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47F11" w14:textId="77777777" w:rsidR="001411FC" w:rsidRDefault="00980AD4">
      <w:pPr>
        <w:pStyle w:val="null3"/>
        <w:ind w:firstLineChars="500" w:firstLine="2409"/>
        <w:outlineLvl w:val="0"/>
        <w:rPr>
          <w:rFonts w:hint="default"/>
        </w:rPr>
      </w:pPr>
      <w:r>
        <w:rPr>
          <w:rFonts w:ascii="仿宋_GB2312" w:eastAsia="仿宋_GB2312" w:hAnsi="仿宋_GB2312" w:cs="仿宋_GB2312"/>
          <w:b/>
          <w:sz w:val="48"/>
        </w:rPr>
        <w:t>福建省政府采购</w:t>
      </w:r>
    </w:p>
    <w:p w14:paraId="2EE6733B" w14:textId="77777777" w:rsidR="001411FC" w:rsidRDefault="00980AD4">
      <w:pPr>
        <w:pStyle w:val="null3"/>
        <w:jc w:val="center"/>
        <w:outlineLvl w:val="0"/>
        <w:rPr>
          <w:rFonts w:hint="default"/>
        </w:rPr>
      </w:pPr>
      <w:r>
        <w:rPr>
          <w:rFonts w:ascii="仿宋_GB2312" w:eastAsia="仿宋_GB2312" w:hAnsi="仿宋_GB2312" w:cs="仿宋_GB2312"/>
          <w:b/>
          <w:sz w:val="48"/>
        </w:rPr>
        <w:t>货物和服务项目</w:t>
      </w:r>
    </w:p>
    <w:p w14:paraId="6DB85BBF" w14:textId="62615F3A" w:rsidR="001411FC" w:rsidRDefault="00980AD4">
      <w:pPr>
        <w:pStyle w:val="null3"/>
        <w:jc w:val="center"/>
        <w:outlineLvl w:val="0"/>
        <w:rPr>
          <w:rFonts w:ascii="仿宋_GB2312" w:eastAsia="仿宋_GB2312" w:hAnsi="仿宋_GB2312" w:cs="仿宋_GB2312" w:hint="default"/>
          <w:b/>
          <w:sz w:val="48"/>
        </w:rPr>
      </w:pPr>
      <w:r>
        <w:rPr>
          <w:rFonts w:ascii="仿宋_GB2312" w:eastAsia="仿宋_GB2312" w:hAnsi="仿宋_GB2312" w:cs="仿宋_GB2312"/>
          <w:b/>
          <w:sz w:val="48"/>
        </w:rPr>
        <w:t>公开招标文件</w:t>
      </w:r>
    </w:p>
    <w:p w14:paraId="4C8F13AE" w14:textId="72C0E0FA" w:rsidR="00980AD4" w:rsidRDefault="00980AD4">
      <w:pPr>
        <w:pStyle w:val="null3"/>
        <w:jc w:val="center"/>
        <w:outlineLvl w:val="0"/>
        <w:rPr>
          <w:lang w:eastAsia="zh-CN"/>
        </w:rPr>
      </w:pPr>
      <w:r>
        <w:rPr>
          <w:rFonts w:ascii="仿宋_GB2312" w:eastAsia="仿宋_GB2312" w:hAnsi="仿宋_GB2312" w:cs="仿宋_GB2312"/>
          <w:b/>
          <w:sz w:val="48"/>
          <w:lang w:eastAsia="zh-CN"/>
        </w:rPr>
        <w:t>（</w:t>
      </w:r>
      <w:r>
        <w:rPr>
          <w:rFonts w:ascii="仿宋_GB2312" w:eastAsia="仿宋_GB2312" w:hAnsi="仿宋_GB2312" w:cs="仿宋_GB2312"/>
          <w:b/>
          <w:sz w:val="48"/>
          <w:lang w:eastAsia="zh-CN"/>
        </w:rPr>
        <w:t>预公告版</w:t>
      </w:r>
      <w:r>
        <w:rPr>
          <w:rFonts w:ascii="仿宋_GB2312" w:eastAsia="仿宋_GB2312" w:hAnsi="仿宋_GB2312" w:cs="仿宋_GB2312"/>
          <w:b/>
          <w:sz w:val="48"/>
          <w:lang w:eastAsia="zh-CN"/>
        </w:rPr>
        <w:t>）</w:t>
      </w:r>
    </w:p>
    <w:p w14:paraId="1630B1B5" w14:textId="77777777" w:rsidR="00980AD4" w:rsidRDefault="00980AD4">
      <w:pPr>
        <w:pStyle w:val="null3"/>
        <w:jc w:val="center"/>
        <w:outlineLvl w:val="2"/>
        <w:rPr>
          <w:rFonts w:ascii="仿宋_GB2312" w:eastAsia="仿宋_GB2312" w:hAnsi="仿宋_GB2312" w:cs="仿宋_GB2312" w:hint="default"/>
          <w:b/>
          <w:sz w:val="28"/>
        </w:rPr>
      </w:pPr>
    </w:p>
    <w:p w14:paraId="5405D838" w14:textId="77777777" w:rsidR="00980AD4" w:rsidRDefault="00980AD4">
      <w:pPr>
        <w:pStyle w:val="null3"/>
        <w:jc w:val="center"/>
        <w:outlineLvl w:val="2"/>
        <w:rPr>
          <w:rFonts w:ascii="仿宋_GB2312" w:eastAsia="仿宋_GB2312" w:hAnsi="仿宋_GB2312" w:cs="仿宋_GB2312" w:hint="default"/>
          <w:b/>
          <w:sz w:val="28"/>
        </w:rPr>
      </w:pPr>
    </w:p>
    <w:p w14:paraId="0C416167" w14:textId="77777777" w:rsidR="00980AD4" w:rsidRDefault="00980AD4">
      <w:pPr>
        <w:pStyle w:val="null3"/>
        <w:jc w:val="center"/>
        <w:outlineLvl w:val="2"/>
        <w:rPr>
          <w:rFonts w:ascii="仿宋_GB2312" w:eastAsia="仿宋_GB2312" w:hAnsi="仿宋_GB2312" w:cs="仿宋_GB2312" w:hint="default"/>
          <w:b/>
          <w:sz w:val="28"/>
        </w:rPr>
      </w:pPr>
    </w:p>
    <w:p w14:paraId="1B348949" w14:textId="7F44C4DD" w:rsidR="001411FC" w:rsidRDefault="00980AD4">
      <w:pPr>
        <w:pStyle w:val="null3"/>
        <w:jc w:val="center"/>
        <w:outlineLvl w:val="2"/>
        <w:rPr>
          <w:rFonts w:hint="default"/>
        </w:rPr>
      </w:pPr>
      <w:r>
        <w:rPr>
          <w:rFonts w:ascii="仿宋_GB2312" w:eastAsia="仿宋_GB2312" w:hAnsi="仿宋_GB2312" w:cs="仿宋_GB2312"/>
          <w:b/>
          <w:sz w:val="28"/>
        </w:rPr>
        <w:t>项目名称：护工服务项目</w:t>
      </w:r>
    </w:p>
    <w:p w14:paraId="1B9A7FCC" w14:textId="77777777" w:rsidR="001411FC" w:rsidRDefault="00980AD4">
      <w:pPr>
        <w:pStyle w:val="null3"/>
        <w:jc w:val="center"/>
        <w:outlineLvl w:val="2"/>
        <w:rPr>
          <w:rFonts w:hint="default"/>
        </w:rPr>
      </w:pPr>
      <w:r>
        <w:rPr>
          <w:rFonts w:ascii="仿宋_GB2312" w:eastAsia="仿宋_GB2312" w:hAnsi="仿宋_GB2312" w:cs="仿宋_GB2312"/>
          <w:b/>
          <w:sz w:val="28"/>
        </w:rPr>
        <w:t>备案编号：</w:t>
      </w:r>
      <w:r>
        <w:rPr>
          <w:rFonts w:ascii="仿宋_GB2312" w:eastAsia="仿宋_GB2312" w:hAnsi="仿宋_GB2312" w:cs="仿宋_GB2312"/>
          <w:b/>
          <w:sz w:val="28"/>
        </w:rPr>
        <w:t>CGXM-2025-350301-00312[2025]00037</w:t>
      </w:r>
    </w:p>
    <w:p w14:paraId="5A632324" w14:textId="77777777" w:rsidR="001411FC" w:rsidRDefault="00980AD4">
      <w:pPr>
        <w:pStyle w:val="null3"/>
        <w:jc w:val="center"/>
        <w:outlineLvl w:val="2"/>
        <w:rPr>
          <w:rFonts w:hint="default"/>
        </w:rPr>
      </w:pPr>
      <w:r>
        <w:rPr>
          <w:rFonts w:ascii="仿宋_GB2312" w:eastAsia="仿宋_GB2312" w:hAnsi="仿宋_GB2312" w:cs="仿宋_GB2312"/>
          <w:b/>
          <w:sz w:val="28"/>
        </w:rPr>
        <w:t>项目编号：</w:t>
      </w:r>
      <w:r>
        <w:rPr>
          <w:rFonts w:ascii="仿宋_GB2312" w:eastAsia="仿宋_GB2312" w:hAnsi="仿宋_GB2312" w:cs="仿宋_GB2312"/>
          <w:b/>
          <w:sz w:val="28"/>
        </w:rPr>
        <w:t>[350301]FJTH[GK]2025001</w:t>
      </w:r>
    </w:p>
    <w:p w14:paraId="1B3A73B3" w14:textId="77777777" w:rsidR="001411FC" w:rsidRDefault="00980AD4">
      <w:pPr>
        <w:pStyle w:val="null3"/>
        <w:jc w:val="center"/>
        <w:outlineLvl w:val="2"/>
        <w:rPr>
          <w:rFonts w:hint="default"/>
        </w:rPr>
      </w:pPr>
      <w:r>
        <w:rPr>
          <w:rFonts w:ascii="仿宋_GB2312" w:eastAsia="仿宋_GB2312" w:hAnsi="仿宋_GB2312" w:cs="仿宋_GB2312"/>
          <w:b/>
          <w:sz w:val="28"/>
        </w:rPr>
        <w:t>采购人：莆田学院附属医院</w:t>
      </w:r>
    </w:p>
    <w:p w14:paraId="2E06FDAC" w14:textId="77777777" w:rsidR="001411FC" w:rsidRDefault="00980AD4">
      <w:pPr>
        <w:pStyle w:val="null3"/>
        <w:jc w:val="center"/>
        <w:outlineLvl w:val="2"/>
        <w:rPr>
          <w:rFonts w:hint="default"/>
        </w:rPr>
      </w:pPr>
      <w:r>
        <w:rPr>
          <w:rFonts w:ascii="仿宋_GB2312" w:eastAsia="仿宋_GB2312" w:hAnsi="仿宋_GB2312" w:cs="仿宋_GB2312"/>
          <w:b/>
          <w:sz w:val="28"/>
        </w:rPr>
        <w:t>代理机构：福建省天海招标有限公司</w:t>
      </w:r>
    </w:p>
    <w:p w14:paraId="477D2B7B" w14:textId="77777777" w:rsidR="001411FC" w:rsidRDefault="00980AD4">
      <w:pPr>
        <w:pStyle w:val="null3"/>
        <w:jc w:val="center"/>
        <w:outlineLvl w:val="2"/>
        <w:rPr>
          <w:rFonts w:hint="default"/>
        </w:rPr>
      </w:pPr>
      <w:r>
        <w:rPr>
          <w:rFonts w:ascii="仿宋_GB2312" w:eastAsia="仿宋_GB2312" w:hAnsi="仿宋_GB2312" w:cs="仿宋_GB2312"/>
          <w:b/>
          <w:sz w:val="28"/>
        </w:rPr>
        <w:t>编制时间：</w:t>
      </w:r>
      <w:r>
        <w:rPr>
          <w:rFonts w:ascii="仿宋_GB2312" w:eastAsia="仿宋_GB2312" w:hAnsi="仿宋_GB2312" w:cs="仿宋_GB2312"/>
          <w:b/>
          <w:sz w:val="28"/>
        </w:rPr>
        <w:t>2025</w:t>
      </w:r>
      <w:r>
        <w:rPr>
          <w:rFonts w:ascii="仿宋_GB2312" w:eastAsia="仿宋_GB2312" w:hAnsi="仿宋_GB2312" w:cs="仿宋_GB2312"/>
          <w:b/>
          <w:sz w:val="28"/>
        </w:rPr>
        <w:t>年</w:t>
      </w:r>
      <w:r>
        <w:rPr>
          <w:rFonts w:ascii="仿宋_GB2312" w:eastAsia="仿宋_GB2312" w:hAnsi="仿宋_GB2312" w:cs="仿宋_GB2312"/>
          <w:b/>
          <w:sz w:val="28"/>
        </w:rPr>
        <w:t>04</w:t>
      </w:r>
      <w:r>
        <w:rPr>
          <w:rFonts w:ascii="仿宋_GB2312" w:eastAsia="仿宋_GB2312" w:hAnsi="仿宋_GB2312" w:cs="仿宋_GB2312"/>
          <w:b/>
          <w:sz w:val="28"/>
        </w:rPr>
        <w:t>月</w:t>
      </w:r>
    </w:p>
    <w:p w14:paraId="4B90B168"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0914631" w14:textId="77777777" w:rsidR="001411FC" w:rsidRDefault="00980AD4">
      <w:pPr>
        <w:pStyle w:val="null3"/>
        <w:jc w:val="center"/>
        <w:outlineLvl w:val="1"/>
        <w:rPr>
          <w:rFonts w:hint="default"/>
        </w:rPr>
      </w:pPr>
      <w:r>
        <w:rPr>
          <w:rFonts w:ascii="仿宋_GB2312" w:eastAsia="仿宋_GB2312" w:hAnsi="仿宋_GB2312" w:cs="仿宋_GB2312"/>
          <w:b/>
          <w:sz w:val="36"/>
        </w:rPr>
        <w:t>第一章</w:t>
      </w:r>
      <w:r>
        <w:rPr>
          <w:rFonts w:ascii="仿宋_GB2312" w:eastAsia="仿宋_GB2312" w:hAnsi="仿宋_GB2312" w:cs="仿宋_GB2312"/>
          <w:b/>
          <w:sz w:val="36"/>
        </w:rPr>
        <w:t xml:space="preserve"> </w:t>
      </w:r>
      <w:r>
        <w:rPr>
          <w:rFonts w:ascii="仿宋_GB2312" w:eastAsia="仿宋_GB2312" w:hAnsi="仿宋_GB2312" w:cs="仿宋_GB2312"/>
          <w:b/>
          <w:sz w:val="36"/>
        </w:rPr>
        <w:t>投标邀请</w:t>
      </w:r>
    </w:p>
    <w:p w14:paraId="05864E22" w14:textId="77777777" w:rsidR="001411FC" w:rsidRDefault="00980AD4">
      <w:pPr>
        <w:pStyle w:val="null3"/>
        <w:ind w:firstLine="480"/>
        <w:jc w:val="both"/>
        <w:rPr>
          <w:rFonts w:hint="default"/>
        </w:rPr>
      </w:pP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采用公开招标方式组织</w:t>
      </w:r>
      <w:r>
        <w:rPr>
          <w:rFonts w:ascii="仿宋_GB2312" w:eastAsia="仿宋_GB2312" w:hAnsi="仿宋_GB2312" w:cs="仿宋_GB2312"/>
        </w:rPr>
        <w:t xml:space="preserve"> </w:t>
      </w:r>
      <w:r>
        <w:rPr>
          <w:rFonts w:ascii="仿宋_GB2312" w:eastAsia="仿宋_GB2312" w:hAnsi="仿宋_GB2312" w:cs="仿宋_GB2312"/>
        </w:rPr>
        <w:t>护工服务项目</w:t>
      </w:r>
      <w:r>
        <w:rPr>
          <w:rFonts w:ascii="仿宋_GB2312" w:eastAsia="仿宋_GB2312" w:hAnsi="仿宋_GB2312" w:cs="仿宋_GB2312"/>
        </w:rPr>
        <w:t xml:space="preserve"> </w:t>
      </w:r>
      <w:r>
        <w:rPr>
          <w:rFonts w:ascii="仿宋_GB2312" w:eastAsia="仿宋_GB2312" w:hAnsi="仿宋_GB2312" w:cs="仿宋_GB2312"/>
        </w:rPr>
        <w:t>（以下简称：“本项目”）的政府采购活动，现邀请供应商参加投标。</w:t>
      </w:r>
    </w:p>
    <w:p w14:paraId="0925F196" w14:textId="77777777" w:rsidR="001411FC" w:rsidRDefault="00980AD4">
      <w:pPr>
        <w:pStyle w:val="null3"/>
        <w:ind w:firstLine="480"/>
        <w:outlineLvl w:val="2"/>
        <w:rPr>
          <w:rFonts w:hint="default"/>
        </w:rPr>
      </w:pPr>
      <w:r>
        <w:rPr>
          <w:rFonts w:ascii="仿宋_GB2312" w:eastAsia="仿宋_GB2312" w:hAnsi="仿宋_GB2312" w:cs="仿宋_GB2312"/>
          <w:b/>
          <w:sz w:val="28"/>
        </w:rPr>
        <w:t>1</w:t>
      </w:r>
      <w:r>
        <w:rPr>
          <w:rFonts w:ascii="仿宋_GB2312" w:eastAsia="仿宋_GB2312" w:hAnsi="仿宋_GB2312" w:cs="仿宋_GB2312"/>
          <w:b/>
          <w:sz w:val="28"/>
        </w:rPr>
        <w:t>、备案编号：</w:t>
      </w:r>
      <w:r>
        <w:rPr>
          <w:rFonts w:ascii="仿宋_GB2312" w:eastAsia="仿宋_GB2312" w:hAnsi="仿宋_GB2312" w:cs="仿宋_GB2312"/>
          <w:b/>
          <w:sz w:val="28"/>
        </w:rPr>
        <w:t>CGXM-2025-350301-00312[2025]00037</w:t>
      </w:r>
    </w:p>
    <w:p w14:paraId="04DA3913" w14:textId="77777777" w:rsidR="001411FC" w:rsidRDefault="00980AD4">
      <w:pPr>
        <w:pStyle w:val="null3"/>
        <w:ind w:firstLine="480"/>
        <w:outlineLvl w:val="2"/>
        <w:rPr>
          <w:rFonts w:hint="default"/>
        </w:rPr>
      </w:pPr>
      <w:r>
        <w:rPr>
          <w:rFonts w:ascii="仿宋_GB2312" w:eastAsia="仿宋_GB2312" w:hAnsi="仿宋_GB2312" w:cs="仿宋_GB2312"/>
          <w:b/>
          <w:sz w:val="28"/>
        </w:rPr>
        <w:t>2</w:t>
      </w:r>
      <w:r>
        <w:rPr>
          <w:rFonts w:ascii="仿宋_GB2312" w:eastAsia="仿宋_GB2312" w:hAnsi="仿宋_GB2312" w:cs="仿宋_GB2312"/>
          <w:b/>
          <w:sz w:val="28"/>
        </w:rPr>
        <w:t>、项目编号：</w:t>
      </w:r>
      <w:r>
        <w:rPr>
          <w:rFonts w:ascii="仿宋_GB2312" w:eastAsia="仿宋_GB2312" w:hAnsi="仿宋_GB2312" w:cs="仿宋_GB2312"/>
          <w:b/>
          <w:sz w:val="28"/>
        </w:rPr>
        <w:t>[350301]FJTH[GK]2025001</w:t>
      </w:r>
    </w:p>
    <w:p w14:paraId="176193FF"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3</w:t>
      </w:r>
      <w:r>
        <w:rPr>
          <w:rFonts w:ascii="仿宋_GB2312" w:eastAsia="仿宋_GB2312" w:hAnsi="仿宋_GB2312" w:cs="仿宋_GB2312"/>
          <w:b/>
          <w:sz w:val="28"/>
        </w:rPr>
        <w:t>、预算金额、最高限价：详见《采购标的一览表》。</w:t>
      </w:r>
    </w:p>
    <w:p w14:paraId="59F27876" w14:textId="77777777" w:rsidR="001411FC" w:rsidRDefault="00980AD4">
      <w:pPr>
        <w:pStyle w:val="null3"/>
        <w:ind w:firstLine="480"/>
        <w:outlineLvl w:val="2"/>
        <w:rPr>
          <w:rFonts w:hint="default"/>
        </w:rPr>
      </w:pPr>
      <w:r>
        <w:rPr>
          <w:rFonts w:ascii="仿宋_GB2312" w:eastAsia="仿宋_GB2312" w:hAnsi="仿宋_GB2312" w:cs="仿宋_GB2312"/>
          <w:b/>
          <w:sz w:val="28"/>
        </w:rPr>
        <w:t>4</w:t>
      </w:r>
      <w:r>
        <w:rPr>
          <w:rFonts w:ascii="仿宋_GB2312" w:eastAsia="仿宋_GB2312" w:hAnsi="仿宋_GB2312" w:cs="仿宋_GB2312"/>
          <w:b/>
          <w:sz w:val="28"/>
        </w:rPr>
        <w:t>、招标内容及要求：详见《采购标的一览表》及招标文件第五章。</w:t>
      </w:r>
    </w:p>
    <w:p w14:paraId="7E55AF3B" w14:textId="77777777" w:rsidR="001411FC" w:rsidRDefault="00980AD4">
      <w:pPr>
        <w:pStyle w:val="null3"/>
        <w:ind w:firstLine="480"/>
        <w:outlineLvl w:val="2"/>
        <w:rPr>
          <w:rFonts w:hint="default"/>
        </w:rPr>
      </w:pPr>
      <w:r>
        <w:rPr>
          <w:rFonts w:ascii="仿宋_GB2312" w:eastAsia="仿宋_GB2312" w:hAnsi="仿宋_GB2312" w:cs="仿宋_GB2312"/>
          <w:b/>
          <w:sz w:val="28"/>
        </w:rPr>
        <w:t>5</w:t>
      </w:r>
      <w:r>
        <w:rPr>
          <w:rFonts w:ascii="仿宋_GB2312" w:eastAsia="仿宋_GB2312" w:hAnsi="仿宋_GB2312" w:cs="仿宋_GB2312"/>
          <w:b/>
          <w:sz w:val="28"/>
        </w:rPr>
        <w:t>、需要落实的政府采购政策</w:t>
      </w:r>
    </w:p>
    <w:p w14:paraId="49A27A84" w14:textId="77777777" w:rsidR="001411FC" w:rsidRDefault="00980AD4">
      <w:pPr>
        <w:pStyle w:val="null3"/>
        <w:ind w:firstLine="960"/>
        <w:rPr>
          <w:rFonts w:hint="default"/>
        </w:rPr>
      </w:pPr>
      <w:r>
        <w:rPr>
          <w:rFonts w:ascii="仿宋_GB2312" w:eastAsia="仿宋_GB2312" w:hAnsi="仿宋_GB2312" w:cs="仿宋_GB2312"/>
        </w:rPr>
        <w:t>进口产品：不适用</w:t>
      </w:r>
    </w:p>
    <w:p w14:paraId="1B801569" w14:textId="77777777" w:rsidR="001411FC" w:rsidRDefault="00980AD4">
      <w:pPr>
        <w:pStyle w:val="null3"/>
        <w:ind w:firstLine="960"/>
        <w:rPr>
          <w:rFonts w:hint="default"/>
        </w:rPr>
      </w:pPr>
      <w:r>
        <w:rPr>
          <w:rFonts w:ascii="仿宋_GB2312" w:eastAsia="仿宋_GB2312" w:hAnsi="仿宋_GB2312" w:cs="仿宋_GB2312"/>
        </w:rPr>
        <w:t>节能产品：不适用</w:t>
      </w:r>
    </w:p>
    <w:p w14:paraId="6572F450" w14:textId="77777777" w:rsidR="001411FC" w:rsidRDefault="00980AD4">
      <w:pPr>
        <w:pStyle w:val="null3"/>
        <w:ind w:firstLine="960"/>
        <w:rPr>
          <w:rFonts w:hint="default"/>
        </w:rPr>
      </w:pPr>
      <w:r>
        <w:rPr>
          <w:rFonts w:ascii="仿宋_GB2312" w:eastAsia="仿宋_GB2312" w:hAnsi="仿宋_GB2312" w:cs="仿宋_GB2312"/>
        </w:rPr>
        <w:t>环境标志产品：不适用</w:t>
      </w:r>
    </w:p>
    <w:p w14:paraId="534A7A0B" w14:textId="77777777" w:rsidR="001411FC" w:rsidRDefault="00980AD4">
      <w:pPr>
        <w:pStyle w:val="null3"/>
        <w:ind w:firstLine="960"/>
        <w:rPr>
          <w:rFonts w:hint="default"/>
        </w:rPr>
      </w:pPr>
      <w:r>
        <w:rPr>
          <w:rFonts w:ascii="仿宋_GB2312" w:eastAsia="仿宋_GB2312" w:hAnsi="仿宋_GB2312" w:cs="仿宋_GB2312"/>
        </w:rPr>
        <w:t>促进中小企业发展的相关政策：</w:t>
      </w:r>
    </w:p>
    <w:p w14:paraId="2C80809C" w14:textId="77777777" w:rsidR="001411FC" w:rsidRDefault="00980AD4">
      <w:pPr>
        <w:pStyle w:val="null3"/>
        <w:ind w:firstLine="960"/>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：不专门面向中小企业采购</w:t>
      </w:r>
    </w:p>
    <w:p w14:paraId="5049A9F3"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6</w:t>
      </w:r>
      <w:r>
        <w:rPr>
          <w:rFonts w:ascii="仿宋_GB2312" w:eastAsia="仿宋_GB2312" w:hAnsi="仿宋_GB2312" w:cs="仿宋_GB2312"/>
          <w:b/>
          <w:sz w:val="28"/>
        </w:rPr>
        <w:t>、投标人的资格要求</w:t>
      </w:r>
    </w:p>
    <w:p w14:paraId="732E7525" w14:textId="77777777" w:rsidR="001411FC" w:rsidRDefault="00980AD4">
      <w:pPr>
        <w:pStyle w:val="null3"/>
        <w:ind w:firstLine="960"/>
        <w:jc w:val="both"/>
        <w:rPr>
          <w:rFonts w:hint="default"/>
        </w:rPr>
      </w:pPr>
      <w:r>
        <w:rPr>
          <w:rFonts w:ascii="仿宋_GB2312" w:eastAsia="仿宋_GB2312" w:hAnsi="仿宋_GB2312" w:cs="仿宋_GB2312"/>
        </w:rPr>
        <w:t>6.1</w:t>
      </w:r>
      <w:r>
        <w:rPr>
          <w:rFonts w:ascii="仿宋_GB2312" w:eastAsia="仿宋_GB2312" w:hAnsi="仿宋_GB2312" w:cs="仿宋_GB2312"/>
        </w:rPr>
        <w:t>法定条件：符合政府采购法第二十二条第一款规定的条件。</w:t>
      </w:r>
    </w:p>
    <w:p w14:paraId="05FD65A0" w14:textId="77777777" w:rsidR="001411FC" w:rsidRDefault="00980AD4">
      <w:pPr>
        <w:pStyle w:val="null3"/>
        <w:ind w:firstLine="960"/>
        <w:jc w:val="both"/>
        <w:rPr>
          <w:rFonts w:hint="default"/>
        </w:rPr>
      </w:pPr>
      <w:r>
        <w:rPr>
          <w:rFonts w:ascii="仿宋_GB2312" w:eastAsia="仿宋_GB2312" w:hAnsi="仿宋_GB2312" w:cs="仿宋_GB2312"/>
        </w:rPr>
        <w:t>6.2</w:t>
      </w:r>
      <w:r>
        <w:rPr>
          <w:rFonts w:ascii="仿宋_GB2312" w:eastAsia="仿宋_GB2312" w:hAnsi="仿宋_GB2312" w:cs="仿宋_GB2312"/>
        </w:rPr>
        <w:t>特定条件：</w:t>
      </w:r>
    </w:p>
    <w:p w14:paraId="48591131" w14:textId="77777777" w:rsidR="001411FC" w:rsidRDefault="00980AD4">
      <w:pPr>
        <w:pStyle w:val="null3"/>
        <w:ind w:firstLine="960"/>
        <w:jc w:val="both"/>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1411FC" w14:paraId="502E41F6" w14:textId="77777777">
        <w:tc>
          <w:tcPr>
            <w:tcW w:w="3692" w:type="dxa"/>
          </w:tcPr>
          <w:p w14:paraId="284FABED"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资格审查要求概况</w:t>
            </w:r>
          </w:p>
        </w:tc>
        <w:tc>
          <w:tcPr>
            <w:tcW w:w="4614" w:type="dxa"/>
          </w:tcPr>
          <w:p w14:paraId="5DBDC0EF"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评审点具体描述</w:t>
            </w:r>
          </w:p>
        </w:tc>
      </w:tr>
      <w:tr w:rsidR="001411FC" w14:paraId="653F53EC" w14:textId="77777777">
        <w:tc>
          <w:tcPr>
            <w:tcW w:w="3692" w:type="dxa"/>
          </w:tcPr>
          <w:p w14:paraId="7EC834CE" w14:textId="77777777" w:rsidR="001411FC" w:rsidRDefault="00980AD4">
            <w:pPr>
              <w:pStyle w:val="null3"/>
              <w:jc w:val="both"/>
              <w:rPr>
                <w:rFonts w:hint="default"/>
              </w:rPr>
            </w:pPr>
            <w:r>
              <w:rPr>
                <w:rFonts w:ascii="仿宋_GB2312" w:eastAsia="仿宋_GB2312" w:hAnsi="仿宋_GB2312" w:cs="仿宋_GB2312"/>
              </w:rPr>
              <w:t>资格承诺函</w:t>
            </w:r>
          </w:p>
        </w:tc>
        <w:tc>
          <w:tcPr>
            <w:tcW w:w="4614" w:type="dxa"/>
          </w:tcPr>
          <w:p w14:paraId="04C67C03" w14:textId="77777777" w:rsidR="001411FC" w:rsidRDefault="00980AD4">
            <w:pPr>
              <w:pStyle w:val="null3"/>
              <w:jc w:val="both"/>
              <w:rPr>
                <w:rFonts w:hint="default"/>
              </w:rPr>
            </w:pPr>
            <w:r>
              <w:rPr>
                <w:rFonts w:ascii="仿宋_GB2312" w:eastAsia="仿宋_GB2312" w:hAnsi="仿宋_GB2312" w:cs="仿宋_GB2312"/>
              </w:rPr>
              <w:t>①本采购包允许供应商采用资格承诺制。采用资格承诺制的供应商，应当根据投标</w:t>
            </w:r>
            <w:r>
              <w:rPr>
                <w:rFonts w:ascii="仿宋_GB2312" w:eastAsia="仿宋_GB2312" w:hAnsi="仿宋_GB2312" w:cs="仿宋_GB2312"/>
              </w:rPr>
              <w:t>(</w:t>
            </w:r>
            <w:r>
              <w:rPr>
                <w:rFonts w:ascii="仿宋_GB2312" w:eastAsia="仿宋_GB2312" w:hAnsi="仿宋_GB2312" w:cs="仿宋_GB2312"/>
              </w:rPr>
              <w:t>响应</w:t>
            </w:r>
            <w:r>
              <w:rPr>
                <w:rFonts w:ascii="仿宋_GB2312" w:eastAsia="仿宋_GB2312" w:hAnsi="仿宋_GB2312" w:cs="仿宋_GB2312"/>
              </w:rPr>
              <w:t>)</w:t>
            </w:r>
            <w:r>
              <w:rPr>
                <w:rFonts w:ascii="仿宋_GB2312" w:eastAsia="仿宋_GB2312" w:hAnsi="仿宋_GB2312" w:cs="仿宋_GB2312"/>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40E97C47" w14:textId="77777777" w:rsidR="001411FC" w:rsidRDefault="00980AD4">
      <w:pPr>
        <w:pStyle w:val="null3"/>
        <w:ind w:firstLine="960"/>
        <w:jc w:val="both"/>
        <w:rPr>
          <w:rFonts w:hint="default"/>
        </w:rPr>
      </w:pPr>
      <w:r>
        <w:rPr>
          <w:rFonts w:ascii="仿宋_GB2312" w:eastAsia="仿宋_GB2312" w:hAnsi="仿宋_GB2312" w:cs="仿宋_GB2312"/>
        </w:rPr>
        <w:t>6.3</w:t>
      </w:r>
      <w:r>
        <w:rPr>
          <w:rFonts w:ascii="仿宋_GB2312" w:eastAsia="仿宋_GB2312" w:hAnsi="仿宋_GB2312" w:cs="仿宋_GB2312"/>
        </w:rPr>
        <w:t>是否接受联合</w:t>
      </w:r>
      <w:r>
        <w:rPr>
          <w:rFonts w:ascii="仿宋_GB2312" w:eastAsia="仿宋_GB2312" w:hAnsi="仿宋_GB2312" w:cs="仿宋_GB2312"/>
        </w:rPr>
        <w:t>体投标：</w:t>
      </w:r>
    </w:p>
    <w:p w14:paraId="07C16495" w14:textId="77777777" w:rsidR="001411FC" w:rsidRDefault="00980AD4">
      <w:pPr>
        <w:pStyle w:val="null3"/>
        <w:ind w:firstLine="960"/>
        <w:jc w:val="both"/>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：不接受</w:t>
      </w:r>
    </w:p>
    <w:p w14:paraId="3B10B135" w14:textId="77777777" w:rsidR="001411FC" w:rsidRDefault="00980AD4">
      <w:pPr>
        <w:pStyle w:val="null3"/>
        <w:ind w:firstLine="480"/>
        <w:jc w:val="both"/>
        <w:rPr>
          <w:rFonts w:hint="default"/>
        </w:rPr>
      </w:pPr>
      <w:r>
        <w:rPr>
          <w:rFonts w:ascii="仿宋_GB2312" w:eastAsia="仿宋_GB2312" w:hAnsi="仿宋_GB2312" w:cs="仿宋_GB2312"/>
          <w:b/>
        </w:rPr>
        <w:t>※根据上述资格要求，电子投标文件中应提交的“投标人的资格及资信证明文件”详见招标文件第四章。</w:t>
      </w:r>
    </w:p>
    <w:p w14:paraId="1CFAA3EF"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7</w:t>
      </w:r>
      <w:r>
        <w:rPr>
          <w:rFonts w:ascii="仿宋_GB2312" w:eastAsia="仿宋_GB2312" w:hAnsi="仿宋_GB2312" w:cs="仿宋_GB2312"/>
          <w:b/>
          <w:sz w:val="28"/>
        </w:rPr>
        <w:t>、招标文件的获取</w:t>
      </w:r>
    </w:p>
    <w:p w14:paraId="1AE135F0" w14:textId="77777777" w:rsidR="001411FC" w:rsidRDefault="00980AD4">
      <w:pPr>
        <w:pStyle w:val="null3"/>
        <w:ind w:firstLine="960"/>
        <w:jc w:val="both"/>
        <w:rPr>
          <w:rFonts w:hint="default"/>
        </w:rPr>
      </w:pPr>
      <w:r>
        <w:rPr>
          <w:rFonts w:ascii="仿宋_GB2312" w:eastAsia="仿宋_GB2312" w:hAnsi="仿宋_GB2312" w:cs="仿宋_GB2312"/>
        </w:rPr>
        <w:t>7.1</w:t>
      </w:r>
      <w:r>
        <w:rPr>
          <w:rFonts w:ascii="仿宋_GB2312" w:eastAsia="仿宋_GB2312" w:hAnsi="仿宋_GB2312" w:cs="仿宋_GB2312"/>
        </w:rPr>
        <w:t>、招标文件获取期限：详见招标公告或更正公告，若不一致，以更正公告为准。</w:t>
      </w:r>
    </w:p>
    <w:p w14:paraId="68130304" w14:textId="77777777" w:rsidR="001411FC" w:rsidRDefault="00980AD4">
      <w:pPr>
        <w:pStyle w:val="null3"/>
        <w:ind w:firstLine="960"/>
        <w:jc w:val="both"/>
        <w:rPr>
          <w:rFonts w:hint="default"/>
        </w:rPr>
      </w:pPr>
      <w:r>
        <w:rPr>
          <w:rFonts w:ascii="仿宋_GB2312" w:eastAsia="仿宋_GB2312" w:hAnsi="仿宋_GB2312" w:cs="仿宋_GB2312"/>
        </w:rPr>
        <w:lastRenderedPageBreak/>
        <w:t>7.2</w:t>
      </w:r>
      <w:r>
        <w:rPr>
          <w:rFonts w:ascii="仿宋_GB2312" w:eastAsia="仿宋_GB2312" w:hAnsi="仿宋_GB2312" w:cs="仿宋_GB2312"/>
        </w:rPr>
        <w:t>、在招标文件获取期限内，供应商应通过福建省政府采购网上公开信息系统的注册账号（免费注册）并获取招标文件</w:t>
      </w:r>
      <w:r>
        <w:rPr>
          <w:rFonts w:ascii="仿宋_GB2312" w:eastAsia="仿宋_GB2312" w:hAnsi="仿宋_GB2312" w:cs="仿宋_GB2312"/>
        </w:rPr>
        <w:t>(</w:t>
      </w:r>
      <w:r>
        <w:rPr>
          <w:rFonts w:ascii="仿宋_GB2312" w:eastAsia="仿宋_GB2312" w:hAnsi="仿宋_GB2312" w:cs="仿宋_GB2312"/>
        </w:rPr>
        <w:t>登陆福建省政府采购网上公开信息系统进行文件获取</w:t>
      </w:r>
      <w:r>
        <w:rPr>
          <w:rFonts w:ascii="仿宋_GB2312" w:eastAsia="仿宋_GB2312" w:hAnsi="仿宋_GB2312" w:cs="仿宋_GB2312"/>
        </w:rPr>
        <w:t>)</w:t>
      </w:r>
      <w:r>
        <w:rPr>
          <w:rFonts w:ascii="仿宋_GB2312" w:eastAsia="仿宋_GB2312" w:hAnsi="仿宋_GB2312" w:cs="仿宋_GB2312"/>
        </w:rPr>
        <w:t>，否则投标将被拒绝。</w:t>
      </w:r>
    </w:p>
    <w:p w14:paraId="59A21D9B" w14:textId="77777777" w:rsidR="001411FC" w:rsidRDefault="00980AD4">
      <w:pPr>
        <w:pStyle w:val="null3"/>
        <w:ind w:firstLine="960"/>
        <w:jc w:val="both"/>
        <w:rPr>
          <w:rFonts w:hint="default"/>
        </w:rPr>
      </w:pPr>
      <w:r>
        <w:rPr>
          <w:rFonts w:ascii="仿宋_GB2312" w:eastAsia="仿宋_GB2312" w:hAnsi="仿宋_GB2312" w:cs="仿宋_GB2312"/>
        </w:rPr>
        <w:t>7.3</w:t>
      </w:r>
      <w:r>
        <w:rPr>
          <w:rFonts w:ascii="仿宋_GB2312" w:eastAsia="仿宋_GB2312" w:hAnsi="仿宋_GB2312" w:cs="仿宋_GB2312"/>
        </w:rPr>
        <w:t>、获取地点及方式：注册账号后，通过福建省政府采购网上公开信息系统以下载方式获取。</w:t>
      </w:r>
    </w:p>
    <w:p w14:paraId="1BC49671" w14:textId="77777777" w:rsidR="001411FC" w:rsidRDefault="00980AD4">
      <w:pPr>
        <w:pStyle w:val="null3"/>
        <w:ind w:firstLine="960"/>
        <w:jc w:val="both"/>
        <w:rPr>
          <w:rFonts w:hint="default"/>
        </w:rPr>
      </w:pPr>
      <w:r>
        <w:rPr>
          <w:rFonts w:ascii="仿宋_GB2312" w:eastAsia="仿宋_GB2312" w:hAnsi="仿宋_GB2312" w:cs="仿宋_GB2312"/>
        </w:rPr>
        <w:t>7.4</w:t>
      </w:r>
      <w:r>
        <w:rPr>
          <w:rFonts w:ascii="仿宋_GB2312" w:eastAsia="仿宋_GB2312" w:hAnsi="仿宋_GB2312" w:cs="仿宋_GB2312"/>
        </w:rPr>
        <w:t>、招标文件售价：</w:t>
      </w:r>
      <w:r>
        <w:rPr>
          <w:rFonts w:ascii="仿宋_GB2312" w:eastAsia="仿宋_GB2312" w:hAnsi="仿宋_GB2312" w:cs="仿宋_GB2312"/>
        </w:rPr>
        <w:t>0</w:t>
      </w:r>
      <w:r>
        <w:rPr>
          <w:rFonts w:ascii="仿宋_GB2312" w:eastAsia="仿宋_GB2312" w:hAnsi="仿宋_GB2312" w:cs="仿宋_GB2312"/>
        </w:rPr>
        <w:t>元。</w:t>
      </w:r>
    </w:p>
    <w:p w14:paraId="12DEEBB7"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8</w:t>
      </w:r>
      <w:r>
        <w:rPr>
          <w:rFonts w:ascii="仿宋_GB2312" w:eastAsia="仿宋_GB2312" w:hAnsi="仿宋_GB2312" w:cs="仿宋_GB2312"/>
          <w:b/>
          <w:sz w:val="28"/>
        </w:rPr>
        <w:t>、投标截止</w:t>
      </w:r>
    </w:p>
    <w:p w14:paraId="573CD035" w14:textId="77777777" w:rsidR="001411FC" w:rsidRDefault="00980AD4">
      <w:pPr>
        <w:pStyle w:val="null3"/>
        <w:ind w:firstLine="960"/>
        <w:jc w:val="both"/>
        <w:rPr>
          <w:rFonts w:hint="default"/>
        </w:rPr>
      </w:pPr>
      <w:r>
        <w:rPr>
          <w:rFonts w:ascii="仿宋_GB2312" w:eastAsia="仿宋_GB2312" w:hAnsi="仿宋_GB2312" w:cs="仿宋_GB2312"/>
        </w:rPr>
        <w:t>8.1</w:t>
      </w:r>
      <w:r>
        <w:rPr>
          <w:rFonts w:ascii="仿宋_GB2312" w:eastAsia="仿宋_GB2312" w:hAnsi="仿宋_GB2312" w:cs="仿宋_GB2312"/>
        </w:rPr>
        <w:t>、投标截止时间：详见招标公告或更正公告，若不一致，以更正公告为准。</w:t>
      </w:r>
    </w:p>
    <w:p w14:paraId="1AF49104" w14:textId="77777777" w:rsidR="001411FC" w:rsidRDefault="00980AD4">
      <w:pPr>
        <w:pStyle w:val="null3"/>
        <w:ind w:firstLine="960"/>
        <w:jc w:val="both"/>
        <w:rPr>
          <w:rFonts w:hint="default"/>
        </w:rPr>
      </w:pPr>
      <w:r>
        <w:rPr>
          <w:rFonts w:ascii="仿宋_GB2312" w:eastAsia="仿宋_GB2312" w:hAnsi="仿宋_GB2312" w:cs="仿宋_GB2312"/>
        </w:rPr>
        <w:t>8.2</w:t>
      </w:r>
      <w:r>
        <w:rPr>
          <w:rFonts w:ascii="仿宋_GB2312" w:eastAsia="仿宋_GB2312" w:hAnsi="仿宋_GB2312" w:cs="仿宋_GB2312"/>
        </w:rPr>
        <w:t>、投标人应在投标截止时间前按照福建省政府采购网上公开信息系统设定的操作流程将电子投标文件上传至福建省政府采购网上公开信息系统，否则投标将被拒绝。</w:t>
      </w:r>
    </w:p>
    <w:p w14:paraId="0B63D616"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9</w:t>
      </w:r>
      <w:r>
        <w:rPr>
          <w:rFonts w:ascii="仿宋_GB2312" w:eastAsia="仿宋_GB2312" w:hAnsi="仿宋_GB2312" w:cs="仿宋_GB2312"/>
          <w:b/>
          <w:sz w:val="28"/>
        </w:rPr>
        <w:t>、开标时间及地点</w:t>
      </w:r>
    </w:p>
    <w:p w14:paraId="255646D3" w14:textId="77777777" w:rsidR="001411FC" w:rsidRDefault="00980AD4">
      <w:pPr>
        <w:pStyle w:val="null3"/>
        <w:ind w:firstLine="960"/>
        <w:jc w:val="both"/>
        <w:rPr>
          <w:rFonts w:hint="default"/>
        </w:rPr>
      </w:pPr>
      <w:r>
        <w:rPr>
          <w:rFonts w:ascii="仿宋_GB2312" w:eastAsia="仿宋_GB2312" w:hAnsi="仿宋_GB2312" w:cs="仿宋_GB2312"/>
        </w:rPr>
        <w:t>详见招标公告或更正公告，若不一致，以更正公告为准。</w:t>
      </w:r>
    </w:p>
    <w:p w14:paraId="5ED218B9"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10</w:t>
      </w:r>
      <w:r>
        <w:rPr>
          <w:rFonts w:ascii="仿宋_GB2312" w:eastAsia="仿宋_GB2312" w:hAnsi="仿宋_GB2312" w:cs="仿宋_GB2312"/>
          <w:b/>
          <w:sz w:val="28"/>
        </w:rPr>
        <w:t>、公告期限</w:t>
      </w:r>
    </w:p>
    <w:p w14:paraId="28E33001" w14:textId="77777777" w:rsidR="001411FC" w:rsidRDefault="00980AD4">
      <w:pPr>
        <w:pStyle w:val="null3"/>
        <w:ind w:firstLine="960"/>
        <w:jc w:val="both"/>
        <w:rPr>
          <w:rFonts w:hint="default"/>
        </w:rPr>
      </w:pPr>
      <w:r>
        <w:rPr>
          <w:rFonts w:ascii="仿宋_GB2312" w:eastAsia="仿宋_GB2312" w:hAnsi="仿宋_GB2312" w:cs="仿宋_GB2312"/>
        </w:rPr>
        <w:t>10.1</w:t>
      </w:r>
      <w:r>
        <w:rPr>
          <w:rFonts w:ascii="仿宋_GB2312" w:eastAsia="仿宋_GB2312" w:hAnsi="仿宋_GB2312" w:cs="仿宋_GB2312"/>
        </w:rPr>
        <w:t>、招标公告的公告期限：自财政部和福建省财政厅指定的政府采购信息发布媒体最先发布公告之日起</w:t>
      </w:r>
      <w:r>
        <w:rPr>
          <w:rFonts w:ascii="仿宋_GB2312" w:eastAsia="仿宋_GB2312" w:hAnsi="仿宋_GB2312" w:cs="仿宋_GB2312"/>
        </w:rPr>
        <w:t>5</w:t>
      </w:r>
      <w:r>
        <w:rPr>
          <w:rFonts w:ascii="仿宋_GB2312" w:eastAsia="仿宋_GB2312" w:hAnsi="仿宋_GB2312" w:cs="仿宋_GB2312"/>
        </w:rPr>
        <w:t>个工作日。</w:t>
      </w:r>
    </w:p>
    <w:p w14:paraId="37BB438A" w14:textId="77777777" w:rsidR="001411FC" w:rsidRDefault="00980AD4">
      <w:pPr>
        <w:pStyle w:val="null3"/>
        <w:ind w:firstLine="960"/>
        <w:jc w:val="both"/>
        <w:rPr>
          <w:rFonts w:hint="default"/>
        </w:rPr>
      </w:pPr>
      <w:r>
        <w:rPr>
          <w:rFonts w:ascii="仿宋_GB2312" w:eastAsia="仿宋_GB2312" w:hAnsi="仿宋_GB2312" w:cs="仿宋_GB2312"/>
        </w:rPr>
        <w:t>10.2</w:t>
      </w:r>
      <w:r>
        <w:rPr>
          <w:rFonts w:ascii="仿宋_GB2312" w:eastAsia="仿宋_GB2312" w:hAnsi="仿宋_GB2312" w:cs="仿宋_GB2312"/>
        </w:rPr>
        <w:t>、招标文件公告期限：招标文件随同招标</w:t>
      </w:r>
      <w:r>
        <w:rPr>
          <w:rFonts w:ascii="仿宋_GB2312" w:eastAsia="仿宋_GB2312" w:hAnsi="仿宋_GB2312" w:cs="仿宋_GB2312"/>
        </w:rPr>
        <w:t>公告一并发布，其公告期限与招标公告的公告期限保持一致。</w:t>
      </w:r>
    </w:p>
    <w:p w14:paraId="48501E5F" w14:textId="77777777" w:rsidR="001411FC" w:rsidRDefault="00980AD4">
      <w:pPr>
        <w:pStyle w:val="null3"/>
        <w:ind w:firstLine="480"/>
        <w:outlineLvl w:val="2"/>
        <w:rPr>
          <w:rFonts w:hint="default"/>
        </w:rPr>
      </w:pPr>
      <w:r>
        <w:rPr>
          <w:rFonts w:ascii="仿宋_GB2312" w:eastAsia="仿宋_GB2312" w:hAnsi="仿宋_GB2312" w:cs="仿宋_GB2312"/>
          <w:b/>
          <w:sz w:val="28"/>
        </w:rPr>
        <w:t>11</w:t>
      </w:r>
      <w:r>
        <w:rPr>
          <w:rFonts w:ascii="仿宋_GB2312" w:eastAsia="仿宋_GB2312" w:hAnsi="仿宋_GB2312" w:cs="仿宋_GB2312"/>
          <w:b/>
          <w:sz w:val="28"/>
        </w:rPr>
        <w:t>、采购人：莆田学院附属医院</w:t>
      </w:r>
    </w:p>
    <w:p w14:paraId="1FE69ADE"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t>地址：</w:t>
      </w:r>
      <w:r>
        <w:rPr>
          <w:rFonts w:ascii="仿宋_GB2312" w:eastAsia="仿宋_GB2312" w:hAnsi="仿宋_GB2312" w:cs="仿宋_GB2312"/>
        </w:rPr>
        <w:t xml:space="preserve"> </w:t>
      </w:r>
      <w:r>
        <w:rPr>
          <w:rFonts w:ascii="仿宋_GB2312" w:eastAsia="仿宋_GB2312" w:hAnsi="仿宋_GB2312" w:cs="仿宋_GB2312"/>
        </w:rPr>
        <w:t>莆田市荔城区东圳东路</w:t>
      </w:r>
      <w:r>
        <w:rPr>
          <w:rFonts w:ascii="仿宋_GB2312" w:eastAsia="仿宋_GB2312" w:hAnsi="仿宋_GB2312" w:cs="仿宋_GB2312"/>
        </w:rPr>
        <w:t>999</w:t>
      </w:r>
      <w:r>
        <w:rPr>
          <w:rFonts w:ascii="仿宋_GB2312" w:eastAsia="仿宋_GB2312" w:hAnsi="仿宋_GB2312" w:cs="仿宋_GB2312"/>
        </w:rPr>
        <w:t>号</w:t>
      </w:r>
    </w:p>
    <w:p w14:paraId="60B8C8A2"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邮编：</w:t>
      </w:r>
      <w:r>
        <w:rPr>
          <w:rFonts w:ascii="仿宋_GB2312" w:eastAsia="仿宋_GB2312" w:hAnsi="仿宋_GB2312" w:cs="仿宋_GB2312"/>
        </w:rPr>
        <w:t xml:space="preserve"> 351100</w:t>
      </w:r>
    </w:p>
    <w:p w14:paraId="63A88DA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联系人：</w:t>
      </w:r>
      <w:r>
        <w:rPr>
          <w:rFonts w:ascii="仿宋_GB2312" w:eastAsia="仿宋_GB2312" w:hAnsi="仿宋_GB2312" w:cs="仿宋_GB2312"/>
        </w:rPr>
        <w:t xml:space="preserve"> </w:t>
      </w:r>
      <w:r>
        <w:rPr>
          <w:rFonts w:ascii="仿宋_GB2312" w:eastAsia="仿宋_GB2312" w:hAnsi="仿宋_GB2312" w:cs="仿宋_GB2312"/>
        </w:rPr>
        <w:t>刘先生</w:t>
      </w:r>
    </w:p>
    <w:p w14:paraId="0136477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联系电话：</w:t>
      </w:r>
      <w:r>
        <w:rPr>
          <w:rFonts w:ascii="仿宋_GB2312" w:eastAsia="仿宋_GB2312" w:hAnsi="仿宋_GB2312" w:cs="仿宋_GB2312"/>
        </w:rPr>
        <w:t xml:space="preserve"> 0594-2730428</w:t>
      </w:r>
    </w:p>
    <w:p w14:paraId="484A0924" w14:textId="77777777" w:rsidR="001411FC" w:rsidRDefault="00980AD4">
      <w:pPr>
        <w:pStyle w:val="null3"/>
        <w:ind w:firstLine="480"/>
        <w:outlineLvl w:val="2"/>
        <w:rPr>
          <w:rFonts w:hint="default"/>
        </w:rPr>
      </w:pPr>
      <w:r>
        <w:rPr>
          <w:rFonts w:ascii="仿宋_GB2312" w:eastAsia="仿宋_GB2312" w:hAnsi="仿宋_GB2312" w:cs="仿宋_GB2312"/>
          <w:b/>
          <w:sz w:val="28"/>
        </w:rPr>
        <w:t>12</w:t>
      </w:r>
      <w:r>
        <w:rPr>
          <w:rFonts w:ascii="仿宋_GB2312" w:eastAsia="仿宋_GB2312" w:hAnsi="仿宋_GB2312" w:cs="仿宋_GB2312"/>
          <w:b/>
          <w:sz w:val="28"/>
        </w:rPr>
        <w:t>、代理机构：福建省天海招标有限公司</w:t>
      </w:r>
    </w:p>
    <w:p w14:paraId="6FB9336A" w14:textId="77777777" w:rsidR="001411FC" w:rsidRDefault="00980AD4">
      <w:pPr>
        <w:pStyle w:val="null3"/>
        <w:ind w:firstLine="960"/>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地址：</w:t>
      </w:r>
      <w:r>
        <w:rPr>
          <w:rFonts w:ascii="仿宋_GB2312" w:eastAsia="仿宋_GB2312" w:hAnsi="仿宋_GB2312" w:cs="仿宋_GB2312"/>
        </w:rPr>
        <w:t xml:space="preserve"> </w:t>
      </w:r>
      <w:r>
        <w:rPr>
          <w:rFonts w:ascii="仿宋_GB2312" w:eastAsia="仿宋_GB2312" w:hAnsi="仿宋_GB2312" w:cs="仿宋_GB2312"/>
        </w:rPr>
        <w:t>鼓东街道营迹路</w:t>
      </w:r>
      <w:r>
        <w:rPr>
          <w:rFonts w:ascii="仿宋_GB2312" w:eastAsia="仿宋_GB2312" w:hAnsi="仿宋_GB2312" w:cs="仿宋_GB2312"/>
        </w:rPr>
        <w:t>69</w:t>
      </w:r>
      <w:r>
        <w:rPr>
          <w:rFonts w:ascii="仿宋_GB2312" w:eastAsia="仿宋_GB2312" w:hAnsi="仿宋_GB2312" w:cs="仿宋_GB2312"/>
        </w:rPr>
        <w:t>号恒力创富中心西塔</w:t>
      </w:r>
      <w:r>
        <w:rPr>
          <w:rFonts w:ascii="仿宋_GB2312" w:eastAsia="仿宋_GB2312" w:hAnsi="仿宋_GB2312" w:cs="仿宋_GB2312"/>
        </w:rPr>
        <w:t>8</w:t>
      </w:r>
      <w:r>
        <w:rPr>
          <w:rFonts w:ascii="仿宋_GB2312" w:eastAsia="仿宋_GB2312" w:hAnsi="仿宋_GB2312" w:cs="仿宋_GB2312"/>
        </w:rPr>
        <w:t>层</w:t>
      </w:r>
    </w:p>
    <w:p w14:paraId="1C4B4B33"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邮编：</w:t>
      </w:r>
      <w:r>
        <w:rPr>
          <w:rFonts w:ascii="仿宋_GB2312" w:eastAsia="仿宋_GB2312" w:hAnsi="仿宋_GB2312" w:cs="仿宋_GB2312"/>
        </w:rPr>
        <w:t xml:space="preserve"> 350001</w:t>
      </w:r>
    </w:p>
    <w:p w14:paraId="2702CE56"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联系人：</w:t>
      </w:r>
      <w:r>
        <w:rPr>
          <w:rFonts w:ascii="仿宋_GB2312" w:eastAsia="仿宋_GB2312" w:hAnsi="仿宋_GB2312" w:cs="仿宋_GB2312"/>
        </w:rPr>
        <w:t xml:space="preserve"> </w:t>
      </w:r>
      <w:r>
        <w:rPr>
          <w:rFonts w:ascii="仿宋_GB2312" w:eastAsia="仿宋_GB2312" w:hAnsi="仿宋_GB2312" w:cs="仿宋_GB2312"/>
        </w:rPr>
        <w:t>林建、古雯、林淇、张书恒</w:t>
      </w:r>
    </w:p>
    <w:p w14:paraId="2BE9AFBB"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联系电话：</w:t>
      </w:r>
      <w:r>
        <w:rPr>
          <w:rFonts w:ascii="仿宋_GB2312" w:eastAsia="仿宋_GB2312" w:hAnsi="仿宋_GB2312" w:cs="仿宋_GB2312"/>
        </w:rPr>
        <w:t xml:space="preserve">  15980631928</w:t>
      </w:r>
      <w:r>
        <w:rPr>
          <w:rFonts w:ascii="仿宋_GB2312" w:eastAsia="仿宋_GB2312" w:hAnsi="仿宋_GB2312" w:cs="仿宋_GB2312"/>
        </w:rPr>
        <w:t>、</w:t>
      </w:r>
      <w:r>
        <w:rPr>
          <w:rFonts w:ascii="仿宋_GB2312" w:eastAsia="仿宋_GB2312" w:hAnsi="仿宋_GB2312" w:cs="仿宋_GB2312"/>
        </w:rPr>
        <w:t>0591-87878462</w:t>
      </w:r>
      <w:r>
        <w:rPr>
          <w:rFonts w:ascii="仿宋_GB2312" w:eastAsia="仿宋_GB2312" w:hAnsi="仿宋_GB2312" w:cs="仿宋_GB2312"/>
        </w:rPr>
        <w:t>转</w:t>
      </w:r>
      <w:r>
        <w:rPr>
          <w:rFonts w:ascii="仿宋_GB2312" w:eastAsia="仿宋_GB2312" w:hAnsi="仿宋_GB2312" w:cs="仿宋_GB2312"/>
        </w:rPr>
        <w:t>809</w:t>
      </w:r>
      <w:r>
        <w:rPr>
          <w:rFonts w:ascii="仿宋_GB2312" w:eastAsia="仿宋_GB2312" w:hAnsi="仿宋_GB2312" w:cs="仿宋_GB2312"/>
        </w:rPr>
        <w:t>、</w:t>
      </w:r>
      <w:r>
        <w:rPr>
          <w:rFonts w:ascii="仿宋_GB2312" w:eastAsia="仿宋_GB2312" w:hAnsi="仿宋_GB2312" w:cs="仿宋_GB2312"/>
        </w:rPr>
        <w:t>818</w:t>
      </w:r>
    </w:p>
    <w:p w14:paraId="1F3EF037"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附</w:t>
      </w:r>
      <w:r>
        <w:rPr>
          <w:rFonts w:ascii="仿宋_GB2312" w:eastAsia="仿宋_GB2312" w:hAnsi="仿宋_GB2312" w:cs="仿宋_GB2312"/>
          <w:b/>
          <w:sz w:val="28"/>
        </w:rPr>
        <w:t>1</w:t>
      </w:r>
      <w:r>
        <w:rPr>
          <w:rFonts w:ascii="仿宋_GB2312" w:eastAsia="仿宋_GB2312" w:hAnsi="仿宋_GB2312" w:cs="仿宋_GB2312"/>
          <w:b/>
          <w:sz w:val="28"/>
        </w:rPr>
        <w:t>：账户信息</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1411FC" w14:paraId="79E7AB73" w14:textId="77777777">
        <w:tc>
          <w:tcPr>
            <w:tcW w:w="8306" w:type="dxa"/>
          </w:tcPr>
          <w:p w14:paraId="45E29F9F" w14:textId="77777777" w:rsidR="001411FC" w:rsidRDefault="00980AD4">
            <w:pPr>
              <w:pStyle w:val="null3"/>
              <w:rPr>
                <w:rFonts w:hint="default"/>
              </w:rPr>
            </w:pPr>
            <w:r>
              <w:rPr>
                <w:rFonts w:ascii="仿宋_GB2312" w:eastAsia="仿宋_GB2312" w:hAnsi="仿宋_GB2312" w:cs="仿宋_GB2312"/>
              </w:rPr>
              <w:t>投标保证金账户</w:t>
            </w:r>
          </w:p>
          <w:p w14:paraId="0C212CE9" w14:textId="77777777" w:rsidR="001411FC" w:rsidRDefault="001411FC">
            <w:pPr>
              <w:pStyle w:val="null3"/>
              <w:rPr>
                <w:rFonts w:hint="default"/>
              </w:rPr>
            </w:pPr>
          </w:p>
        </w:tc>
      </w:tr>
      <w:tr w:rsidR="001411FC" w14:paraId="79E2D7B3" w14:textId="77777777">
        <w:tc>
          <w:tcPr>
            <w:tcW w:w="8306" w:type="dxa"/>
          </w:tcPr>
          <w:p w14:paraId="4AF927C9" w14:textId="77777777" w:rsidR="001411FC" w:rsidRDefault="00980AD4">
            <w:pPr>
              <w:pStyle w:val="null3"/>
              <w:rPr>
                <w:rFonts w:hint="default"/>
              </w:rPr>
            </w:pPr>
            <w:r>
              <w:rPr>
                <w:rFonts w:ascii="仿宋_GB2312" w:eastAsia="仿宋_GB2312" w:hAnsi="仿宋_GB2312" w:cs="仿宋_GB2312"/>
              </w:rPr>
              <w:t>开户名称：</w:t>
            </w:r>
            <w:r>
              <w:rPr>
                <w:rFonts w:ascii="仿宋_GB2312" w:eastAsia="仿宋_GB2312" w:hAnsi="仿宋_GB2312" w:cs="仿宋_GB2312"/>
              </w:rPr>
              <w:t xml:space="preserve"> </w:t>
            </w:r>
            <w:r>
              <w:rPr>
                <w:rFonts w:ascii="仿宋_GB2312" w:eastAsia="仿宋_GB2312" w:hAnsi="仿宋_GB2312" w:cs="仿宋_GB2312"/>
              </w:rPr>
              <w:t>福建省天海招标有限公司</w:t>
            </w:r>
          </w:p>
        </w:tc>
      </w:tr>
      <w:tr w:rsidR="001411FC" w14:paraId="790D4E09" w14:textId="77777777">
        <w:tc>
          <w:tcPr>
            <w:tcW w:w="8306" w:type="dxa"/>
          </w:tcPr>
          <w:p w14:paraId="655FFC21" w14:textId="77777777" w:rsidR="001411FC" w:rsidRDefault="00980AD4">
            <w:pPr>
              <w:pStyle w:val="null3"/>
              <w:rPr>
                <w:rFonts w:hint="default"/>
              </w:rPr>
            </w:pPr>
            <w:r>
              <w:rPr>
                <w:rFonts w:ascii="仿宋_GB2312" w:eastAsia="仿宋_GB2312" w:hAnsi="仿宋_GB2312" w:cs="仿宋_GB2312"/>
              </w:rPr>
              <w:t>开户银行：供应商在福建省政府采购网上公开信息系统获取招标文件后，根据其提示自行选择要缴交的投标保证金托管银行。</w:t>
            </w:r>
          </w:p>
        </w:tc>
      </w:tr>
      <w:tr w:rsidR="001411FC" w14:paraId="6215F272" w14:textId="77777777">
        <w:tc>
          <w:tcPr>
            <w:tcW w:w="8306" w:type="dxa"/>
          </w:tcPr>
          <w:p w14:paraId="150DE30E" w14:textId="77777777" w:rsidR="001411FC" w:rsidRDefault="00980AD4">
            <w:pPr>
              <w:pStyle w:val="null3"/>
              <w:rPr>
                <w:rFonts w:hint="default"/>
              </w:rPr>
            </w:pPr>
            <w:r>
              <w:rPr>
                <w:rFonts w:ascii="仿宋_GB2312" w:eastAsia="仿宋_GB2312" w:hAnsi="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1411FC" w14:paraId="19165AA4" w14:textId="77777777">
        <w:tc>
          <w:tcPr>
            <w:tcW w:w="8306" w:type="dxa"/>
          </w:tcPr>
          <w:p w14:paraId="208001DA" w14:textId="77777777" w:rsidR="001411FC" w:rsidRDefault="00980AD4">
            <w:pPr>
              <w:pStyle w:val="null3"/>
              <w:rPr>
                <w:rFonts w:hint="default"/>
              </w:rPr>
            </w:pPr>
            <w:r>
              <w:rPr>
                <w:rFonts w:ascii="仿宋_GB2312" w:eastAsia="仿宋_GB2312" w:hAnsi="仿宋_GB2312" w:cs="仿宋_GB2312"/>
              </w:rPr>
              <w:t>特别提示</w:t>
            </w:r>
          </w:p>
        </w:tc>
      </w:tr>
      <w:tr w:rsidR="001411FC" w14:paraId="52F9A16B" w14:textId="77777777">
        <w:tc>
          <w:tcPr>
            <w:tcW w:w="8306" w:type="dxa"/>
          </w:tcPr>
          <w:p w14:paraId="141F699E" w14:textId="77777777" w:rsidR="001411FC" w:rsidRDefault="00980AD4">
            <w:pPr>
              <w:pStyle w:val="null3"/>
              <w:rPr>
                <w:rFonts w:hint="default"/>
              </w:rPr>
            </w:pPr>
            <w:r>
              <w:rPr>
                <w:rFonts w:ascii="仿宋_GB2312" w:eastAsia="仿宋_GB2312" w:hAnsi="仿宋_GB2312" w:cs="仿宋_GB2312"/>
              </w:rPr>
              <w:t>1</w:t>
            </w:r>
            <w:r>
              <w:rPr>
                <w:rFonts w:ascii="仿宋_GB2312" w:eastAsia="仿宋_GB2312" w:hAnsi="仿宋_GB2312" w:cs="仿宋_GB2312"/>
              </w:rPr>
              <w:t>、投标人应认真核对账户信息，将投标保证金汇入以上账户，并自行承担因汇错投标保证金</w:t>
            </w:r>
            <w:r>
              <w:rPr>
                <w:rFonts w:ascii="仿宋_GB2312" w:eastAsia="仿宋_GB2312" w:hAnsi="仿宋_GB2312" w:cs="仿宋_GB2312"/>
              </w:rPr>
              <w:lastRenderedPageBreak/>
              <w:t>而产生的一切后果。</w:t>
            </w:r>
          </w:p>
          <w:p w14:paraId="330BC23D" w14:textId="77777777" w:rsidR="001411FC" w:rsidRDefault="00980AD4">
            <w:pPr>
              <w:pStyle w:val="null3"/>
              <w:rPr>
                <w:rFonts w:hint="default"/>
              </w:rPr>
            </w:pPr>
            <w:r>
              <w:rPr>
                <w:rFonts w:ascii="仿宋_GB2312" w:eastAsia="仿宋_GB2312" w:hAnsi="仿宋_GB2312" w:cs="仿宋_GB2312"/>
              </w:rPr>
              <w:t xml:space="preserve"> 2</w:t>
            </w:r>
            <w:r>
              <w:rPr>
                <w:rFonts w:ascii="仿宋_GB2312" w:eastAsia="仿宋_GB2312" w:hAnsi="仿宋_GB2312" w:cs="仿宋_GB2312"/>
              </w:rPr>
              <w:t>、投标人在转账或电汇的凭证上应按照以</w:t>
            </w:r>
            <w:r>
              <w:rPr>
                <w:rFonts w:ascii="仿宋_GB2312" w:eastAsia="仿宋_GB2312" w:hAnsi="仿宋_GB2312" w:cs="仿宋_GB2312"/>
              </w:rPr>
              <w:t>下格式注明，以便核对：“（项目编号：</w:t>
            </w:r>
            <w:r>
              <w:rPr>
                <w:rFonts w:ascii="仿宋_GB2312" w:eastAsia="仿宋_GB2312" w:hAnsi="仿宋_GB2312" w:cs="仿宋_GB2312"/>
              </w:rPr>
              <w:t>***</w:t>
            </w:r>
            <w:r>
              <w:rPr>
                <w:rFonts w:ascii="仿宋_GB2312" w:eastAsia="仿宋_GB2312" w:hAnsi="仿宋_GB2312" w:cs="仿宋_GB2312"/>
              </w:rPr>
              <w:t>）的投标保证金”。</w:t>
            </w:r>
          </w:p>
        </w:tc>
      </w:tr>
    </w:tbl>
    <w:p w14:paraId="5B192DFE"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lastRenderedPageBreak/>
        <w:t>附</w:t>
      </w:r>
      <w:r>
        <w:rPr>
          <w:rFonts w:ascii="仿宋_GB2312" w:eastAsia="仿宋_GB2312" w:hAnsi="仿宋_GB2312" w:cs="仿宋_GB2312"/>
          <w:b/>
          <w:sz w:val="28"/>
        </w:rPr>
        <w:t>2</w:t>
      </w:r>
      <w:r>
        <w:rPr>
          <w:rFonts w:ascii="仿宋_GB2312" w:eastAsia="仿宋_GB2312" w:hAnsi="仿宋_GB2312" w:cs="仿宋_GB2312"/>
          <w:b/>
          <w:sz w:val="28"/>
        </w:rPr>
        <w:t>：采购标的一览表</w:t>
      </w:r>
    </w:p>
    <w:p w14:paraId="26C21788"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p w14:paraId="7F8BC0DB" w14:textId="77777777" w:rsidR="001411FC" w:rsidRDefault="00980AD4">
      <w:pPr>
        <w:pStyle w:val="null3"/>
        <w:rPr>
          <w:rFonts w:hint="default"/>
        </w:rPr>
      </w:pPr>
      <w:r>
        <w:rPr>
          <w:rFonts w:ascii="仿宋_GB2312" w:eastAsia="仿宋_GB2312" w:hAnsi="仿宋_GB2312" w:cs="仿宋_GB2312"/>
        </w:rPr>
        <w:t>采购包预算金额（元）</w:t>
      </w:r>
      <w:r>
        <w:rPr>
          <w:rFonts w:ascii="仿宋_GB2312" w:eastAsia="仿宋_GB2312" w:hAnsi="仿宋_GB2312" w:cs="仿宋_GB2312"/>
        </w:rPr>
        <w:t>: 20,000,000.00</w:t>
      </w:r>
    </w:p>
    <w:p w14:paraId="33E83429" w14:textId="77777777" w:rsidR="001411FC" w:rsidRDefault="00980AD4">
      <w:pPr>
        <w:pStyle w:val="null3"/>
        <w:rPr>
          <w:rFonts w:hint="default"/>
        </w:rPr>
      </w:pPr>
      <w:r>
        <w:rPr>
          <w:rFonts w:ascii="仿宋_GB2312" w:eastAsia="仿宋_GB2312" w:hAnsi="仿宋_GB2312" w:cs="仿宋_GB2312"/>
        </w:rPr>
        <w:t>采购包最高限价（元）</w:t>
      </w:r>
      <w:r>
        <w:rPr>
          <w:rFonts w:ascii="仿宋_GB2312" w:eastAsia="仿宋_GB2312" w:hAnsi="仿宋_GB2312" w:cs="仿宋_GB2312"/>
        </w:rPr>
        <w:t>: 20,000,000.00</w:t>
      </w:r>
    </w:p>
    <w:p w14:paraId="0645CC3F" w14:textId="77777777" w:rsidR="001411FC" w:rsidRDefault="00980AD4">
      <w:pPr>
        <w:pStyle w:val="null3"/>
        <w:rPr>
          <w:rFonts w:hint="default"/>
        </w:rPr>
      </w:pPr>
      <w:r>
        <w:rPr>
          <w:rFonts w:ascii="仿宋_GB2312" w:eastAsia="仿宋_GB2312" w:hAnsi="仿宋_GB2312" w:cs="仿宋_GB2312"/>
        </w:rPr>
        <w:t>采购包保证金金额（元）</w:t>
      </w:r>
      <w:r>
        <w:rPr>
          <w:rFonts w:ascii="仿宋_GB2312" w:eastAsia="仿宋_GB2312" w:hAnsi="仿宋_GB2312" w:cs="仿宋_GB2312"/>
        </w:rPr>
        <w:t>: 200,000.00</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6"/>
        <w:gridCol w:w="1167"/>
        <w:gridCol w:w="1172"/>
        <w:gridCol w:w="1516"/>
        <w:gridCol w:w="1167"/>
        <w:gridCol w:w="1167"/>
        <w:gridCol w:w="1167"/>
      </w:tblGrid>
      <w:tr w:rsidR="001411FC" w14:paraId="32CFD2C2" w14:textId="77777777">
        <w:tc>
          <w:tcPr>
            <w:tcW w:w="1187" w:type="dxa"/>
          </w:tcPr>
          <w:p w14:paraId="49300617" w14:textId="77777777" w:rsidR="001411FC" w:rsidRDefault="00980AD4">
            <w:pPr>
              <w:pStyle w:val="null3"/>
              <w:rPr>
                <w:rFonts w:hint="default"/>
              </w:rPr>
            </w:pPr>
            <w:r>
              <w:rPr>
                <w:rFonts w:ascii="仿宋_GB2312" w:eastAsia="仿宋_GB2312" w:hAnsi="仿宋_GB2312" w:cs="仿宋_GB2312"/>
              </w:rPr>
              <w:t>序号</w:t>
            </w:r>
          </w:p>
        </w:tc>
        <w:tc>
          <w:tcPr>
            <w:tcW w:w="1187" w:type="dxa"/>
          </w:tcPr>
          <w:p w14:paraId="7493AB4A" w14:textId="77777777" w:rsidR="001411FC" w:rsidRDefault="00980AD4">
            <w:pPr>
              <w:pStyle w:val="null3"/>
              <w:rPr>
                <w:rFonts w:hint="default"/>
              </w:rPr>
            </w:pPr>
            <w:r>
              <w:rPr>
                <w:rFonts w:ascii="仿宋_GB2312" w:eastAsia="仿宋_GB2312" w:hAnsi="仿宋_GB2312" w:cs="仿宋_GB2312"/>
              </w:rPr>
              <w:t>标的名称</w:t>
            </w:r>
          </w:p>
        </w:tc>
        <w:tc>
          <w:tcPr>
            <w:tcW w:w="1187" w:type="dxa"/>
          </w:tcPr>
          <w:p w14:paraId="09852AA5" w14:textId="77777777" w:rsidR="001411FC" w:rsidRDefault="00980AD4">
            <w:pPr>
              <w:pStyle w:val="null3"/>
              <w:rPr>
                <w:rFonts w:hint="default"/>
              </w:rPr>
            </w:pPr>
            <w:r>
              <w:rPr>
                <w:rFonts w:ascii="仿宋_GB2312" w:eastAsia="仿宋_GB2312" w:hAnsi="仿宋_GB2312" w:cs="仿宋_GB2312"/>
              </w:rPr>
              <w:t>数量</w:t>
            </w:r>
          </w:p>
        </w:tc>
        <w:tc>
          <w:tcPr>
            <w:tcW w:w="1187" w:type="dxa"/>
          </w:tcPr>
          <w:p w14:paraId="68D7752A" w14:textId="77777777" w:rsidR="001411FC" w:rsidRDefault="00980AD4">
            <w:pPr>
              <w:pStyle w:val="null3"/>
              <w:rPr>
                <w:rFonts w:hint="default"/>
              </w:rPr>
            </w:pPr>
            <w:r>
              <w:rPr>
                <w:rFonts w:ascii="仿宋_GB2312" w:eastAsia="仿宋_GB2312" w:hAnsi="仿宋_GB2312" w:cs="仿宋_GB2312"/>
              </w:rPr>
              <w:t>标的金额</w:t>
            </w:r>
            <w:r>
              <w:rPr>
                <w:rFonts w:ascii="仿宋_GB2312" w:eastAsia="仿宋_GB2312" w:hAnsi="仿宋_GB2312" w:cs="仿宋_GB2312"/>
              </w:rPr>
              <w:t xml:space="preserve"> </w:t>
            </w:r>
            <w:r>
              <w:rPr>
                <w:rFonts w:ascii="仿宋_GB2312" w:eastAsia="仿宋_GB2312" w:hAnsi="仿宋_GB2312" w:cs="仿宋_GB2312"/>
              </w:rPr>
              <w:t>（元）</w:t>
            </w:r>
          </w:p>
        </w:tc>
        <w:tc>
          <w:tcPr>
            <w:tcW w:w="1187" w:type="dxa"/>
          </w:tcPr>
          <w:p w14:paraId="5243BD68" w14:textId="77777777" w:rsidR="001411FC" w:rsidRDefault="00980AD4">
            <w:pPr>
              <w:pStyle w:val="null3"/>
              <w:rPr>
                <w:rFonts w:hint="default"/>
              </w:rPr>
            </w:pPr>
            <w:r>
              <w:rPr>
                <w:rFonts w:ascii="仿宋_GB2312" w:eastAsia="仿宋_GB2312" w:hAnsi="仿宋_GB2312" w:cs="仿宋_GB2312"/>
              </w:rPr>
              <w:t>计量单位</w:t>
            </w:r>
          </w:p>
        </w:tc>
        <w:tc>
          <w:tcPr>
            <w:tcW w:w="1187" w:type="dxa"/>
          </w:tcPr>
          <w:p w14:paraId="56787978" w14:textId="77777777" w:rsidR="001411FC" w:rsidRDefault="00980AD4">
            <w:pPr>
              <w:pStyle w:val="null3"/>
              <w:rPr>
                <w:rFonts w:hint="default"/>
              </w:rPr>
            </w:pPr>
            <w:r>
              <w:rPr>
                <w:rFonts w:ascii="仿宋_GB2312" w:eastAsia="仿宋_GB2312" w:hAnsi="仿宋_GB2312" w:cs="仿宋_GB2312"/>
              </w:rPr>
              <w:t>所属行业</w:t>
            </w:r>
          </w:p>
        </w:tc>
        <w:tc>
          <w:tcPr>
            <w:tcW w:w="1187" w:type="dxa"/>
          </w:tcPr>
          <w:p w14:paraId="5C33188F" w14:textId="77777777" w:rsidR="001411FC" w:rsidRDefault="00980AD4">
            <w:pPr>
              <w:pStyle w:val="null3"/>
              <w:rPr>
                <w:rFonts w:hint="default"/>
              </w:rPr>
            </w:pPr>
            <w:r>
              <w:rPr>
                <w:rFonts w:ascii="仿宋_GB2312" w:eastAsia="仿宋_GB2312" w:hAnsi="仿宋_GB2312" w:cs="仿宋_GB2312"/>
              </w:rPr>
              <w:t>是否允许进口产品</w:t>
            </w:r>
          </w:p>
        </w:tc>
      </w:tr>
      <w:tr w:rsidR="001411FC" w14:paraId="16E8B510" w14:textId="77777777">
        <w:tc>
          <w:tcPr>
            <w:tcW w:w="1187" w:type="dxa"/>
          </w:tcPr>
          <w:p w14:paraId="54615A4C" w14:textId="77777777" w:rsidR="001411FC" w:rsidRDefault="00980AD4">
            <w:pPr>
              <w:pStyle w:val="null3"/>
              <w:rPr>
                <w:rFonts w:hint="default"/>
              </w:rPr>
            </w:pPr>
            <w:r>
              <w:rPr>
                <w:rFonts w:ascii="仿宋_GB2312" w:eastAsia="仿宋_GB2312" w:hAnsi="仿宋_GB2312" w:cs="仿宋_GB2312"/>
              </w:rPr>
              <w:t>1</w:t>
            </w:r>
          </w:p>
        </w:tc>
        <w:tc>
          <w:tcPr>
            <w:tcW w:w="1187" w:type="dxa"/>
          </w:tcPr>
          <w:p w14:paraId="51D30360" w14:textId="77777777" w:rsidR="001411FC" w:rsidRDefault="00980AD4">
            <w:pPr>
              <w:pStyle w:val="null3"/>
              <w:rPr>
                <w:rFonts w:hint="default"/>
              </w:rPr>
            </w:pPr>
            <w:r>
              <w:rPr>
                <w:rFonts w:ascii="仿宋_GB2312" w:eastAsia="仿宋_GB2312" w:hAnsi="仿宋_GB2312" w:cs="仿宋_GB2312"/>
              </w:rPr>
              <w:t>护工服务</w:t>
            </w:r>
          </w:p>
        </w:tc>
        <w:tc>
          <w:tcPr>
            <w:tcW w:w="1187" w:type="dxa"/>
          </w:tcPr>
          <w:p w14:paraId="0C3FA48C" w14:textId="77777777" w:rsidR="001411FC" w:rsidRDefault="00980AD4">
            <w:pPr>
              <w:pStyle w:val="null3"/>
              <w:jc w:val="right"/>
              <w:rPr>
                <w:rFonts w:hint="default"/>
              </w:rPr>
            </w:pPr>
            <w:r>
              <w:rPr>
                <w:rFonts w:ascii="仿宋_GB2312" w:eastAsia="仿宋_GB2312" w:hAnsi="仿宋_GB2312" w:cs="仿宋_GB2312"/>
              </w:rPr>
              <w:t>2.00</w:t>
            </w:r>
          </w:p>
        </w:tc>
        <w:tc>
          <w:tcPr>
            <w:tcW w:w="1187" w:type="dxa"/>
          </w:tcPr>
          <w:p w14:paraId="128F6A9F" w14:textId="77777777" w:rsidR="001411FC" w:rsidRDefault="00980AD4">
            <w:pPr>
              <w:pStyle w:val="null3"/>
              <w:jc w:val="right"/>
              <w:rPr>
                <w:rFonts w:hint="default"/>
              </w:rPr>
            </w:pPr>
            <w:r>
              <w:rPr>
                <w:rFonts w:ascii="仿宋_GB2312" w:eastAsia="仿宋_GB2312" w:hAnsi="仿宋_GB2312" w:cs="仿宋_GB2312"/>
              </w:rPr>
              <w:t>20,000,000.00</w:t>
            </w:r>
          </w:p>
        </w:tc>
        <w:tc>
          <w:tcPr>
            <w:tcW w:w="1187" w:type="dxa"/>
          </w:tcPr>
          <w:p w14:paraId="4E53FD26" w14:textId="77777777" w:rsidR="001411FC" w:rsidRDefault="00980AD4">
            <w:pPr>
              <w:pStyle w:val="null3"/>
              <w:rPr>
                <w:rFonts w:hint="default"/>
              </w:rPr>
            </w:pPr>
            <w:r>
              <w:rPr>
                <w:rFonts w:ascii="仿宋_GB2312" w:eastAsia="仿宋_GB2312" w:hAnsi="仿宋_GB2312" w:cs="仿宋_GB2312"/>
              </w:rPr>
              <w:t>年</w:t>
            </w:r>
          </w:p>
        </w:tc>
        <w:tc>
          <w:tcPr>
            <w:tcW w:w="1187" w:type="dxa"/>
          </w:tcPr>
          <w:p w14:paraId="2FA20D22" w14:textId="77777777" w:rsidR="001411FC" w:rsidRDefault="00980AD4">
            <w:pPr>
              <w:pStyle w:val="null3"/>
              <w:rPr>
                <w:rFonts w:hint="default"/>
              </w:rPr>
            </w:pPr>
            <w:r>
              <w:rPr>
                <w:rFonts w:ascii="仿宋_GB2312" w:eastAsia="仿宋_GB2312" w:hAnsi="仿宋_GB2312" w:cs="仿宋_GB2312"/>
              </w:rPr>
              <w:t>其他未列明行业</w:t>
            </w:r>
          </w:p>
        </w:tc>
        <w:tc>
          <w:tcPr>
            <w:tcW w:w="1187" w:type="dxa"/>
          </w:tcPr>
          <w:p w14:paraId="17CC9A30" w14:textId="77777777" w:rsidR="001411FC" w:rsidRDefault="00980AD4">
            <w:pPr>
              <w:pStyle w:val="null3"/>
              <w:rPr>
                <w:rFonts w:hint="default"/>
              </w:rPr>
            </w:pPr>
            <w:r>
              <w:rPr>
                <w:rFonts w:ascii="仿宋_GB2312" w:eastAsia="仿宋_GB2312" w:hAnsi="仿宋_GB2312" w:cs="仿宋_GB2312"/>
              </w:rPr>
              <w:t>否</w:t>
            </w:r>
          </w:p>
        </w:tc>
      </w:tr>
    </w:tbl>
    <w:p w14:paraId="3DD42674"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p w14:paraId="6C04D5BF"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）报价要求：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6"/>
        <w:gridCol w:w="3046"/>
        <w:gridCol w:w="554"/>
        <w:gridCol w:w="554"/>
        <w:gridCol w:w="1516"/>
        <w:gridCol w:w="1384"/>
        <w:gridCol w:w="1038"/>
      </w:tblGrid>
      <w:tr w:rsidR="001411FC" w14:paraId="1CE24A28" w14:textId="77777777">
        <w:tc>
          <w:tcPr>
            <w:tcW w:w="346" w:type="dxa"/>
          </w:tcPr>
          <w:p w14:paraId="3FB6A4A4" w14:textId="77777777" w:rsidR="001411FC" w:rsidRDefault="00980AD4">
            <w:pPr>
              <w:pStyle w:val="null3"/>
              <w:rPr>
                <w:rFonts w:hint="default"/>
              </w:rPr>
            </w:pPr>
            <w:r>
              <w:rPr>
                <w:rFonts w:ascii="仿宋_GB2312" w:eastAsia="仿宋_GB2312" w:hAnsi="仿宋_GB2312" w:cs="仿宋_GB2312"/>
              </w:rPr>
              <w:t>序号</w:t>
            </w:r>
          </w:p>
        </w:tc>
        <w:tc>
          <w:tcPr>
            <w:tcW w:w="3046" w:type="dxa"/>
          </w:tcPr>
          <w:p w14:paraId="3B9508F0" w14:textId="77777777" w:rsidR="001411FC" w:rsidRDefault="00980AD4">
            <w:pPr>
              <w:pStyle w:val="null3"/>
              <w:rPr>
                <w:rFonts w:hint="default"/>
              </w:rPr>
            </w:pPr>
            <w:r>
              <w:rPr>
                <w:rFonts w:ascii="仿宋_GB2312" w:eastAsia="仿宋_GB2312" w:hAnsi="仿宋_GB2312" w:cs="仿宋_GB2312"/>
              </w:rPr>
              <w:t>报价内容</w:t>
            </w:r>
          </w:p>
        </w:tc>
        <w:tc>
          <w:tcPr>
            <w:tcW w:w="554" w:type="dxa"/>
          </w:tcPr>
          <w:p w14:paraId="046C3418" w14:textId="77777777" w:rsidR="001411FC" w:rsidRDefault="00980AD4">
            <w:pPr>
              <w:pStyle w:val="null3"/>
              <w:rPr>
                <w:rFonts w:hint="default"/>
              </w:rPr>
            </w:pPr>
            <w:r>
              <w:rPr>
                <w:rFonts w:ascii="仿宋_GB2312" w:eastAsia="仿宋_GB2312" w:hAnsi="仿宋_GB2312" w:cs="仿宋_GB2312"/>
              </w:rPr>
              <w:t>计量单位</w:t>
            </w:r>
          </w:p>
        </w:tc>
        <w:tc>
          <w:tcPr>
            <w:tcW w:w="554" w:type="dxa"/>
          </w:tcPr>
          <w:p w14:paraId="221436D7" w14:textId="77777777" w:rsidR="001411FC" w:rsidRDefault="00980AD4">
            <w:pPr>
              <w:pStyle w:val="null3"/>
              <w:rPr>
                <w:rFonts w:hint="default"/>
              </w:rPr>
            </w:pPr>
            <w:r>
              <w:rPr>
                <w:rFonts w:ascii="仿宋_GB2312" w:eastAsia="仿宋_GB2312" w:hAnsi="仿宋_GB2312" w:cs="仿宋_GB2312"/>
              </w:rPr>
              <w:t>报价单位</w:t>
            </w:r>
          </w:p>
        </w:tc>
        <w:tc>
          <w:tcPr>
            <w:tcW w:w="1384" w:type="dxa"/>
          </w:tcPr>
          <w:p w14:paraId="31EBBA2C" w14:textId="77777777" w:rsidR="001411FC" w:rsidRDefault="00980AD4">
            <w:pPr>
              <w:pStyle w:val="null3"/>
              <w:rPr>
                <w:rFonts w:hint="default"/>
              </w:rPr>
            </w:pPr>
            <w:r>
              <w:rPr>
                <w:rFonts w:ascii="仿宋_GB2312" w:eastAsia="仿宋_GB2312" w:hAnsi="仿宋_GB2312" w:cs="仿宋_GB2312"/>
              </w:rPr>
              <w:t>最高限价</w:t>
            </w:r>
          </w:p>
        </w:tc>
        <w:tc>
          <w:tcPr>
            <w:tcW w:w="1384" w:type="dxa"/>
          </w:tcPr>
          <w:p w14:paraId="18EE8E00" w14:textId="77777777" w:rsidR="001411FC" w:rsidRDefault="00980AD4">
            <w:pPr>
              <w:pStyle w:val="null3"/>
              <w:rPr>
                <w:rFonts w:hint="default"/>
              </w:rPr>
            </w:pPr>
            <w:r>
              <w:rPr>
                <w:rFonts w:ascii="仿宋_GB2312" w:eastAsia="仿宋_GB2312" w:hAnsi="仿宋_GB2312" w:cs="仿宋_GB2312"/>
              </w:rPr>
              <w:t>价款形式</w:t>
            </w:r>
          </w:p>
        </w:tc>
        <w:tc>
          <w:tcPr>
            <w:tcW w:w="1038" w:type="dxa"/>
          </w:tcPr>
          <w:p w14:paraId="0F7DCA82" w14:textId="77777777" w:rsidR="001411FC" w:rsidRDefault="00980AD4">
            <w:pPr>
              <w:pStyle w:val="null3"/>
              <w:rPr>
                <w:rFonts w:hint="default"/>
              </w:rPr>
            </w:pPr>
            <w:r>
              <w:rPr>
                <w:rFonts w:ascii="仿宋_GB2312" w:eastAsia="仿宋_GB2312" w:hAnsi="仿宋_GB2312" w:cs="仿宋_GB2312"/>
              </w:rPr>
              <w:t>报价说明</w:t>
            </w:r>
          </w:p>
        </w:tc>
      </w:tr>
      <w:tr w:rsidR="001411FC" w14:paraId="29C1DCB7" w14:textId="77777777">
        <w:tc>
          <w:tcPr>
            <w:tcW w:w="346" w:type="dxa"/>
          </w:tcPr>
          <w:p w14:paraId="6A5E7EAF" w14:textId="77777777" w:rsidR="001411FC" w:rsidRDefault="00980AD4">
            <w:pPr>
              <w:pStyle w:val="null3"/>
              <w:rPr>
                <w:rFonts w:hint="default"/>
              </w:rPr>
            </w:pPr>
            <w:r>
              <w:rPr>
                <w:rFonts w:ascii="仿宋_GB2312" w:eastAsia="仿宋_GB2312" w:hAnsi="仿宋_GB2312" w:cs="仿宋_GB2312"/>
              </w:rPr>
              <w:t>1</w:t>
            </w:r>
          </w:p>
        </w:tc>
        <w:tc>
          <w:tcPr>
            <w:tcW w:w="3046" w:type="dxa"/>
          </w:tcPr>
          <w:p w14:paraId="6866B38E" w14:textId="77777777" w:rsidR="001411FC" w:rsidRDefault="00980AD4">
            <w:pPr>
              <w:pStyle w:val="null3"/>
              <w:rPr>
                <w:rFonts w:hint="default"/>
              </w:rPr>
            </w:pPr>
            <w:r>
              <w:rPr>
                <w:rFonts w:ascii="仿宋_GB2312" w:eastAsia="仿宋_GB2312" w:hAnsi="仿宋_GB2312" w:cs="仿宋_GB2312"/>
              </w:rPr>
              <w:t>护工服务</w:t>
            </w:r>
          </w:p>
        </w:tc>
        <w:tc>
          <w:tcPr>
            <w:tcW w:w="554" w:type="dxa"/>
          </w:tcPr>
          <w:p w14:paraId="17748202" w14:textId="77777777" w:rsidR="001411FC" w:rsidRDefault="00980AD4">
            <w:pPr>
              <w:pStyle w:val="null3"/>
              <w:rPr>
                <w:rFonts w:hint="default"/>
              </w:rPr>
            </w:pPr>
            <w:r>
              <w:rPr>
                <w:rFonts w:ascii="仿宋_GB2312" w:eastAsia="仿宋_GB2312" w:hAnsi="仿宋_GB2312" w:cs="仿宋_GB2312"/>
              </w:rPr>
              <w:t>年</w:t>
            </w:r>
          </w:p>
        </w:tc>
        <w:tc>
          <w:tcPr>
            <w:tcW w:w="554" w:type="dxa"/>
          </w:tcPr>
          <w:p w14:paraId="0A2FCCD3" w14:textId="77777777" w:rsidR="001411FC" w:rsidRDefault="00980AD4">
            <w:pPr>
              <w:pStyle w:val="null3"/>
              <w:rPr>
                <w:rFonts w:hint="default"/>
              </w:rPr>
            </w:pPr>
            <w:r>
              <w:rPr>
                <w:rFonts w:ascii="仿宋_GB2312" w:eastAsia="仿宋_GB2312" w:hAnsi="仿宋_GB2312" w:cs="仿宋_GB2312"/>
              </w:rPr>
              <w:t>元</w:t>
            </w:r>
          </w:p>
        </w:tc>
        <w:tc>
          <w:tcPr>
            <w:tcW w:w="1384" w:type="dxa"/>
          </w:tcPr>
          <w:p w14:paraId="1A87D80C" w14:textId="77777777" w:rsidR="001411FC" w:rsidRDefault="00980AD4">
            <w:pPr>
              <w:pStyle w:val="null3"/>
              <w:jc w:val="right"/>
              <w:rPr>
                <w:rFonts w:hint="default"/>
              </w:rPr>
            </w:pPr>
            <w:r>
              <w:rPr>
                <w:rFonts w:ascii="仿宋_GB2312" w:eastAsia="仿宋_GB2312" w:hAnsi="仿宋_GB2312" w:cs="仿宋_GB2312"/>
              </w:rPr>
              <w:t>20,000,000.00</w:t>
            </w:r>
          </w:p>
        </w:tc>
        <w:tc>
          <w:tcPr>
            <w:tcW w:w="1384" w:type="dxa"/>
          </w:tcPr>
          <w:p w14:paraId="02882C66" w14:textId="77777777" w:rsidR="001411FC" w:rsidRDefault="00980AD4">
            <w:pPr>
              <w:pStyle w:val="null3"/>
              <w:rPr>
                <w:rFonts w:hint="default"/>
              </w:rPr>
            </w:pPr>
            <w:r>
              <w:rPr>
                <w:rFonts w:ascii="仿宋_GB2312" w:eastAsia="仿宋_GB2312" w:hAnsi="仿宋_GB2312" w:cs="仿宋_GB2312"/>
              </w:rPr>
              <w:t>总价</w:t>
            </w:r>
          </w:p>
        </w:tc>
        <w:tc>
          <w:tcPr>
            <w:tcW w:w="1038" w:type="dxa"/>
          </w:tcPr>
          <w:p w14:paraId="251DC195" w14:textId="77777777" w:rsidR="001411FC" w:rsidRDefault="00980AD4">
            <w:pPr>
              <w:pStyle w:val="null3"/>
              <w:rPr>
                <w:rFonts w:hint="default"/>
              </w:rPr>
            </w:pPr>
            <w:r>
              <w:rPr>
                <w:rFonts w:ascii="仿宋_GB2312" w:eastAsia="仿宋_GB2312" w:hAnsi="仿宋_GB2312" w:cs="仿宋_GB2312"/>
              </w:rPr>
              <w:t>无</w:t>
            </w:r>
          </w:p>
        </w:tc>
      </w:tr>
    </w:tbl>
    <w:p w14:paraId="02798E7E"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）报价明细要求：</w:t>
      </w:r>
    </w:p>
    <w:p w14:paraId="674502E7" w14:textId="77777777" w:rsidR="001411FC" w:rsidRDefault="00980AD4">
      <w:pPr>
        <w:pStyle w:val="null3"/>
        <w:rPr>
          <w:rFonts w:hint="default"/>
        </w:rPr>
      </w:pPr>
      <w:r>
        <w:rPr>
          <w:rFonts w:ascii="仿宋_GB2312" w:eastAsia="仿宋_GB2312" w:hAnsi="仿宋_GB2312" w:cs="仿宋_GB2312"/>
        </w:rPr>
        <w:t>护工服务</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7"/>
        <w:gridCol w:w="1893"/>
        <w:gridCol w:w="1893"/>
        <w:gridCol w:w="416"/>
        <w:gridCol w:w="416"/>
        <w:gridCol w:w="1516"/>
        <w:gridCol w:w="779"/>
        <w:gridCol w:w="1192"/>
      </w:tblGrid>
      <w:tr w:rsidR="001411FC" w14:paraId="0CDB097E" w14:textId="77777777">
        <w:tc>
          <w:tcPr>
            <w:tcW w:w="415" w:type="dxa"/>
          </w:tcPr>
          <w:p w14:paraId="0E6D6219" w14:textId="77777777" w:rsidR="001411FC" w:rsidRDefault="00980AD4">
            <w:pPr>
              <w:pStyle w:val="null3"/>
              <w:rPr>
                <w:rFonts w:hint="default"/>
              </w:rPr>
            </w:pPr>
            <w:r>
              <w:rPr>
                <w:rFonts w:ascii="仿宋_GB2312" w:eastAsia="仿宋_GB2312" w:hAnsi="仿宋_GB2312" w:cs="仿宋_GB2312"/>
              </w:rPr>
              <w:t>序号</w:t>
            </w:r>
          </w:p>
        </w:tc>
        <w:tc>
          <w:tcPr>
            <w:tcW w:w="2076" w:type="dxa"/>
          </w:tcPr>
          <w:p w14:paraId="6512EBC1" w14:textId="77777777" w:rsidR="001411FC" w:rsidRDefault="00980AD4">
            <w:pPr>
              <w:pStyle w:val="null3"/>
              <w:rPr>
                <w:rFonts w:hint="default"/>
              </w:rPr>
            </w:pPr>
            <w:r>
              <w:rPr>
                <w:rFonts w:ascii="仿宋_GB2312" w:eastAsia="仿宋_GB2312" w:hAnsi="仿宋_GB2312" w:cs="仿宋_GB2312"/>
              </w:rPr>
              <w:t>报价明细内容</w:t>
            </w:r>
          </w:p>
        </w:tc>
        <w:tc>
          <w:tcPr>
            <w:tcW w:w="2076" w:type="dxa"/>
          </w:tcPr>
          <w:p w14:paraId="4CC86A57" w14:textId="77777777" w:rsidR="001411FC" w:rsidRDefault="00980AD4">
            <w:pPr>
              <w:pStyle w:val="null3"/>
              <w:rPr>
                <w:rFonts w:hint="default"/>
              </w:rPr>
            </w:pPr>
            <w:r>
              <w:rPr>
                <w:rFonts w:ascii="仿宋_GB2312" w:eastAsia="仿宋_GB2312" w:hAnsi="仿宋_GB2312" w:cs="仿宋_GB2312"/>
              </w:rPr>
              <w:t>报价要求</w:t>
            </w:r>
          </w:p>
        </w:tc>
        <w:tc>
          <w:tcPr>
            <w:tcW w:w="415" w:type="dxa"/>
          </w:tcPr>
          <w:p w14:paraId="68E2F181" w14:textId="77777777" w:rsidR="001411FC" w:rsidRDefault="00980AD4">
            <w:pPr>
              <w:pStyle w:val="null3"/>
              <w:rPr>
                <w:rFonts w:hint="default"/>
              </w:rPr>
            </w:pPr>
            <w:r>
              <w:rPr>
                <w:rFonts w:ascii="仿宋_GB2312" w:eastAsia="仿宋_GB2312" w:hAnsi="仿宋_GB2312" w:cs="仿宋_GB2312"/>
              </w:rPr>
              <w:t>计量单位</w:t>
            </w:r>
          </w:p>
        </w:tc>
        <w:tc>
          <w:tcPr>
            <w:tcW w:w="415" w:type="dxa"/>
          </w:tcPr>
          <w:p w14:paraId="5605D441" w14:textId="77777777" w:rsidR="001411FC" w:rsidRDefault="00980AD4">
            <w:pPr>
              <w:pStyle w:val="null3"/>
              <w:rPr>
                <w:rFonts w:hint="default"/>
              </w:rPr>
            </w:pPr>
            <w:r>
              <w:rPr>
                <w:rFonts w:ascii="仿宋_GB2312" w:eastAsia="仿宋_GB2312" w:hAnsi="仿宋_GB2312" w:cs="仿宋_GB2312"/>
              </w:rPr>
              <w:t>报价单位</w:t>
            </w:r>
          </w:p>
        </w:tc>
        <w:tc>
          <w:tcPr>
            <w:tcW w:w="831" w:type="dxa"/>
          </w:tcPr>
          <w:p w14:paraId="13ABFB79" w14:textId="77777777" w:rsidR="001411FC" w:rsidRDefault="00980AD4">
            <w:pPr>
              <w:pStyle w:val="null3"/>
              <w:rPr>
                <w:rFonts w:hint="default"/>
              </w:rPr>
            </w:pPr>
            <w:r>
              <w:rPr>
                <w:rFonts w:ascii="仿宋_GB2312" w:eastAsia="仿宋_GB2312" w:hAnsi="仿宋_GB2312" w:cs="仿宋_GB2312"/>
              </w:rPr>
              <w:t>最高限价</w:t>
            </w:r>
          </w:p>
        </w:tc>
        <w:tc>
          <w:tcPr>
            <w:tcW w:w="831" w:type="dxa"/>
          </w:tcPr>
          <w:p w14:paraId="1A3411B6" w14:textId="77777777" w:rsidR="001411FC" w:rsidRDefault="00980AD4">
            <w:pPr>
              <w:pStyle w:val="null3"/>
              <w:rPr>
                <w:rFonts w:hint="default"/>
              </w:rPr>
            </w:pPr>
            <w:r>
              <w:rPr>
                <w:rFonts w:ascii="仿宋_GB2312" w:eastAsia="仿宋_GB2312" w:hAnsi="仿宋_GB2312" w:cs="仿宋_GB2312"/>
              </w:rPr>
              <w:t>价款形式</w:t>
            </w:r>
          </w:p>
        </w:tc>
        <w:tc>
          <w:tcPr>
            <w:tcW w:w="1246" w:type="dxa"/>
          </w:tcPr>
          <w:p w14:paraId="3CA3547D" w14:textId="77777777" w:rsidR="001411FC" w:rsidRDefault="00980AD4">
            <w:pPr>
              <w:pStyle w:val="null3"/>
              <w:rPr>
                <w:rFonts w:hint="default"/>
              </w:rPr>
            </w:pPr>
            <w:r>
              <w:rPr>
                <w:rFonts w:ascii="仿宋_GB2312" w:eastAsia="仿宋_GB2312" w:hAnsi="仿宋_GB2312" w:cs="仿宋_GB2312"/>
              </w:rPr>
              <w:t>报价说明</w:t>
            </w:r>
          </w:p>
        </w:tc>
      </w:tr>
      <w:tr w:rsidR="001411FC" w14:paraId="47C9D918" w14:textId="77777777">
        <w:tc>
          <w:tcPr>
            <w:tcW w:w="415" w:type="dxa"/>
          </w:tcPr>
          <w:p w14:paraId="3487A6DE" w14:textId="77777777" w:rsidR="001411FC" w:rsidRDefault="00980AD4">
            <w:pPr>
              <w:pStyle w:val="null3"/>
              <w:rPr>
                <w:rFonts w:hint="default"/>
              </w:rPr>
            </w:pPr>
            <w:r>
              <w:rPr>
                <w:rFonts w:ascii="仿宋_GB2312" w:eastAsia="仿宋_GB2312" w:hAnsi="仿宋_GB2312" w:cs="仿宋_GB2312"/>
              </w:rPr>
              <w:t>1</w:t>
            </w:r>
          </w:p>
        </w:tc>
        <w:tc>
          <w:tcPr>
            <w:tcW w:w="2076" w:type="dxa"/>
          </w:tcPr>
          <w:p w14:paraId="7F3F32B6" w14:textId="77777777" w:rsidR="001411FC" w:rsidRDefault="00980AD4">
            <w:pPr>
              <w:pStyle w:val="null3"/>
              <w:rPr>
                <w:rFonts w:hint="default"/>
              </w:rPr>
            </w:pPr>
            <w:r>
              <w:rPr>
                <w:rFonts w:ascii="仿宋_GB2312" w:eastAsia="仿宋_GB2312" w:hAnsi="仿宋_GB2312" w:cs="仿宋_GB2312"/>
              </w:rPr>
              <w:t>患者需求的整体护理服务（非免陪照护病区）</w:t>
            </w:r>
          </w:p>
        </w:tc>
        <w:tc>
          <w:tcPr>
            <w:tcW w:w="2076" w:type="dxa"/>
          </w:tcPr>
          <w:p w14:paraId="1F057CD6" w14:textId="77777777" w:rsidR="001411FC" w:rsidRDefault="00980AD4">
            <w:pPr>
              <w:pStyle w:val="null3"/>
              <w:rPr>
                <w:rFonts w:hint="default"/>
              </w:rPr>
            </w:pPr>
            <w:r>
              <w:rPr>
                <w:rFonts w:ascii="仿宋_GB2312" w:eastAsia="仿宋_GB2312" w:hAnsi="仿宋_GB2312" w:cs="仿宋_GB2312"/>
              </w:rPr>
              <w:t>患者需求的整体护理服务（非免陪照护病区）</w:t>
            </w:r>
          </w:p>
        </w:tc>
        <w:tc>
          <w:tcPr>
            <w:tcW w:w="415" w:type="dxa"/>
          </w:tcPr>
          <w:p w14:paraId="0994FBF5" w14:textId="77777777" w:rsidR="001411FC" w:rsidRDefault="00980AD4">
            <w:pPr>
              <w:pStyle w:val="null3"/>
              <w:rPr>
                <w:rFonts w:hint="default"/>
              </w:rPr>
            </w:pPr>
            <w:r>
              <w:rPr>
                <w:rFonts w:ascii="仿宋_GB2312" w:eastAsia="仿宋_GB2312" w:hAnsi="仿宋_GB2312" w:cs="仿宋_GB2312"/>
              </w:rPr>
              <w:t>年</w:t>
            </w:r>
          </w:p>
        </w:tc>
        <w:tc>
          <w:tcPr>
            <w:tcW w:w="415" w:type="dxa"/>
          </w:tcPr>
          <w:p w14:paraId="638476E9" w14:textId="77777777" w:rsidR="001411FC" w:rsidRDefault="00980AD4">
            <w:pPr>
              <w:pStyle w:val="null3"/>
              <w:rPr>
                <w:rFonts w:hint="default"/>
              </w:rPr>
            </w:pPr>
            <w:r>
              <w:rPr>
                <w:rFonts w:ascii="仿宋_GB2312" w:eastAsia="仿宋_GB2312" w:hAnsi="仿宋_GB2312" w:cs="仿宋_GB2312"/>
              </w:rPr>
              <w:t>元</w:t>
            </w:r>
          </w:p>
        </w:tc>
        <w:tc>
          <w:tcPr>
            <w:tcW w:w="831" w:type="dxa"/>
          </w:tcPr>
          <w:p w14:paraId="25A895A7" w14:textId="77777777" w:rsidR="001411FC" w:rsidRDefault="00980AD4">
            <w:pPr>
              <w:pStyle w:val="null3"/>
              <w:jc w:val="right"/>
              <w:rPr>
                <w:rFonts w:hint="default"/>
              </w:rPr>
            </w:pPr>
            <w:r>
              <w:rPr>
                <w:rFonts w:ascii="仿宋_GB2312" w:eastAsia="仿宋_GB2312" w:hAnsi="仿宋_GB2312" w:cs="仿宋_GB2312"/>
              </w:rPr>
              <w:t>100,000.00</w:t>
            </w:r>
          </w:p>
        </w:tc>
        <w:tc>
          <w:tcPr>
            <w:tcW w:w="831" w:type="dxa"/>
          </w:tcPr>
          <w:p w14:paraId="002AAF4B" w14:textId="77777777" w:rsidR="001411FC" w:rsidRDefault="00980AD4">
            <w:pPr>
              <w:pStyle w:val="null3"/>
              <w:rPr>
                <w:rFonts w:hint="default"/>
              </w:rPr>
            </w:pPr>
            <w:r>
              <w:rPr>
                <w:rFonts w:ascii="仿宋_GB2312" w:eastAsia="仿宋_GB2312" w:hAnsi="仿宋_GB2312" w:cs="仿宋_GB2312"/>
              </w:rPr>
              <w:t>总价</w:t>
            </w:r>
          </w:p>
        </w:tc>
        <w:tc>
          <w:tcPr>
            <w:tcW w:w="1246" w:type="dxa"/>
          </w:tcPr>
          <w:p w14:paraId="1D9F32EE" w14:textId="77777777" w:rsidR="001411FC" w:rsidRDefault="00980AD4">
            <w:pPr>
              <w:pStyle w:val="null3"/>
              <w:rPr>
                <w:rFonts w:hint="default"/>
              </w:rPr>
            </w:pPr>
            <w:r>
              <w:rPr>
                <w:rFonts w:ascii="仿宋_GB2312" w:eastAsia="仿宋_GB2312" w:hAnsi="仿宋_GB2312" w:cs="仿宋_GB2312"/>
              </w:rPr>
              <w:t>服务等级</w:t>
            </w:r>
            <w:r>
              <w:rPr>
                <w:rFonts w:ascii="仿宋_GB2312" w:eastAsia="仿宋_GB2312" w:hAnsi="仿宋_GB2312" w:cs="仿宋_GB2312"/>
              </w:rPr>
              <w:t xml:space="preserve"> </w:t>
            </w:r>
            <w:r>
              <w:rPr>
                <w:rFonts w:ascii="仿宋_GB2312" w:eastAsia="仿宋_GB2312" w:hAnsi="仿宋_GB2312" w:cs="仿宋_GB2312"/>
              </w:rPr>
              <w:t>护理收费标准（床</w:t>
            </w:r>
            <w:r>
              <w:rPr>
                <w:rFonts w:ascii="仿宋_GB2312" w:eastAsia="仿宋_GB2312" w:hAnsi="仿宋_GB2312" w:cs="仿宋_GB2312"/>
              </w:rPr>
              <w:t>/</w:t>
            </w:r>
            <w:r>
              <w:rPr>
                <w:rFonts w:ascii="仿宋_GB2312" w:eastAsia="仿宋_GB2312" w:hAnsi="仿宋_GB2312" w:cs="仿宋_GB2312"/>
              </w:rPr>
              <w:t>日）单位：元</w:t>
            </w:r>
            <w:r>
              <w:rPr>
                <w:rFonts w:ascii="仿宋_GB2312" w:eastAsia="仿宋_GB2312" w:hAnsi="仿宋_GB2312" w:cs="仿宋_GB2312"/>
              </w:rPr>
              <w:t xml:space="preserve"> </w:t>
            </w:r>
            <w:r>
              <w:rPr>
                <w:rFonts w:ascii="仿宋_GB2312" w:eastAsia="仿宋_GB2312" w:hAnsi="仿宋_GB2312" w:cs="仿宋_GB2312"/>
              </w:rPr>
              <w:t>一对一</w:t>
            </w:r>
            <w:r>
              <w:rPr>
                <w:rFonts w:ascii="仿宋_GB2312" w:eastAsia="仿宋_GB2312" w:hAnsi="仿宋_GB2312" w:cs="仿宋_GB2312"/>
              </w:rPr>
              <w:t xml:space="preserve"> 300 </w:t>
            </w:r>
            <w:r>
              <w:rPr>
                <w:rFonts w:ascii="仿宋_GB2312" w:eastAsia="仿宋_GB2312" w:hAnsi="仿宋_GB2312" w:cs="仿宋_GB2312"/>
              </w:rPr>
              <w:t>一对一（母婴）</w:t>
            </w:r>
            <w:r>
              <w:rPr>
                <w:rFonts w:ascii="仿宋_GB2312" w:eastAsia="仿宋_GB2312" w:hAnsi="仿宋_GB2312" w:cs="仿宋_GB2312"/>
              </w:rPr>
              <w:t xml:space="preserve"> 370</w:t>
            </w:r>
            <w:r>
              <w:rPr>
                <w:rFonts w:ascii="仿宋_GB2312" w:eastAsia="仿宋_GB2312" w:hAnsi="仿宋_GB2312" w:cs="仿宋_GB2312"/>
              </w:rPr>
              <w:t>（剖腹产收费增加</w:t>
            </w:r>
            <w:r>
              <w:rPr>
                <w:rFonts w:ascii="仿宋_GB2312" w:eastAsia="仿宋_GB2312" w:hAnsi="仿宋_GB2312" w:cs="仿宋_GB2312"/>
              </w:rPr>
              <w:t>50</w:t>
            </w:r>
            <w:r>
              <w:rPr>
                <w:rFonts w:ascii="仿宋_GB2312" w:eastAsia="仿宋_GB2312" w:hAnsi="仿宋_GB2312" w:cs="仿宋_GB2312"/>
              </w:rPr>
              <w:t>，每增加一胎收费增加</w:t>
            </w:r>
            <w:r>
              <w:rPr>
                <w:rFonts w:ascii="仿宋_GB2312" w:eastAsia="仿宋_GB2312" w:hAnsi="仿宋_GB2312" w:cs="仿宋_GB2312"/>
              </w:rPr>
              <w:t>50</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整体护理</w:t>
            </w:r>
            <w:r>
              <w:rPr>
                <w:rFonts w:ascii="仿宋_GB2312" w:eastAsia="仿宋_GB2312" w:hAnsi="仿宋_GB2312" w:cs="仿宋_GB2312"/>
              </w:rPr>
              <w:t>A</w:t>
            </w:r>
            <w:r>
              <w:rPr>
                <w:rFonts w:ascii="仿宋_GB2312" w:eastAsia="仿宋_GB2312" w:hAnsi="仿宋_GB2312" w:cs="仿宋_GB2312"/>
              </w:rPr>
              <w:t>级</w:t>
            </w:r>
            <w:r>
              <w:rPr>
                <w:rFonts w:ascii="仿宋_GB2312" w:eastAsia="仿宋_GB2312" w:hAnsi="仿宋_GB2312" w:cs="仿宋_GB2312"/>
              </w:rPr>
              <w:t xml:space="preserve"> 180 </w:t>
            </w:r>
            <w:r>
              <w:rPr>
                <w:rFonts w:ascii="仿宋_GB2312" w:eastAsia="仿宋_GB2312" w:hAnsi="仿宋_GB2312" w:cs="仿宋_GB2312"/>
              </w:rPr>
              <w:t>整体护理</w:t>
            </w:r>
            <w:r>
              <w:rPr>
                <w:rFonts w:ascii="仿宋_GB2312" w:eastAsia="仿宋_GB2312" w:hAnsi="仿宋_GB2312" w:cs="仿宋_GB2312"/>
              </w:rPr>
              <w:t>B</w:t>
            </w:r>
            <w:r>
              <w:rPr>
                <w:rFonts w:ascii="仿宋_GB2312" w:eastAsia="仿宋_GB2312" w:hAnsi="仿宋_GB2312" w:cs="仿宋_GB2312"/>
              </w:rPr>
              <w:t>级</w:t>
            </w:r>
            <w:r>
              <w:rPr>
                <w:rFonts w:ascii="仿宋_GB2312" w:eastAsia="仿宋_GB2312" w:hAnsi="仿宋_GB2312" w:cs="仿宋_GB2312"/>
              </w:rPr>
              <w:t xml:space="preserve"> 160 </w:t>
            </w:r>
            <w:r>
              <w:rPr>
                <w:rFonts w:ascii="仿宋_GB2312" w:eastAsia="仿宋_GB2312" w:hAnsi="仿宋_GB2312" w:cs="仿宋_GB2312"/>
              </w:rPr>
              <w:t>整体护理</w:t>
            </w:r>
            <w:r>
              <w:rPr>
                <w:rFonts w:ascii="仿宋_GB2312" w:eastAsia="仿宋_GB2312" w:hAnsi="仿宋_GB2312" w:cs="仿宋_GB2312"/>
              </w:rPr>
              <w:t>C</w:t>
            </w:r>
            <w:r>
              <w:rPr>
                <w:rFonts w:ascii="仿宋_GB2312" w:eastAsia="仿宋_GB2312" w:hAnsi="仿宋_GB2312" w:cs="仿宋_GB2312"/>
              </w:rPr>
              <w:t>级</w:t>
            </w:r>
            <w:r>
              <w:rPr>
                <w:rFonts w:ascii="仿宋_GB2312" w:eastAsia="仿宋_GB2312" w:hAnsi="仿宋_GB2312" w:cs="仿宋_GB2312"/>
              </w:rPr>
              <w:t xml:space="preserve"> 120 </w:t>
            </w:r>
            <w:r>
              <w:rPr>
                <w:rFonts w:ascii="仿宋_GB2312" w:eastAsia="仿宋_GB2312" w:hAnsi="仿宋_GB2312" w:cs="仿宋_GB2312"/>
              </w:rPr>
              <w:t>备注：</w:t>
            </w:r>
            <w:r>
              <w:rPr>
                <w:rFonts w:ascii="仿宋_GB2312" w:eastAsia="仿宋_GB2312" w:hAnsi="仿宋_GB2312" w:cs="仿宋_GB2312"/>
              </w:rPr>
              <w:lastRenderedPageBreak/>
              <w:t>由病人与中标人直接结算。</w:t>
            </w:r>
          </w:p>
        </w:tc>
      </w:tr>
      <w:tr w:rsidR="001411FC" w14:paraId="42CF69E4" w14:textId="77777777">
        <w:tc>
          <w:tcPr>
            <w:tcW w:w="415" w:type="dxa"/>
          </w:tcPr>
          <w:p w14:paraId="13110400" w14:textId="77777777" w:rsidR="001411FC" w:rsidRDefault="00980AD4">
            <w:pPr>
              <w:pStyle w:val="null3"/>
              <w:rPr>
                <w:rFonts w:hint="default"/>
              </w:rPr>
            </w:pPr>
            <w:r>
              <w:rPr>
                <w:rFonts w:ascii="仿宋_GB2312" w:eastAsia="仿宋_GB2312" w:hAnsi="仿宋_GB2312" w:cs="仿宋_GB2312"/>
              </w:rPr>
              <w:lastRenderedPageBreak/>
              <w:t>2</w:t>
            </w:r>
          </w:p>
        </w:tc>
        <w:tc>
          <w:tcPr>
            <w:tcW w:w="2076" w:type="dxa"/>
          </w:tcPr>
          <w:p w14:paraId="6D4F230E" w14:textId="77777777" w:rsidR="001411FC" w:rsidRDefault="00980AD4">
            <w:pPr>
              <w:pStyle w:val="null3"/>
              <w:rPr>
                <w:rFonts w:hint="default"/>
              </w:rPr>
            </w:pPr>
            <w:r>
              <w:rPr>
                <w:rFonts w:ascii="仿宋_GB2312" w:eastAsia="仿宋_GB2312" w:hAnsi="仿宋_GB2312" w:cs="仿宋_GB2312"/>
              </w:rPr>
              <w:t>收费折扣优惠（投标人对院内职工及其直系亲属住院陪护、对无主病人陪护在整体护理服务报价标准基础上额外折扣优惠）</w:t>
            </w:r>
          </w:p>
        </w:tc>
        <w:tc>
          <w:tcPr>
            <w:tcW w:w="2076" w:type="dxa"/>
          </w:tcPr>
          <w:p w14:paraId="6E62F6F6" w14:textId="77777777" w:rsidR="001411FC" w:rsidRDefault="00980AD4">
            <w:pPr>
              <w:pStyle w:val="null3"/>
              <w:rPr>
                <w:rFonts w:hint="default"/>
              </w:rPr>
            </w:pPr>
            <w:r>
              <w:rPr>
                <w:rFonts w:ascii="仿宋_GB2312" w:eastAsia="仿宋_GB2312" w:hAnsi="仿宋_GB2312" w:cs="仿宋_GB2312"/>
              </w:rPr>
              <w:t>收费折扣优惠（投标人对院内职工及其直系亲属住院陪护、对无主病人陪护在整体护理服务报价标准基础上额外折扣优惠）</w:t>
            </w:r>
          </w:p>
        </w:tc>
        <w:tc>
          <w:tcPr>
            <w:tcW w:w="415" w:type="dxa"/>
          </w:tcPr>
          <w:p w14:paraId="4A924658" w14:textId="77777777" w:rsidR="001411FC" w:rsidRDefault="00980AD4">
            <w:pPr>
              <w:pStyle w:val="null3"/>
              <w:rPr>
                <w:rFonts w:hint="default"/>
              </w:rPr>
            </w:pPr>
            <w:r>
              <w:rPr>
                <w:rFonts w:ascii="仿宋_GB2312" w:eastAsia="仿宋_GB2312" w:hAnsi="仿宋_GB2312" w:cs="仿宋_GB2312"/>
              </w:rPr>
              <w:t>年</w:t>
            </w:r>
          </w:p>
        </w:tc>
        <w:tc>
          <w:tcPr>
            <w:tcW w:w="415" w:type="dxa"/>
          </w:tcPr>
          <w:p w14:paraId="08E822FC" w14:textId="77777777" w:rsidR="001411FC" w:rsidRDefault="00980AD4">
            <w:pPr>
              <w:pStyle w:val="null3"/>
              <w:rPr>
                <w:rFonts w:hint="default"/>
              </w:rPr>
            </w:pPr>
            <w:r>
              <w:rPr>
                <w:rFonts w:ascii="仿宋_GB2312" w:eastAsia="仿宋_GB2312" w:hAnsi="仿宋_GB2312" w:cs="仿宋_GB2312"/>
              </w:rPr>
              <w:t>元</w:t>
            </w:r>
          </w:p>
        </w:tc>
        <w:tc>
          <w:tcPr>
            <w:tcW w:w="831" w:type="dxa"/>
          </w:tcPr>
          <w:p w14:paraId="3155FCB8" w14:textId="77777777" w:rsidR="001411FC" w:rsidRDefault="00980AD4">
            <w:pPr>
              <w:pStyle w:val="null3"/>
              <w:jc w:val="right"/>
              <w:rPr>
                <w:rFonts w:hint="default"/>
              </w:rPr>
            </w:pPr>
            <w:r>
              <w:rPr>
                <w:rFonts w:ascii="仿宋_GB2312" w:eastAsia="仿宋_GB2312" w:hAnsi="仿宋_GB2312" w:cs="仿宋_GB2312"/>
              </w:rPr>
              <w:t>100,000.00</w:t>
            </w:r>
          </w:p>
        </w:tc>
        <w:tc>
          <w:tcPr>
            <w:tcW w:w="831" w:type="dxa"/>
          </w:tcPr>
          <w:p w14:paraId="25CEC08A" w14:textId="77777777" w:rsidR="001411FC" w:rsidRDefault="00980AD4">
            <w:pPr>
              <w:pStyle w:val="null3"/>
              <w:rPr>
                <w:rFonts w:hint="default"/>
              </w:rPr>
            </w:pPr>
            <w:r>
              <w:rPr>
                <w:rFonts w:ascii="仿宋_GB2312" w:eastAsia="仿宋_GB2312" w:hAnsi="仿宋_GB2312" w:cs="仿宋_GB2312"/>
              </w:rPr>
              <w:t>总价</w:t>
            </w:r>
          </w:p>
        </w:tc>
        <w:tc>
          <w:tcPr>
            <w:tcW w:w="1246" w:type="dxa"/>
          </w:tcPr>
          <w:p w14:paraId="10338C5C" w14:textId="77777777" w:rsidR="001411FC" w:rsidRDefault="00980AD4">
            <w:pPr>
              <w:pStyle w:val="null3"/>
              <w:rPr>
                <w:rFonts w:hint="default"/>
              </w:rPr>
            </w:pPr>
            <w:r>
              <w:rPr>
                <w:rFonts w:ascii="仿宋_GB2312" w:eastAsia="仿宋_GB2312" w:hAnsi="仿宋_GB2312" w:cs="仿宋_GB2312"/>
              </w:rPr>
              <w:t>服务等级同序号“</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在整体护理服务报价标准基础上额外折扣优惠。</w:t>
            </w:r>
            <w:r>
              <w:rPr>
                <w:rFonts w:ascii="仿宋_GB2312" w:eastAsia="仿宋_GB2312" w:hAnsi="仿宋_GB2312" w:cs="仿宋_GB2312"/>
              </w:rPr>
              <w:t xml:space="preserve"> </w:t>
            </w:r>
            <w:r>
              <w:rPr>
                <w:rFonts w:ascii="仿宋_GB2312" w:eastAsia="仿宋_GB2312" w:hAnsi="仿宋_GB2312" w:cs="仿宋_GB2312"/>
              </w:rPr>
              <w:t>备注：由病人与中标人直接结算。</w:t>
            </w:r>
          </w:p>
        </w:tc>
      </w:tr>
      <w:tr w:rsidR="001411FC" w14:paraId="4F87492A" w14:textId="77777777">
        <w:tc>
          <w:tcPr>
            <w:tcW w:w="415" w:type="dxa"/>
          </w:tcPr>
          <w:p w14:paraId="61F217CF" w14:textId="77777777" w:rsidR="001411FC" w:rsidRDefault="00980AD4">
            <w:pPr>
              <w:pStyle w:val="null3"/>
              <w:rPr>
                <w:rFonts w:hint="default"/>
              </w:rPr>
            </w:pPr>
            <w:r>
              <w:rPr>
                <w:rFonts w:ascii="仿宋_GB2312" w:eastAsia="仿宋_GB2312" w:hAnsi="仿宋_GB2312" w:cs="仿宋_GB2312"/>
              </w:rPr>
              <w:t>3</w:t>
            </w:r>
          </w:p>
        </w:tc>
        <w:tc>
          <w:tcPr>
            <w:tcW w:w="2076" w:type="dxa"/>
          </w:tcPr>
          <w:p w14:paraId="5FCC4C6F" w14:textId="77777777" w:rsidR="001411FC" w:rsidRDefault="00980AD4">
            <w:pPr>
              <w:pStyle w:val="null3"/>
              <w:rPr>
                <w:rFonts w:hint="default"/>
              </w:rPr>
            </w:pPr>
            <w:r>
              <w:rPr>
                <w:rFonts w:ascii="仿宋_GB2312" w:eastAsia="仿宋_GB2312" w:hAnsi="仿宋_GB2312" w:cs="仿宋_GB2312"/>
              </w:rPr>
              <w:t>医院科室需求的整体护理服务（重症病区）</w:t>
            </w:r>
          </w:p>
        </w:tc>
        <w:tc>
          <w:tcPr>
            <w:tcW w:w="2076" w:type="dxa"/>
          </w:tcPr>
          <w:p w14:paraId="4213FC91" w14:textId="77777777" w:rsidR="001411FC" w:rsidRDefault="00980AD4">
            <w:pPr>
              <w:pStyle w:val="null3"/>
              <w:rPr>
                <w:rFonts w:hint="default"/>
              </w:rPr>
            </w:pPr>
            <w:r>
              <w:rPr>
                <w:rFonts w:ascii="仿宋_GB2312" w:eastAsia="仿宋_GB2312" w:hAnsi="仿宋_GB2312" w:cs="仿宋_GB2312"/>
              </w:rPr>
              <w:t>医院科室需求的整体护理服务（重症病区）</w:t>
            </w:r>
          </w:p>
        </w:tc>
        <w:tc>
          <w:tcPr>
            <w:tcW w:w="415" w:type="dxa"/>
          </w:tcPr>
          <w:p w14:paraId="0807BE80" w14:textId="77777777" w:rsidR="001411FC" w:rsidRDefault="00980AD4">
            <w:pPr>
              <w:pStyle w:val="null3"/>
              <w:rPr>
                <w:rFonts w:hint="default"/>
              </w:rPr>
            </w:pPr>
            <w:r>
              <w:rPr>
                <w:rFonts w:ascii="仿宋_GB2312" w:eastAsia="仿宋_GB2312" w:hAnsi="仿宋_GB2312" w:cs="仿宋_GB2312"/>
              </w:rPr>
              <w:t>年</w:t>
            </w:r>
          </w:p>
        </w:tc>
        <w:tc>
          <w:tcPr>
            <w:tcW w:w="415" w:type="dxa"/>
          </w:tcPr>
          <w:p w14:paraId="6BA69343" w14:textId="77777777" w:rsidR="001411FC" w:rsidRDefault="00980AD4">
            <w:pPr>
              <w:pStyle w:val="null3"/>
              <w:rPr>
                <w:rFonts w:hint="default"/>
              </w:rPr>
            </w:pPr>
            <w:r>
              <w:rPr>
                <w:rFonts w:ascii="仿宋_GB2312" w:eastAsia="仿宋_GB2312" w:hAnsi="仿宋_GB2312" w:cs="仿宋_GB2312"/>
              </w:rPr>
              <w:t>元</w:t>
            </w:r>
          </w:p>
        </w:tc>
        <w:tc>
          <w:tcPr>
            <w:tcW w:w="831" w:type="dxa"/>
          </w:tcPr>
          <w:p w14:paraId="50C30F8D" w14:textId="77777777" w:rsidR="001411FC" w:rsidRDefault="00980AD4">
            <w:pPr>
              <w:pStyle w:val="null3"/>
              <w:jc w:val="right"/>
              <w:rPr>
                <w:rFonts w:hint="default"/>
              </w:rPr>
            </w:pPr>
            <w:r>
              <w:rPr>
                <w:rFonts w:ascii="仿宋_GB2312" w:eastAsia="仿宋_GB2312" w:hAnsi="仿宋_GB2312" w:cs="仿宋_GB2312"/>
              </w:rPr>
              <w:t>800,000.00</w:t>
            </w:r>
          </w:p>
        </w:tc>
        <w:tc>
          <w:tcPr>
            <w:tcW w:w="831" w:type="dxa"/>
          </w:tcPr>
          <w:p w14:paraId="2FDBDD1A" w14:textId="77777777" w:rsidR="001411FC" w:rsidRDefault="00980AD4">
            <w:pPr>
              <w:pStyle w:val="null3"/>
              <w:rPr>
                <w:rFonts w:hint="default"/>
              </w:rPr>
            </w:pPr>
            <w:r>
              <w:rPr>
                <w:rFonts w:ascii="仿宋_GB2312" w:eastAsia="仿宋_GB2312" w:hAnsi="仿宋_GB2312" w:cs="仿宋_GB2312"/>
              </w:rPr>
              <w:t>总价</w:t>
            </w:r>
          </w:p>
        </w:tc>
        <w:tc>
          <w:tcPr>
            <w:tcW w:w="1246" w:type="dxa"/>
          </w:tcPr>
          <w:p w14:paraId="2D5EDFF2" w14:textId="77777777" w:rsidR="001411FC" w:rsidRDefault="00980AD4">
            <w:pPr>
              <w:pStyle w:val="null3"/>
              <w:rPr>
                <w:rFonts w:hint="default"/>
              </w:rPr>
            </w:pPr>
            <w:r>
              <w:rPr>
                <w:rFonts w:ascii="仿宋_GB2312" w:eastAsia="仿宋_GB2312" w:hAnsi="仿宋_GB2312" w:cs="仿宋_GB2312"/>
              </w:rPr>
              <w:t>服务等级：整体护理</w:t>
            </w:r>
            <w:r>
              <w:rPr>
                <w:rFonts w:ascii="仿宋_GB2312" w:eastAsia="仿宋_GB2312" w:hAnsi="仿宋_GB2312" w:cs="仿宋_GB2312"/>
              </w:rPr>
              <w:t xml:space="preserve"> </w:t>
            </w:r>
            <w:r>
              <w:rPr>
                <w:rFonts w:ascii="仿宋_GB2312" w:eastAsia="仿宋_GB2312" w:hAnsi="仿宋_GB2312" w:cs="仿宋_GB2312"/>
              </w:rPr>
              <w:t>护理收费标准（床</w:t>
            </w:r>
            <w:r>
              <w:rPr>
                <w:rFonts w:ascii="仿宋_GB2312" w:eastAsia="仿宋_GB2312" w:hAnsi="仿宋_GB2312" w:cs="仿宋_GB2312"/>
              </w:rPr>
              <w:t>/</w:t>
            </w:r>
            <w:r>
              <w:rPr>
                <w:rFonts w:ascii="仿宋_GB2312" w:eastAsia="仿宋_GB2312" w:hAnsi="仿宋_GB2312" w:cs="仿宋_GB2312"/>
              </w:rPr>
              <w:t>日）单位：元</w:t>
            </w:r>
            <w:r>
              <w:rPr>
                <w:rFonts w:ascii="仿宋_GB2312" w:eastAsia="仿宋_GB2312" w:hAnsi="仿宋_GB2312" w:cs="仿宋_GB2312"/>
              </w:rPr>
              <w:t xml:space="preserve"> </w:t>
            </w:r>
            <w:r>
              <w:rPr>
                <w:rFonts w:ascii="仿宋_GB2312" w:eastAsia="仿宋_GB2312" w:hAnsi="仿宋_GB2312" w:cs="仿宋_GB2312"/>
              </w:rPr>
              <w:t>支付标准</w:t>
            </w:r>
            <w:r>
              <w:rPr>
                <w:rFonts w:ascii="仿宋_GB2312" w:eastAsia="仿宋_GB2312" w:hAnsi="仿宋_GB2312" w:cs="仿宋_GB2312"/>
              </w:rPr>
              <w:t>4500/</w:t>
            </w:r>
            <w:r>
              <w:rPr>
                <w:rFonts w:ascii="仿宋_GB2312" w:eastAsia="仿宋_GB2312" w:hAnsi="仿宋_GB2312" w:cs="仿宋_GB2312"/>
              </w:rPr>
              <w:t>元</w:t>
            </w:r>
            <w:r>
              <w:rPr>
                <w:rFonts w:ascii="仿宋_GB2312" w:eastAsia="仿宋_GB2312" w:hAnsi="仿宋_GB2312" w:cs="仿宋_GB2312"/>
              </w:rPr>
              <w:t>/</w:t>
            </w:r>
            <w:r>
              <w:rPr>
                <w:rFonts w:ascii="仿宋_GB2312" w:eastAsia="仿宋_GB2312" w:hAnsi="仿宋_GB2312" w:cs="仿宋_GB2312"/>
              </w:rPr>
              <w:t>月</w:t>
            </w:r>
            <w:r>
              <w:rPr>
                <w:rFonts w:ascii="仿宋_GB2312" w:eastAsia="仿宋_GB2312" w:hAnsi="仿宋_GB2312" w:cs="仿宋_GB2312"/>
              </w:rPr>
              <w:t>/</w:t>
            </w:r>
            <w:r>
              <w:rPr>
                <w:rFonts w:ascii="仿宋_GB2312" w:eastAsia="仿宋_GB2312" w:hAnsi="仿宋_GB2312" w:cs="仿宋_GB2312"/>
              </w:rPr>
              <w:t>人（</w:t>
            </w:r>
            <w:r>
              <w:rPr>
                <w:rFonts w:ascii="仿宋_GB2312" w:eastAsia="仿宋_GB2312" w:hAnsi="仿宋_GB2312" w:cs="仿宋_GB2312"/>
              </w:rPr>
              <w:t>8</w:t>
            </w:r>
            <w:r>
              <w:rPr>
                <w:rFonts w:ascii="仿宋_GB2312" w:eastAsia="仿宋_GB2312" w:hAnsi="仿宋_GB2312" w:cs="仿宋_GB2312"/>
              </w:rPr>
              <w:t>小时</w:t>
            </w:r>
            <w:r>
              <w:rPr>
                <w:rFonts w:ascii="仿宋_GB2312" w:eastAsia="仿宋_GB2312" w:hAnsi="仿宋_GB2312" w:cs="仿宋_GB2312"/>
              </w:rPr>
              <w:t>/</w:t>
            </w:r>
            <w:r>
              <w:rPr>
                <w:rFonts w:ascii="仿宋_GB2312" w:eastAsia="仿宋_GB2312" w:hAnsi="仿宋_GB2312" w:cs="仿宋_GB2312"/>
              </w:rPr>
              <w:t>天，根据实际上班时数核算）。</w:t>
            </w:r>
            <w:r>
              <w:rPr>
                <w:rFonts w:ascii="仿宋_GB2312" w:eastAsia="仿宋_GB2312" w:hAnsi="仿宋_GB2312" w:cs="仿宋_GB2312"/>
              </w:rPr>
              <w:t xml:space="preserve"> </w:t>
            </w:r>
            <w:r>
              <w:rPr>
                <w:rFonts w:ascii="仿宋_GB2312" w:eastAsia="仿宋_GB2312" w:hAnsi="仿宋_GB2312" w:cs="仿宋_GB2312"/>
              </w:rPr>
              <w:t>备注：由采购人与中标人结算。</w:t>
            </w:r>
          </w:p>
        </w:tc>
      </w:tr>
      <w:tr w:rsidR="001411FC" w14:paraId="4B0FCB68" w14:textId="77777777">
        <w:tc>
          <w:tcPr>
            <w:tcW w:w="415" w:type="dxa"/>
          </w:tcPr>
          <w:p w14:paraId="2C0502C7" w14:textId="77777777" w:rsidR="001411FC" w:rsidRDefault="00980AD4">
            <w:pPr>
              <w:pStyle w:val="null3"/>
              <w:rPr>
                <w:rFonts w:hint="default"/>
              </w:rPr>
            </w:pPr>
            <w:r>
              <w:rPr>
                <w:rFonts w:ascii="仿宋_GB2312" w:eastAsia="仿宋_GB2312" w:hAnsi="仿宋_GB2312" w:cs="仿宋_GB2312"/>
              </w:rPr>
              <w:t>4</w:t>
            </w:r>
          </w:p>
        </w:tc>
        <w:tc>
          <w:tcPr>
            <w:tcW w:w="2076" w:type="dxa"/>
          </w:tcPr>
          <w:p w14:paraId="792BBB9C" w14:textId="77777777" w:rsidR="001411FC" w:rsidRDefault="00980AD4">
            <w:pPr>
              <w:pStyle w:val="null3"/>
              <w:rPr>
                <w:rFonts w:hint="default"/>
              </w:rPr>
            </w:pPr>
            <w:r>
              <w:rPr>
                <w:rFonts w:ascii="仿宋_GB2312" w:eastAsia="仿宋_GB2312" w:hAnsi="仿宋_GB2312" w:cs="仿宋_GB2312"/>
              </w:rPr>
              <w:t>整体护理按床日收费（免陪照护病区）</w:t>
            </w:r>
          </w:p>
        </w:tc>
        <w:tc>
          <w:tcPr>
            <w:tcW w:w="2076" w:type="dxa"/>
          </w:tcPr>
          <w:p w14:paraId="532EC0CC" w14:textId="77777777" w:rsidR="001411FC" w:rsidRDefault="00980AD4">
            <w:pPr>
              <w:pStyle w:val="null3"/>
              <w:rPr>
                <w:rFonts w:hint="default"/>
              </w:rPr>
            </w:pPr>
            <w:r>
              <w:rPr>
                <w:rFonts w:ascii="仿宋_GB2312" w:eastAsia="仿宋_GB2312" w:hAnsi="仿宋_GB2312" w:cs="仿宋_GB2312"/>
              </w:rPr>
              <w:t>整体护理按床日收费（免陪照护病区）</w:t>
            </w:r>
          </w:p>
        </w:tc>
        <w:tc>
          <w:tcPr>
            <w:tcW w:w="415" w:type="dxa"/>
          </w:tcPr>
          <w:p w14:paraId="6B6F2B39" w14:textId="77777777" w:rsidR="001411FC" w:rsidRDefault="00980AD4">
            <w:pPr>
              <w:pStyle w:val="null3"/>
              <w:rPr>
                <w:rFonts w:hint="default"/>
              </w:rPr>
            </w:pPr>
            <w:r>
              <w:rPr>
                <w:rFonts w:ascii="仿宋_GB2312" w:eastAsia="仿宋_GB2312" w:hAnsi="仿宋_GB2312" w:cs="仿宋_GB2312"/>
              </w:rPr>
              <w:t>年</w:t>
            </w:r>
          </w:p>
        </w:tc>
        <w:tc>
          <w:tcPr>
            <w:tcW w:w="415" w:type="dxa"/>
          </w:tcPr>
          <w:p w14:paraId="5E93F7F5" w14:textId="77777777" w:rsidR="001411FC" w:rsidRDefault="00980AD4">
            <w:pPr>
              <w:pStyle w:val="null3"/>
              <w:rPr>
                <w:rFonts w:hint="default"/>
              </w:rPr>
            </w:pPr>
            <w:r>
              <w:rPr>
                <w:rFonts w:ascii="仿宋_GB2312" w:eastAsia="仿宋_GB2312" w:hAnsi="仿宋_GB2312" w:cs="仿宋_GB2312"/>
              </w:rPr>
              <w:t>元</w:t>
            </w:r>
          </w:p>
        </w:tc>
        <w:tc>
          <w:tcPr>
            <w:tcW w:w="831" w:type="dxa"/>
          </w:tcPr>
          <w:p w14:paraId="27AD044A" w14:textId="77777777" w:rsidR="001411FC" w:rsidRDefault="00980AD4">
            <w:pPr>
              <w:pStyle w:val="null3"/>
              <w:jc w:val="right"/>
              <w:rPr>
                <w:rFonts w:hint="default"/>
              </w:rPr>
            </w:pPr>
            <w:r>
              <w:rPr>
                <w:rFonts w:ascii="仿宋_GB2312" w:eastAsia="仿宋_GB2312" w:hAnsi="仿宋_GB2312" w:cs="仿宋_GB2312"/>
              </w:rPr>
              <w:t>19,000,000.00</w:t>
            </w:r>
          </w:p>
        </w:tc>
        <w:tc>
          <w:tcPr>
            <w:tcW w:w="831" w:type="dxa"/>
          </w:tcPr>
          <w:p w14:paraId="3F70C33E" w14:textId="77777777" w:rsidR="001411FC" w:rsidRDefault="00980AD4">
            <w:pPr>
              <w:pStyle w:val="null3"/>
              <w:rPr>
                <w:rFonts w:hint="default"/>
              </w:rPr>
            </w:pPr>
            <w:r>
              <w:rPr>
                <w:rFonts w:ascii="仿宋_GB2312" w:eastAsia="仿宋_GB2312" w:hAnsi="仿宋_GB2312" w:cs="仿宋_GB2312"/>
              </w:rPr>
              <w:t>总价</w:t>
            </w:r>
          </w:p>
        </w:tc>
        <w:tc>
          <w:tcPr>
            <w:tcW w:w="1246" w:type="dxa"/>
          </w:tcPr>
          <w:p w14:paraId="68443B29" w14:textId="77777777" w:rsidR="001411FC" w:rsidRDefault="00980AD4">
            <w:pPr>
              <w:pStyle w:val="null3"/>
              <w:rPr>
                <w:rFonts w:hint="default"/>
              </w:rPr>
            </w:pPr>
            <w:r>
              <w:rPr>
                <w:rFonts w:ascii="仿宋_GB2312" w:eastAsia="仿宋_GB2312" w:hAnsi="仿宋_GB2312" w:cs="仿宋_GB2312"/>
              </w:rPr>
              <w:t>护理收费标准（床</w:t>
            </w:r>
            <w:r>
              <w:rPr>
                <w:rFonts w:ascii="仿宋_GB2312" w:eastAsia="仿宋_GB2312" w:hAnsi="仿宋_GB2312" w:cs="仿宋_GB2312"/>
              </w:rPr>
              <w:t>/</w:t>
            </w:r>
            <w:r>
              <w:rPr>
                <w:rFonts w:ascii="仿宋_GB2312" w:eastAsia="仿宋_GB2312" w:hAnsi="仿宋_GB2312" w:cs="仿宋_GB2312"/>
              </w:rPr>
              <w:t>日）单位：元</w:t>
            </w:r>
            <w:r>
              <w:rPr>
                <w:rFonts w:ascii="仿宋_GB2312" w:eastAsia="仿宋_GB2312" w:hAnsi="仿宋_GB2312" w:cs="仿宋_GB2312"/>
              </w:rPr>
              <w:t xml:space="preserve"> </w:t>
            </w:r>
            <w:r>
              <w:rPr>
                <w:rFonts w:ascii="仿宋_GB2312" w:eastAsia="仿宋_GB2312" w:hAnsi="仿宋_GB2312" w:cs="仿宋_GB2312"/>
              </w:rPr>
              <w:t>根据医保收费项目“整体护理按床日收费”的收费标准按比例支付，支付比例≤</w:t>
            </w:r>
            <w:r>
              <w:rPr>
                <w:rFonts w:ascii="仿宋_GB2312" w:eastAsia="仿宋_GB2312" w:hAnsi="仿宋_GB2312" w:cs="仿宋_GB2312"/>
              </w:rPr>
              <w:t>52%</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备注：由采购人与中标人结算。</w:t>
            </w:r>
          </w:p>
        </w:tc>
      </w:tr>
    </w:tbl>
    <w:p w14:paraId="12A07FDB" w14:textId="61CBAC2C" w:rsidR="001411FC" w:rsidRDefault="001411FC">
      <w:pPr>
        <w:pStyle w:val="null3"/>
        <w:rPr>
          <w:rFonts w:hint="default"/>
        </w:rPr>
      </w:pPr>
    </w:p>
    <w:p w14:paraId="1C3EAA40" w14:textId="77777777" w:rsidR="001411FC" w:rsidRDefault="00980AD4">
      <w:pPr>
        <w:pStyle w:val="null3"/>
        <w:jc w:val="center"/>
        <w:outlineLvl w:val="1"/>
        <w:rPr>
          <w:rFonts w:hint="default"/>
        </w:rPr>
      </w:pPr>
      <w:r>
        <w:rPr>
          <w:rFonts w:ascii="仿宋_GB2312" w:eastAsia="仿宋_GB2312" w:hAnsi="仿宋_GB2312" w:cs="仿宋_GB2312"/>
          <w:b/>
          <w:sz w:val="36"/>
        </w:rPr>
        <w:t>第二章</w:t>
      </w:r>
      <w:r>
        <w:rPr>
          <w:rFonts w:ascii="仿宋_GB2312" w:eastAsia="仿宋_GB2312" w:hAnsi="仿宋_GB2312" w:cs="仿宋_GB2312"/>
          <w:b/>
          <w:sz w:val="36"/>
        </w:rPr>
        <w:t xml:space="preserve"> </w:t>
      </w:r>
      <w:r>
        <w:rPr>
          <w:rFonts w:ascii="仿宋_GB2312" w:eastAsia="仿宋_GB2312" w:hAnsi="仿宋_GB2312" w:cs="仿宋_GB2312"/>
          <w:b/>
          <w:sz w:val="36"/>
        </w:rPr>
        <w:t>投标人须知前附表</w:t>
      </w:r>
    </w:p>
    <w:p w14:paraId="22A7420F"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一、投标人须知前附表</w:t>
      </w:r>
      <w:r>
        <w:rPr>
          <w:rFonts w:ascii="仿宋_GB2312" w:eastAsia="仿宋_GB2312" w:hAnsi="仿宋_GB2312" w:cs="仿宋_GB2312"/>
          <w:b/>
          <w:sz w:val="28"/>
        </w:rPr>
        <w:t>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769"/>
        <w:gridCol w:w="2769"/>
        <w:gridCol w:w="2769"/>
      </w:tblGrid>
      <w:tr w:rsidR="001411FC" w14:paraId="26C0F1CD" w14:textId="77777777">
        <w:tc>
          <w:tcPr>
            <w:tcW w:w="8307" w:type="dxa"/>
            <w:gridSpan w:val="3"/>
          </w:tcPr>
          <w:p w14:paraId="16672081" w14:textId="77777777" w:rsidR="001411FC" w:rsidRDefault="00980AD4">
            <w:pPr>
              <w:pStyle w:val="null3"/>
              <w:rPr>
                <w:rFonts w:hint="default"/>
              </w:rPr>
            </w:pPr>
            <w:r>
              <w:rPr>
                <w:rFonts w:ascii="仿宋_GB2312" w:eastAsia="仿宋_GB2312" w:hAnsi="仿宋_GB2312" w:cs="仿宋_GB2312"/>
              </w:rPr>
              <w:t>特别提示：本表与招标文件对应章节的内容若不一致，以本表为准。</w:t>
            </w:r>
          </w:p>
        </w:tc>
      </w:tr>
      <w:tr w:rsidR="001411FC" w14:paraId="2939B488" w14:textId="77777777">
        <w:tc>
          <w:tcPr>
            <w:tcW w:w="2769" w:type="dxa"/>
          </w:tcPr>
          <w:p w14:paraId="19127FCA" w14:textId="77777777" w:rsidR="001411FC" w:rsidRDefault="00980AD4">
            <w:pPr>
              <w:pStyle w:val="null3"/>
              <w:rPr>
                <w:rFonts w:hint="default"/>
              </w:rPr>
            </w:pPr>
            <w:r>
              <w:rPr>
                <w:rFonts w:ascii="仿宋_GB2312" w:eastAsia="仿宋_GB2312" w:hAnsi="仿宋_GB2312" w:cs="仿宋_GB2312"/>
              </w:rPr>
              <w:t>序号</w:t>
            </w:r>
          </w:p>
        </w:tc>
        <w:tc>
          <w:tcPr>
            <w:tcW w:w="2769" w:type="dxa"/>
          </w:tcPr>
          <w:p w14:paraId="45409220" w14:textId="77777777" w:rsidR="001411FC" w:rsidRDefault="00980AD4">
            <w:pPr>
              <w:pStyle w:val="null3"/>
              <w:rPr>
                <w:rFonts w:hint="default"/>
              </w:rPr>
            </w:pPr>
            <w:r>
              <w:rPr>
                <w:rFonts w:ascii="仿宋_GB2312" w:eastAsia="仿宋_GB2312" w:hAnsi="仿宋_GB2312" w:cs="仿宋_GB2312"/>
              </w:rPr>
              <w:t>招标文件</w:t>
            </w:r>
          </w:p>
          <w:p w14:paraId="05A32DB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（第三章）</w:t>
            </w:r>
          </w:p>
        </w:tc>
        <w:tc>
          <w:tcPr>
            <w:tcW w:w="2769" w:type="dxa"/>
          </w:tcPr>
          <w:p w14:paraId="08FC6B3D" w14:textId="77777777" w:rsidR="001411FC" w:rsidRDefault="00980AD4">
            <w:pPr>
              <w:pStyle w:val="null3"/>
              <w:rPr>
                <w:rFonts w:hint="default"/>
              </w:rPr>
            </w:pPr>
            <w:r>
              <w:rPr>
                <w:rFonts w:ascii="仿宋_GB2312" w:eastAsia="仿宋_GB2312" w:hAnsi="仿宋_GB2312" w:cs="仿宋_GB2312"/>
              </w:rPr>
              <w:t>编列内容</w:t>
            </w:r>
          </w:p>
        </w:tc>
      </w:tr>
      <w:tr w:rsidR="001411FC" w14:paraId="303698E1" w14:textId="77777777">
        <w:tc>
          <w:tcPr>
            <w:tcW w:w="2769" w:type="dxa"/>
          </w:tcPr>
          <w:p w14:paraId="19F7D635" w14:textId="77777777" w:rsidR="001411FC" w:rsidRDefault="00980AD4">
            <w:pPr>
              <w:pStyle w:val="null3"/>
              <w:rPr>
                <w:rFonts w:hint="default"/>
              </w:rPr>
            </w:pPr>
            <w:r>
              <w:rPr>
                <w:rFonts w:ascii="仿宋_GB2312" w:eastAsia="仿宋_GB2312" w:hAnsi="仿宋_GB2312" w:cs="仿宋_GB2312"/>
              </w:rPr>
              <w:t>1</w:t>
            </w:r>
          </w:p>
        </w:tc>
        <w:tc>
          <w:tcPr>
            <w:tcW w:w="2769" w:type="dxa"/>
          </w:tcPr>
          <w:p w14:paraId="57DEC26C" w14:textId="77777777" w:rsidR="001411FC" w:rsidRDefault="00980AD4">
            <w:pPr>
              <w:pStyle w:val="null3"/>
              <w:rPr>
                <w:rFonts w:hint="default"/>
              </w:rPr>
            </w:pPr>
            <w:r>
              <w:rPr>
                <w:rFonts w:ascii="仿宋_GB2312" w:eastAsia="仿宋_GB2312" w:hAnsi="仿宋_GB2312" w:cs="仿宋_GB2312"/>
              </w:rPr>
              <w:t>6.1</w:t>
            </w:r>
          </w:p>
        </w:tc>
        <w:tc>
          <w:tcPr>
            <w:tcW w:w="2769" w:type="dxa"/>
          </w:tcPr>
          <w:p w14:paraId="2AC49975" w14:textId="77777777" w:rsidR="001411FC" w:rsidRDefault="00980AD4">
            <w:pPr>
              <w:pStyle w:val="null3"/>
              <w:rPr>
                <w:rFonts w:hint="default"/>
              </w:rPr>
            </w:pPr>
            <w:r>
              <w:rPr>
                <w:rFonts w:ascii="仿宋_GB2312" w:eastAsia="仿宋_GB2312" w:hAnsi="仿宋_GB2312" w:cs="仿宋_GB2312"/>
              </w:rPr>
              <w:t>是否组织现场考察或召开开标前答疑会：</w:t>
            </w:r>
          </w:p>
          <w:p w14:paraId="2DC1194B"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：不组织</w:t>
            </w:r>
          </w:p>
        </w:tc>
      </w:tr>
      <w:tr w:rsidR="001411FC" w14:paraId="178FF519" w14:textId="77777777">
        <w:tc>
          <w:tcPr>
            <w:tcW w:w="2769" w:type="dxa"/>
          </w:tcPr>
          <w:p w14:paraId="61ED427F" w14:textId="77777777" w:rsidR="001411FC" w:rsidRDefault="00980AD4">
            <w:pPr>
              <w:pStyle w:val="null3"/>
              <w:rPr>
                <w:rFonts w:hint="default"/>
              </w:rPr>
            </w:pPr>
            <w:r>
              <w:rPr>
                <w:rFonts w:ascii="仿宋_GB2312" w:eastAsia="仿宋_GB2312" w:hAnsi="仿宋_GB2312" w:cs="仿宋_GB2312"/>
              </w:rPr>
              <w:t>2</w:t>
            </w:r>
          </w:p>
        </w:tc>
        <w:tc>
          <w:tcPr>
            <w:tcW w:w="2769" w:type="dxa"/>
          </w:tcPr>
          <w:p w14:paraId="2EE2FC8D" w14:textId="77777777" w:rsidR="001411FC" w:rsidRDefault="00980AD4">
            <w:pPr>
              <w:pStyle w:val="null3"/>
              <w:rPr>
                <w:rFonts w:hint="default"/>
              </w:rPr>
            </w:pPr>
            <w:r>
              <w:rPr>
                <w:rFonts w:ascii="仿宋_GB2312" w:eastAsia="仿宋_GB2312" w:hAnsi="仿宋_GB2312" w:cs="仿宋_GB2312"/>
              </w:rPr>
              <w:t>10.4</w:t>
            </w:r>
          </w:p>
        </w:tc>
        <w:tc>
          <w:tcPr>
            <w:tcW w:w="2769" w:type="dxa"/>
          </w:tcPr>
          <w:p w14:paraId="5FB97A5B" w14:textId="77777777" w:rsidR="001411FC" w:rsidRDefault="00980AD4">
            <w:pPr>
              <w:pStyle w:val="null3"/>
              <w:rPr>
                <w:rFonts w:hint="default"/>
              </w:rPr>
            </w:pPr>
            <w:r>
              <w:rPr>
                <w:rFonts w:ascii="仿宋_GB2312" w:eastAsia="仿宋_GB2312" w:hAnsi="仿宋_GB2312" w:cs="仿宋_GB2312"/>
              </w:rPr>
              <w:t>投标文件的份数：</w:t>
            </w:r>
          </w:p>
          <w:p w14:paraId="0D2F77D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）可读介质（光盘或</w:t>
            </w:r>
            <w:r>
              <w:rPr>
                <w:rFonts w:ascii="仿宋_GB2312" w:eastAsia="仿宋_GB2312" w:hAnsi="仿宋_GB2312" w:cs="仿宋_GB2312"/>
              </w:rPr>
              <w:t>U</w:t>
            </w:r>
            <w:r>
              <w:rPr>
                <w:rFonts w:ascii="仿宋_GB2312" w:eastAsia="仿宋_GB2312" w:hAnsi="仿宋_GB2312" w:cs="仿宋_GB2312"/>
              </w:rPr>
              <w:t>盘）</w:t>
            </w:r>
            <w:r>
              <w:rPr>
                <w:rFonts w:ascii="仿宋_GB2312" w:eastAsia="仿宋_GB2312" w:hAnsi="仿宋_GB2312" w:cs="仿宋_GB2312"/>
              </w:rPr>
              <w:t xml:space="preserve"> 0 </w:t>
            </w:r>
            <w:r>
              <w:rPr>
                <w:rFonts w:ascii="仿宋_GB2312" w:eastAsia="仿宋_GB2312" w:hAnsi="仿宋_GB2312" w:cs="仿宋_GB2312"/>
              </w:rPr>
              <w:t>份：投标人应将其上传至福建省政府采购网上公开信息系统的电子投标文件在该可读介质中另存</w:t>
            </w:r>
            <w:r>
              <w:rPr>
                <w:rFonts w:ascii="仿宋_GB2312" w:eastAsia="仿宋_GB2312" w:hAnsi="仿宋_GB2312" w:cs="仿宋_GB2312"/>
              </w:rPr>
              <w:t xml:space="preserve"> 0 </w:t>
            </w:r>
            <w:r>
              <w:rPr>
                <w:rFonts w:ascii="仿宋_GB2312" w:eastAsia="仿宋_GB2312" w:hAnsi="仿宋_GB2312" w:cs="仿宋_GB2312"/>
              </w:rPr>
              <w:t>份。</w:t>
            </w:r>
          </w:p>
          <w:p w14:paraId="0FA64AEA"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）电子投标文件：详见投标人须知前附表</w:t>
            </w:r>
            <w:r>
              <w:rPr>
                <w:rFonts w:ascii="仿宋_GB2312" w:eastAsia="仿宋_GB2312" w:hAnsi="仿宋_GB2312" w:cs="仿宋_GB2312"/>
              </w:rPr>
              <w:t>2</w:t>
            </w:r>
            <w:r>
              <w:rPr>
                <w:rFonts w:ascii="仿宋_GB2312" w:eastAsia="仿宋_GB2312" w:hAnsi="仿宋_GB2312" w:cs="仿宋_GB2312"/>
              </w:rPr>
              <w:t>《关于电子招标投标活动的专门规定》。</w:t>
            </w:r>
          </w:p>
        </w:tc>
      </w:tr>
      <w:tr w:rsidR="001411FC" w14:paraId="68EC0A76" w14:textId="77777777">
        <w:tc>
          <w:tcPr>
            <w:tcW w:w="2769" w:type="dxa"/>
          </w:tcPr>
          <w:p w14:paraId="162E30C7" w14:textId="77777777" w:rsidR="001411FC" w:rsidRDefault="00980AD4">
            <w:pPr>
              <w:pStyle w:val="null3"/>
              <w:rPr>
                <w:rFonts w:hint="default"/>
              </w:rPr>
            </w:pPr>
            <w:r>
              <w:rPr>
                <w:rFonts w:ascii="仿宋_GB2312" w:eastAsia="仿宋_GB2312" w:hAnsi="仿宋_GB2312" w:cs="仿宋_GB2312"/>
              </w:rPr>
              <w:t>3</w:t>
            </w:r>
          </w:p>
        </w:tc>
        <w:tc>
          <w:tcPr>
            <w:tcW w:w="2769" w:type="dxa"/>
          </w:tcPr>
          <w:p w14:paraId="39CB971B" w14:textId="77777777" w:rsidR="001411FC" w:rsidRDefault="00980AD4">
            <w:pPr>
              <w:pStyle w:val="null3"/>
              <w:rPr>
                <w:rFonts w:hint="default"/>
              </w:rPr>
            </w:pPr>
            <w:r>
              <w:rPr>
                <w:rFonts w:ascii="仿宋_GB2312" w:eastAsia="仿宋_GB2312" w:hAnsi="仿宋_GB2312" w:cs="仿宋_GB2312"/>
              </w:rPr>
              <w:t>10.7-</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w:t>
            </w:r>
          </w:p>
        </w:tc>
        <w:tc>
          <w:tcPr>
            <w:tcW w:w="2769" w:type="dxa"/>
          </w:tcPr>
          <w:p w14:paraId="4CB86BA7" w14:textId="77777777" w:rsidR="001411FC" w:rsidRDefault="00980AD4">
            <w:pPr>
              <w:pStyle w:val="null3"/>
              <w:rPr>
                <w:rFonts w:hint="default"/>
              </w:rPr>
            </w:pPr>
            <w:r>
              <w:rPr>
                <w:rFonts w:ascii="仿宋_GB2312" w:eastAsia="仿宋_GB2312" w:hAnsi="仿宋_GB2312" w:cs="仿宋_GB2312"/>
              </w:rPr>
              <w:t>是否允许中标人将本项目的非主体、非关键性工作进行分包：</w:t>
            </w:r>
          </w:p>
          <w:p w14:paraId="2AAB7A44"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：不允许合同分包；</w:t>
            </w:r>
          </w:p>
        </w:tc>
      </w:tr>
      <w:tr w:rsidR="001411FC" w14:paraId="718BA936" w14:textId="77777777">
        <w:tc>
          <w:tcPr>
            <w:tcW w:w="2769" w:type="dxa"/>
          </w:tcPr>
          <w:p w14:paraId="69CCFFFF" w14:textId="77777777" w:rsidR="001411FC" w:rsidRDefault="00980AD4">
            <w:pPr>
              <w:pStyle w:val="null3"/>
              <w:rPr>
                <w:rFonts w:hint="default"/>
              </w:rPr>
            </w:pPr>
            <w:r>
              <w:rPr>
                <w:rFonts w:ascii="仿宋_GB2312" w:eastAsia="仿宋_GB2312" w:hAnsi="仿宋_GB2312" w:cs="仿宋_GB2312"/>
              </w:rPr>
              <w:t>4</w:t>
            </w:r>
          </w:p>
        </w:tc>
        <w:tc>
          <w:tcPr>
            <w:tcW w:w="2769" w:type="dxa"/>
          </w:tcPr>
          <w:p w14:paraId="73AD1DA6" w14:textId="77777777" w:rsidR="001411FC" w:rsidRDefault="00980AD4">
            <w:pPr>
              <w:pStyle w:val="null3"/>
              <w:rPr>
                <w:rFonts w:hint="default"/>
              </w:rPr>
            </w:pPr>
            <w:r>
              <w:rPr>
                <w:rFonts w:ascii="仿宋_GB2312" w:eastAsia="仿宋_GB2312" w:hAnsi="仿宋_GB2312" w:cs="仿宋_GB2312"/>
              </w:rPr>
              <w:t>10.8-</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w:t>
            </w:r>
          </w:p>
        </w:tc>
        <w:tc>
          <w:tcPr>
            <w:tcW w:w="2769" w:type="dxa"/>
          </w:tcPr>
          <w:p w14:paraId="2D4B0A02" w14:textId="77777777" w:rsidR="001411FC" w:rsidRDefault="00980AD4">
            <w:pPr>
              <w:pStyle w:val="null3"/>
              <w:rPr>
                <w:rFonts w:hint="default"/>
              </w:rPr>
            </w:pPr>
            <w:r>
              <w:rPr>
                <w:rFonts w:ascii="仿宋_GB2312" w:eastAsia="仿宋_GB2312" w:hAnsi="仿宋_GB2312" w:cs="仿宋_GB2312"/>
              </w:rPr>
              <w:t>投标有效期：投标截止时间起</w:t>
            </w:r>
            <w:r>
              <w:rPr>
                <w:rFonts w:ascii="仿宋_GB2312" w:eastAsia="仿宋_GB2312" w:hAnsi="仿宋_GB2312" w:cs="仿宋_GB2312"/>
              </w:rPr>
              <w:t xml:space="preserve"> 90 </w:t>
            </w:r>
            <w:r>
              <w:rPr>
                <w:rFonts w:ascii="仿宋_GB2312" w:eastAsia="仿宋_GB2312" w:hAnsi="仿宋_GB2312" w:cs="仿宋_GB2312"/>
              </w:rPr>
              <w:t>个日历日。</w:t>
            </w:r>
          </w:p>
        </w:tc>
      </w:tr>
      <w:tr w:rsidR="001411FC" w14:paraId="073A3F7A" w14:textId="77777777">
        <w:tc>
          <w:tcPr>
            <w:tcW w:w="2769" w:type="dxa"/>
          </w:tcPr>
          <w:p w14:paraId="51DADE66" w14:textId="77777777" w:rsidR="001411FC" w:rsidRDefault="00980AD4">
            <w:pPr>
              <w:pStyle w:val="null3"/>
              <w:rPr>
                <w:rFonts w:hint="default"/>
              </w:rPr>
            </w:pPr>
            <w:r>
              <w:rPr>
                <w:rFonts w:ascii="仿宋_GB2312" w:eastAsia="仿宋_GB2312" w:hAnsi="仿宋_GB2312" w:cs="仿宋_GB2312"/>
              </w:rPr>
              <w:t>5</w:t>
            </w:r>
          </w:p>
        </w:tc>
        <w:tc>
          <w:tcPr>
            <w:tcW w:w="2769" w:type="dxa"/>
          </w:tcPr>
          <w:p w14:paraId="6259A300" w14:textId="77777777" w:rsidR="001411FC" w:rsidRDefault="00980AD4">
            <w:pPr>
              <w:pStyle w:val="null3"/>
              <w:rPr>
                <w:rFonts w:hint="default"/>
              </w:rPr>
            </w:pPr>
            <w:r>
              <w:rPr>
                <w:rFonts w:ascii="仿宋_GB2312" w:eastAsia="仿宋_GB2312" w:hAnsi="仿宋_GB2312" w:cs="仿宋_GB2312"/>
              </w:rPr>
              <w:t>12.1</w:t>
            </w:r>
          </w:p>
        </w:tc>
        <w:tc>
          <w:tcPr>
            <w:tcW w:w="2769" w:type="dxa"/>
          </w:tcPr>
          <w:p w14:paraId="1C8A4CCF" w14:textId="77777777" w:rsidR="001411FC" w:rsidRDefault="00980AD4">
            <w:pPr>
              <w:pStyle w:val="null3"/>
              <w:rPr>
                <w:rFonts w:hint="default"/>
              </w:rPr>
            </w:pPr>
            <w:r>
              <w:rPr>
                <w:rFonts w:ascii="仿宋_GB2312" w:eastAsia="仿宋_GB2312" w:hAnsi="仿宋_GB2312" w:cs="仿宋_GB2312"/>
              </w:rPr>
              <w:t>确定中标候选人名单：</w:t>
            </w:r>
          </w:p>
          <w:p w14:paraId="62800AAC"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名</w:t>
            </w:r>
          </w:p>
        </w:tc>
      </w:tr>
      <w:tr w:rsidR="001411FC" w14:paraId="27D04BBD" w14:textId="77777777">
        <w:tc>
          <w:tcPr>
            <w:tcW w:w="2769" w:type="dxa"/>
          </w:tcPr>
          <w:p w14:paraId="1EC98ED7" w14:textId="77777777" w:rsidR="001411FC" w:rsidRDefault="00980AD4">
            <w:pPr>
              <w:pStyle w:val="null3"/>
              <w:rPr>
                <w:rFonts w:hint="default"/>
              </w:rPr>
            </w:pPr>
            <w:r>
              <w:rPr>
                <w:rFonts w:ascii="仿宋_GB2312" w:eastAsia="仿宋_GB2312" w:hAnsi="仿宋_GB2312" w:cs="仿宋_GB2312"/>
              </w:rPr>
              <w:t>6</w:t>
            </w:r>
          </w:p>
        </w:tc>
        <w:tc>
          <w:tcPr>
            <w:tcW w:w="2769" w:type="dxa"/>
          </w:tcPr>
          <w:p w14:paraId="02F00F31" w14:textId="77777777" w:rsidR="001411FC" w:rsidRDefault="00980AD4">
            <w:pPr>
              <w:pStyle w:val="null3"/>
              <w:rPr>
                <w:rFonts w:hint="default"/>
              </w:rPr>
            </w:pPr>
            <w:r>
              <w:rPr>
                <w:rFonts w:ascii="仿宋_GB2312" w:eastAsia="仿宋_GB2312" w:hAnsi="仿宋_GB2312" w:cs="仿宋_GB2312"/>
              </w:rPr>
              <w:t>12.2</w:t>
            </w:r>
          </w:p>
        </w:tc>
        <w:tc>
          <w:tcPr>
            <w:tcW w:w="2769" w:type="dxa"/>
          </w:tcPr>
          <w:p w14:paraId="6BC6DBF2" w14:textId="77777777" w:rsidR="001411FC" w:rsidRDefault="00980AD4">
            <w:pPr>
              <w:pStyle w:val="null3"/>
              <w:rPr>
                <w:rFonts w:hint="default"/>
              </w:rPr>
            </w:pPr>
            <w:r>
              <w:rPr>
                <w:rFonts w:ascii="仿宋_GB2312" w:eastAsia="仿宋_GB2312" w:hAnsi="仿宋_GB2312" w:cs="仿宋_GB2312"/>
              </w:rPr>
              <w:t>本项目中标人的确定（以采购包为单位）：</w:t>
            </w:r>
          </w:p>
          <w:p w14:paraId="678DF435"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采购人应在政府采购招投标管理办法规定的时限内确定中标人。</w:t>
            </w:r>
          </w:p>
          <w:p w14:paraId="673EAB8C"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）若出现中标候选人并列情形，则按照下列方式确定中标人：</w:t>
            </w:r>
          </w:p>
          <w:p w14:paraId="60F8947D" w14:textId="77777777" w:rsidR="001411FC" w:rsidRDefault="00980AD4">
            <w:pPr>
              <w:pStyle w:val="null3"/>
              <w:rPr>
                <w:rFonts w:hint="default"/>
              </w:rPr>
            </w:pPr>
            <w:r>
              <w:rPr>
                <w:rFonts w:ascii="仿宋_GB2312" w:eastAsia="仿宋_GB2312" w:hAnsi="仿宋_GB2312" w:cs="仿宋_GB2312"/>
              </w:rPr>
              <w:t>①招标文件规定的方式：</w:t>
            </w:r>
          </w:p>
          <w:p w14:paraId="0F7B4B0D" w14:textId="77777777" w:rsidR="001411FC" w:rsidRDefault="00980AD4">
            <w:pPr>
              <w:pStyle w:val="null3"/>
              <w:rPr>
                <w:rFonts w:hint="default"/>
              </w:rPr>
            </w:pPr>
            <w:r>
              <w:rPr>
                <w:rFonts w:ascii="仿宋_GB2312" w:eastAsia="仿宋_GB2312" w:hAnsi="仿宋_GB2312" w:cs="仿宋_GB2312"/>
              </w:rPr>
              <w:t>无</w:t>
            </w:r>
          </w:p>
          <w:p w14:paraId="2F9FB40B" w14:textId="77777777" w:rsidR="001411FC" w:rsidRDefault="00980AD4">
            <w:pPr>
              <w:pStyle w:val="null3"/>
              <w:rPr>
                <w:rFonts w:hint="default"/>
              </w:rPr>
            </w:pPr>
            <w:r>
              <w:rPr>
                <w:rFonts w:ascii="仿宋_GB2312" w:eastAsia="仿宋_GB2312" w:hAnsi="仿宋_GB2312" w:cs="仿宋_GB2312"/>
              </w:rPr>
              <w:t>②若本款第①点规定方式为“无”，则按照下列方式确定：</w:t>
            </w:r>
          </w:p>
          <w:p w14:paraId="78776284" w14:textId="77777777" w:rsidR="001411FC" w:rsidRDefault="00980AD4">
            <w:pPr>
              <w:pStyle w:val="null3"/>
              <w:rPr>
                <w:rFonts w:hint="default"/>
              </w:rPr>
            </w:pPr>
            <w:r>
              <w:rPr>
                <w:rFonts w:ascii="仿宋_GB2312" w:eastAsia="仿宋_GB2312" w:hAnsi="仿宋_GB2312" w:cs="仿宋_GB2312"/>
              </w:rPr>
              <w:t>无</w:t>
            </w:r>
          </w:p>
          <w:p w14:paraId="312F227F" w14:textId="77777777" w:rsidR="001411FC" w:rsidRDefault="00980AD4">
            <w:pPr>
              <w:pStyle w:val="null3"/>
              <w:rPr>
                <w:rFonts w:hint="default"/>
              </w:rPr>
            </w:pPr>
            <w:r>
              <w:rPr>
                <w:rFonts w:ascii="仿宋_GB2312" w:eastAsia="仿宋_GB2312" w:hAnsi="仿宋_GB2312" w:cs="仿宋_GB2312"/>
              </w:rPr>
              <w:t>③若本款第①、②点规定方式均为“无”，则按照下列方式确定：随机抽取。</w:t>
            </w:r>
          </w:p>
          <w:p w14:paraId="2F645176" w14:textId="77777777" w:rsidR="001411FC" w:rsidRDefault="00980AD4">
            <w:pPr>
              <w:pStyle w:val="null3"/>
              <w:rPr>
                <w:rFonts w:hint="default"/>
              </w:rPr>
            </w:pPr>
            <w:r>
              <w:rPr>
                <w:rFonts w:ascii="仿宋_GB2312" w:eastAsia="仿宋_GB2312" w:hAnsi="仿宋_GB2312" w:cs="仿宋_GB2312"/>
              </w:rPr>
              <w:lastRenderedPageBreak/>
              <w:t>（</w:t>
            </w:r>
            <w:r>
              <w:rPr>
                <w:rFonts w:ascii="仿宋_GB2312" w:eastAsia="仿宋_GB2312" w:hAnsi="仿宋_GB2312" w:cs="仿宋_GB2312"/>
              </w:rPr>
              <w:t>3</w:t>
            </w:r>
            <w:r>
              <w:rPr>
                <w:rFonts w:ascii="仿宋_GB2312" w:eastAsia="仿宋_GB2312" w:hAnsi="仿宋_GB2312" w:cs="仿宋_GB2312"/>
              </w:rPr>
              <w:t>）本项目确定的中标人家数：</w:t>
            </w:r>
          </w:p>
          <w:p w14:paraId="688DCD21"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名</w:t>
            </w:r>
          </w:p>
        </w:tc>
      </w:tr>
      <w:tr w:rsidR="001411FC" w14:paraId="32634B20" w14:textId="77777777">
        <w:tc>
          <w:tcPr>
            <w:tcW w:w="2769" w:type="dxa"/>
          </w:tcPr>
          <w:p w14:paraId="2BAB07AB" w14:textId="77777777" w:rsidR="001411FC" w:rsidRDefault="00980AD4">
            <w:pPr>
              <w:pStyle w:val="null3"/>
              <w:rPr>
                <w:rFonts w:hint="default"/>
              </w:rPr>
            </w:pPr>
            <w:r>
              <w:rPr>
                <w:rFonts w:ascii="仿宋_GB2312" w:eastAsia="仿宋_GB2312" w:hAnsi="仿宋_GB2312" w:cs="仿宋_GB2312"/>
              </w:rPr>
              <w:lastRenderedPageBreak/>
              <w:t>7</w:t>
            </w:r>
          </w:p>
        </w:tc>
        <w:tc>
          <w:tcPr>
            <w:tcW w:w="2769" w:type="dxa"/>
          </w:tcPr>
          <w:p w14:paraId="187A993B" w14:textId="77777777" w:rsidR="001411FC" w:rsidRDefault="00980AD4">
            <w:pPr>
              <w:pStyle w:val="null3"/>
              <w:rPr>
                <w:rFonts w:hint="default"/>
              </w:rPr>
            </w:pPr>
            <w:r>
              <w:rPr>
                <w:rFonts w:ascii="仿宋_GB2312" w:eastAsia="仿宋_GB2312" w:hAnsi="仿宋_GB2312" w:cs="仿宋_GB2312"/>
              </w:rPr>
              <w:t>13.2</w:t>
            </w:r>
          </w:p>
        </w:tc>
        <w:tc>
          <w:tcPr>
            <w:tcW w:w="2769" w:type="dxa"/>
          </w:tcPr>
          <w:p w14:paraId="0F9DCDD1" w14:textId="77777777" w:rsidR="001411FC" w:rsidRDefault="00980AD4">
            <w:pPr>
              <w:pStyle w:val="null3"/>
              <w:rPr>
                <w:rFonts w:hint="default"/>
              </w:rPr>
            </w:pPr>
            <w:r>
              <w:rPr>
                <w:rFonts w:ascii="仿宋_GB2312" w:eastAsia="仿宋_GB2312" w:hAnsi="仿宋_GB2312" w:cs="仿宋_GB2312"/>
              </w:rPr>
              <w:t>合同签订时限：</w:t>
            </w:r>
            <w:r>
              <w:rPr>
                <w:rFonts w:ascii="仿宋_GB2312" w:eastAsia="仿宋_GB2312" w:hAnsi="仿宋_GB2312" w:cs="仿宋_GB2312"/>
              </w:rPr>
              <w:t xml:space="preserve"> </w:t>
            </w:r>
            <w:r>
              <w:rPr>
                <w:rFonts w:ascii="仿宋_GB2312" w:eastAsia="仿宋_GB2312" w:hAnsi="仿宋_GB2312" w:cs="仿宋_GB2312"/>
              </w:rPr>
              <w:t>自中标通知书发出之日起</w:t>
            </w:r>
            <w:r>
              <w:rPr>
                <w:rFonts w:ascii="仿宋_GB2312" w:eastAsia="仿宋_GB2312" w:hAnsi="仿宋_GB2312" w:cs="仿宋_GB2312"/>
              </w:rPr>
              <w:t>30</w:t>
            </w:r>
            <w:r>
              <w:rPr>
                <w:rFonts w:ascii="仿宋_GB2312" w:eastAsia="仿宋_GB2312" w:hAnsi="仿宋_GB2312" w:cs="仿宋_GB2312"/>
              </w:rPr>
              <w:t>个日历日内。</w:t>
            </w:r>
          </w:p>
        </w:tc>
      </w:tr>
      <w:tr w:rsidR="001411FC" w14:paraId="7951C034" w14:textId="77777777">
        <w:tc>
          <w:tcPr>
            <w:tcW w:w="2769" w:type="dxa"/>
          </w:tcPr>
          <w:p w14:paraId="79481DD2" w14:textId="77777777" w:rsidR="001411FC" w:rsidRDefault="00980AD4">
            <w:pPr>
              <w:pStyle w:val="null3"/>
              <w:rPr>
                <w:rFonts w:hint="default"/>
              </w:rPr>
            </w:pPr>
            <w:r>
              <w:rPr>
                <w:rFonts w:ascii="仿宋_GB2312" w:eastAsia="仿宋_GB2312" w:hAnsi="仿宋_GB2312" w:cs="仿宋_GB2312"/>
              </w:rPr>
              <w:t>8</w:t>
            </w:r>
          </w:p>
        </w:tc>
        <w:tc>
          <w:tcPr>
            <w:tcW w:w="2769" w:type="dxa"/>
          </w:tcPr>
          <w:p w14:paraId="337307BD" w14:textId="77777777" w:rsidR="001411FC" w:rsidRDefault="00980AD4">
            <w:pPr>
              <w:pStyle w:val="null3"/>
              <w:rPr>
                <w:rFonts w:hint="default"/>
              </w:rPr>
            </w:pPr>
            <w:r>
              <w:rPr>
                <w:rFonts w:ascii="仿宋_GB2312" w:eastAsia="仿宋_GB2312" w:hAnsi="仿宋_GB2312" w:cs="仿宋_GB2312"/>
              </w:rPr>
              <w:t>15.1-</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w:t>
            </w:r>
          </w:p>
        </w:tc>
        <w:tc>
          <w:tcPr>
            <w:tcW w:w="2769" w:type="dxa"/>
          </w:tcPr>
          <w:p w14:paraId="3D1002F0" w14:textId="77777777" w:rsidR="001411FC" w:rsidRDefault="00980AD4">
            <w:pPr>
              <w:pStyle w:val="null3"/>
              <w:rPr>
                <w:rFonts w:hint="default"/>
              </w:rPr>
            </w:pPr>
            <w:r>
              <w:rPr>
                <w:rFonts w:ascii="仿宋_GB2312" w:eastAsia="仿宋_GB2312" w:hAnsi="仿宋_GB2312" w:cs="仿宋_GB2312"/>
              </w:rPr>
              <w:t>质疑函原件应采用下列方式提交：书面形式。</w:t>
            </w:r>
          </w:p>
        </w:tc>
      </w:tr>
      <w:tr w:rsidR="001411FC" w14:paraId="13B99BF7" w14:textId="77777777">
        <w:tc>
          <w:tcPr>
            <w:tcW w:w="2769" w:type="dxa"/>
          </w:tcPr>
          <w:p w14:paraId="7C569581" w14:textId="77777777" w:rsidR="001411FC" w:rsidRDefault="00980AD4">
            <w:pPr>
              <w:pStyle w:val="null3"/>
              <w:rPr>
                <w:rFonts w:hint="default"/>
              </w:rPr>
            </w:pPr>
            <w:r>
              <w:rPr>
                <w:rFonts w:ascii="仿宋_GB2312" w:eastAsia="仿宋_GB2312" w:hAnsi="仿宋_GB2312" w:cs="仿宋_GB2312"/>
              </w:rPr>
              <w:t>9</w:t>
            </w:r>
          </w:p>
        </w:tc>
        <w:tc>
          <w:tcPr>
            <w:tcW w:w="2769" w:type="dxa"/>
          </w:tcPr>
          <w:p w14:paraId="487DFF9A" w14:textId="77777777" w:rsidR="001411FC" w:rsidRDefault="00980AD4">
            <w:pPr>
              <w:pStyle w:val="null3"/>
              <w:rPr>
                <w:rFonts w:hint="default"/>
              </w:rPr>
            </w:pPr>
            <w:r>
              <w:rPr>
                <w:rFonts w:ascii="仿宋_GB2312" w:eastAsia="仿宋_GB2312" w:hAnsi="仿宋_GB2312" w:cs="仿宋_GB2312"/>
              </w:rPr>
              <w:t>15.4</w:t>
            </w:r>
          </w:p>
        </w:tc>
        <w:tc>
          <w:tcPr>
            <w:tcW w:w="2769" w:type="dxa"/>
          </w:tcPr>
          <w:p w14:paraId="5A4AC0A7" w14:textId="77777777" w:rsidR="001411FC" w:rsidRDefault="00980AD4">
            <w:pPr>
              <w:pStyle w:val="null3"/>
              <w:rPr>
                <w:rFonts w:hint="default"/>
              </w:rPr>
            </w:pPr>
            <w:r>
              <w:rPr>
                <w:rFonts w:ascii="仿宋_GB2312" w:eastAsia="仿宋_GB2312" w:hAnsi="仿宋_GB2312" w:cs="仿宋_GB2312"/>
              </w:rPr>
              <w:t>招标文件的质疑</w:t>
            </w:r>
          </w:p>
          <w:p w14:paraId="0EC3FF17"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）潜在投标人可在质疑时效期间内对招标文件以书面形式提出质疑。</w:t>
            </w:r>
          </w:p>
          <w:p w14:paraId="107F4B25"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）质疑时效期间：应在依法获取招标文件之日起</w:t>
            </w:r>
            <w:r>
              <w:rPr>
                <w:rFonts w:ascii="仿宋_GB2312" w:eastAsia="仿宋_GB2312" w:hAnsi="仿宋_GB2312" w:cs="仿宋_GB2312"/>
              </w:rPr>
              <w:t>7</w:t>
            </w:r>
            <w:r>
              <w:rPr>
                <w:rFonts w:ascii="仿宋_GB2312" w:eastAsia="仿宋_GB2312" w:hAnsi="仿宋_GB2312" w:cs="仿宋_GB2312"/>
              </w:rPr>
              <w:t>个工作日内向</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提出，依法获取招标文件的时间以福建省政府采购网上公开信息系统记载的为准。</w:t>
            </w:r>
          </w:p>
          <w:p w14:paraId="4B7248A7" w14:textId="77777777" w:rsidR="001411FC" w:rsidRDefault="00980AD4">
            <w:pPr>
              <w:pStyle w:val="null3"/>
              <w:rPr>
                <w:rFonts w:hint="default"/>
              </w:rPr>
            </w:pPr>
            <w:r>
              <w:rPr>
                <w:rFonts w:ascii="仿宋_GB2312" w:eastAsia="仿宋_GB2312" w:hAnsi="仿宋_GB2312" w:cs="仿宋_GB2312"/>
              </w:rPr>
              <w:t>※除上述规定外，对招标文件提出的质疑还应符合招标文件第三章第</w:t>
            </w:r>
            <w:r>
              <w:rPr>
                <w:rFonts w:ascii="仿宋_GB2312" w:eastAsia="仿宋_GB2312" w:hAnsi="仿宋_GB2312" w:cs="仿宋_GB2312"/>
              </w:rPr>
              <w:t>15.1</w:t>
            </w:r>
            <w:r>
              <w:rPr>
                <w:rFonts w:ascii="仿宋_GB2312" w:eastAsia="仿宋_GB2312" w:hAnsi="仿宋_GB2312" w:cs="仿宋_GB2312"/>
              </w:rPr>
              <w:t>条的有关规定。</w:t>
            </w:r>
          </w:p>
        </w:tc>
      </w:tr>
      <w:tr w:rsidR="001411FC" w14:paraId="38883D63" w14:textId="77777777">
        <w:tc>
          <w:tcPr>
            <w:tcW w:w="2769" w:type="dxa"/>
          </w:tcPr>
          <w:p w14:paraId="0DD0180F" w14:textId="77777777" w:rsidR="001411FC" w:rsidRDefault="00980AD4">
            <w:pPr>
              <w:pStyle w:val="null3"/>
              <w:rPr>
                <w:rFonts w:hint="default"/>
              </w:rPr>
            </w:pPr>
            <w:r>
              <w:rPr>
                <w:rFonts w:ascii="仿宋_GB2312" w:eastAsia="仿宋_GB2312" w:hAnsi="仿宋_GB2312" w:cs="仿宋_GB2312"/>
              </w:rPr>
              <w:t>10</w:t>
            </w:r>
          </w:p>
        </w:tc>
        <w:tc>
          <w:tcPr>
            <w:tcW w:w="2769" w:type="dxa"/>
          </w:tcPr>
          <w:p w14:paraId="223AC92D" w14:textId="77777777" w:rsidR="001411FC" w:rsidRDefault="00980AD4">
            <w:pPr>
              <w:pStyle w:val="null3"/>
              <w:rPr>
                <w:rFonts w:hint="default"/>
              </w:rPr>
            </w:pPr>
            <w:r>
              <w:rPr>
                <w:rFonts w:ascii="仿宋_GB2312" w:eastAsia="仿宋_GB2312" w:hAnsi="仿宋_GB2312" w:cs="仿宋_GB2312"/>
              </w:rPr>
              <w:t>16.1</w:t>
            </w:r>
          </w:p>
        </w:tc>
        <w:tc>
          <w:tcPr>
            <w:tcW w:w="2769" w:type="dxa"/>
          </w:tcPr>
          <w:p w14:paraId="0B14D9D7" w14:textId="77777777" w:rsidR="001411FC" w:rsidRDefault="00980AD4">
            <w:pPr>
              <w:pStyle w:val="null3"/>
              <w:rPr>
                <w:rFonts w:hint="default"/>
              </w:rPr>
            </w:pPr>
            <w:r>
              <w:rPr>
                <w:rFonts w:ascii="仿宋_GB2312" w:eastAsia="仿宋_GB2312" w:hAnsi="仿宋_GB2312" w:cs="仿宋_GB2312"/>
              </w:rPr>
              <w:t>监督管理部门：</w:t>
            </w:r>
            <w:r>
              <w:rPr>
                <w:rFonts w:ascii="仿宋_GB2312" w:eastAsia="仿宋_GB2312" w:hAnsi="仿宋_GB2312" w:cs="仿宋_GB2312"/>
              </w:rPr>
              <w:t xml:space="preserve"> </w:t>
            </w:r>
            <w:r>
              <w:rPr>
                <w:rFonts w:ascii="仿宋_GB2312" w:eastAsia="仿宋_GB2312" w:hAnsi="仿宋_GB2312" w:cs="仿宋_GB2312"/>
              </w:rPr>
              <w:t>莆田市财政局政府采购监督管理办公室</w:t>
            </w:r>
            <w:r>
              <w:rPr>
                <w:rFonts w:ascii="仿宋_GB2312" w:eastAsia="仿宋_GB2312" w:hAnsi="仿宋_GB2312" w:cs="仿宋_GB2312"/>
              </w:rPr>
              <w:t xml:space="preserve"> </w:t>
            </w:r>
            <w:r>
              <w:rPr>
                <w:rFonts w:ascii="仿宋_GB2312" w:eastAsia="仿宋_GB2312" w:hAnsi="仿宋_GB2312" w:cs="仿宋_GB2312"/>
              </w:rPr>
              <w:t>（仅限依法进行政府采购的货物或服务类项目）。</w:t>
            </w:r>
          </w:p>
        </w:tc>
      </w:tr>
      <w:tr w:rsidR="001411FC" w14:paraId="077887AA" w14:textId="77777777">
        <w:tc>
          <w:tcPr>
            <w:tcW w:w="2769" w:type="dxa"/>
          </w:tcPr>
          <w:p w14:paraId="7C5034DA" w14:textId="77777777" w:rsidR="001411FC" w:rsidRDefault="00980AD4">
            <w:pPr>
              <w:pStyle w:val="null3"/>
              <w:rPr>
                <w:rFonts w:hint="default"/>
              </w:rPr>
            </w:pPr>
            <w:r>
              <w:rPr>
                <w:rFonts w:ascii="仿宋_GB2312" w:eastAsia="仿宋_GB2312" w:hAnsi="仿宋_GB2312" w:cs="仿宋_GB2312"/>
              </w:rPr>
              <w:t>11</w:t>
            </w:r>
          </w:p>
        </w:tc>
        <w:tc>
          <w:tcPr>
            <w:tcW w:w="2769" w:type="dxa"/>
          </w:tcPr>
          <w:p w14:paraId="7E3267DD" w14:textId="77777777" w:rsidR="001411FC" w:rsidRDefault="00980AD4">
            <w:pPr>
              <w:pStyle w:val="null3"/>
              <w:rPr>
                <w:rFonts w:hint="default"/>
              </w:rPr>
            </w:pPr>
            <w:r>
              <w:rPr>
                <w:rFonts w:ascii="仿宋_GB2312" w:eastAsia="仿宋_GB2312" w:hAnsi="仿宋_GB2312" w:cs="仿宋_GB2312"/>
              </w:rPr>
              <w:t>18.1</w:t>
            </w:r>
          </w:p>
        </w:tc>
        <w:tc>
          <w:tcPr>
            <w:tcW w:w="2769" w:type="dxa"/>
          </w:tcPr>
          <w:p w14:paraId="237E5FF6" w14:textId="77777777" w:rsidR="001411FC" w:rsidRDefault="00980AD4">
            <w:pPr>
              <w:pStyle w:val="null3"/>
              <w:rPr>
                <w:rFonts w:hint="default"/>
              </w:rPr>
            </w:pPr>
            <w:r>
              <w:rPr>
                <w:rFonts w:ascii="仿宋_GB2312" w:eastAsia="仿宋_GB2312" w:hAnsi="仿宋_GB2312" w:cs="仿宋_GB2312"/>
              </w:rPr>
              <w:t>财政部和福建省财政厅指定的政府采购信息发布媒体（以下简称：“指定媒体”）：</w:t>
            </w:r>
          </w:p>
          <w:p w14:paraId="4956E348"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）中国政府采购网，网址</w:t>
            </w:r>
            <w:r>
              <w:rPr>
                <w:rFonts w:ascii="仿宋_GB2312" w:eastAsia="仿宋_GB2312" w:hAnsi="仿宋_GB2312" w:cs="仿宋_GB2312"/>
              </w:rPr>
              <w:t>www.ccgp.gov.cn</w:t>
            </w:r>
            <w:r>
              <w:rPr>
                <w:rFonts w:ascii="仿宋_GB2312" w:eastAsia="仿宋_GB2312" w:hAnsi="仿宋_GB2312" w:cs="仿宋_GB2312"/>
              </w:rPr>
              <w:t>。</w:t>
            </w:r>
          </w:p>
          <w:p w14:paraId="0EAA803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）中国政府采购网福建分网（福建省政府采购网），网址</w:t>
            </w:r>
            <w:r>
              <w:rPr>
                <w:rFonts w:ascii="仿宋_GB2312" w:eastAsia="仿宋_GB2312" w:hAnsi="仿宋_GB2312" w:cs="仿宋_GB2312"/>
              </w:rPr>
              <w:t>zfcg.czt.fujian.gov.cn</w:t>
            </w:r>
            <w:r>
              <w:rPr>
                <w:rFonts w:ascii="仿宋_GB2312" w:eastAsia="仿宋_GB2312" w:hAnsi="仿宋_GB2312" w:cs="仿宋_GB2312"/>
              </w:rPr>
              <w:t>。</w:t>
            </w:r>
          </w:p>
          <w:p w14:paraId="064CF41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※若出现上述指定媒体信息不一致情形，应以中国政府采购网福建分网（福建省政府采购网）发布的为准。</w:t>
            </w:r>
          </w:p>
        </w:tc>
      </w:tr>
      <w:tr w:rsidR="001411FC" w14:paraId="0C23FFF8" w14:textId="77777777">
        <w:tc>
          <w:tcPr>
            <w:tcW w:w="2769" w:type="dxa"/>
          </w:tcPr>
          <w:p w14:paraId="62E8443B" w14:textId="77777777" w:rsidR="001411FC" w:rsidRDefault="00980AD4">
            <w:pPr>
              <w:pStyle w:val="null3"/>
              <w:rPr>
                <w:rFonts w:hint="default"/>
              </w:rPr>
            </w:pPr>
            <w:r>
              <w:rPr>
                <w:rFonts w:ascii="仿宋_GB2312" w:eastAsia="仿宋_GB2312" w:hAnsi="仿宋_GB2312" w:cs="仿宋_GB2312"/>
              </w:rPr>
              <w:t>12</w:t>
            </w:r>
          </w:p>
        </w:tc>
        <w:tc>
          <w:tcPr>
            <w:tcW w:w="2769" w:type="dxa"/>
          </w:tcPr>
          <w:p w14:paraId="3226BE06" w14:textId="77777777" w:rsidR="001411FC" w:rsidRDefault="00980AD4">
            <w:pPr>
              <w:pStyle w:val="null3"/>
              <w:rPr>
                <w:rFonts w:hint="default"/>
              </w:rPr>
            </w:pPr>
            <w:r>
              <w:rPr>
                <w:rFonts w:ascii="仿宋_GB2312" w:eastAsia="仿宋_GB2312" w:hAnsi="仿宋_GB2312" w:cs="仿宋_GB2312"/>
              </w:rPr>
              <w:t>19</w:t>
            </w:r>
          </w:p>
        </w:tc>
        <w:tc>
          <w:tcPr>
            <w:tcW w:w="2769" w:type="dxa"/>
          </w:tcPr>
          <w:p w14:paraId="2F3B06D7" w14:textId="77777777" w:rsidR="001411FC" w:rsidRDefault="00980AD4">
            <w:pPr>
              <w:pStyle w:val="null3"/>
              <w:rPr>
                <w:rFonts w:hint="default"/>
              </w:rPr>
            </w:pPr>
            <w:r>
              <w:rPr>
                <w:rFonts w:ascii="仿宋_GB2312" w:eastAsia="仿宋_GB2312" w:hAnsi="仿宋_GB2312" w:cs="仿宋_GB2312"/>
              </w:rPr>
              <w:t>其他事项：</w:t>
            </w:r>
          </w:p>
          <w:p w14:paraId="42933BD8" w14:textId="77777777" w:rsidR="001411FC" w:rsidRDefault="00980AD4">
            <w:pPr>
              <w:pStyle w:val="null3"/>
              <w:rPr>
                <w:rFonts w:hint="default"/>
              </w:rPr>
            </w:pPr>
            <w:r>
              <w:rPr>
                <w:rFonts w:ascii="仿宋_GB2312" w:eastAsia="仿宋_GB2312" w:hAnsi="仿宋_GB2312" w:cs="仿宋_GB2312"/>
              </w:rPr>
              <w:t xml:space="preserve"> (1)</w:t>
            </w:r>
            <w:r>
              <w:rPr>
                <w:rFonts w:ascii="仿宋_GB2312" w:eastAsia="仿宋_GB2312" w:hAnsi="仿宋_GB2312" w:cs="仿宋_GB2312"/>
              </w:rPr>
              <w:t>本项目代理服务费：</w:t>
            </w:r>
          </w:p>
          <w:p w14:paraId="12FF06B9" w14:textId="77777777" w:rsidR="001411FC" w:rsidRDefault="00980AD4">
            <w:pPr>
              <w:pStyle w:val="null3"/>
              <w:rPr>
                <w:rFonts w:hint="default"/>
              </w:rPr>
            </w:pPr>
            <w:r>
              <w:rPr>
                <w:rFonts w:ascii="仿宋_GB2312" w:eastAsia="仿宋_GB2312" w:hAnsi="仿宋_GB2312" w:cs="仿宋_GB2312"/>
              </w:rPr>
              <w:t>本项目收取代理服务费</w:t>
            </w:r>
          </w:p>
          <w:p w14:paraId="2EAF4CC7" w14:textId="77777777" w:rsidR="001411FC" w:rsidRDefault="00980AD4">
            <w:pPr>
              <w:pStyle w:val="null3"/>
              <w:rPr>
                <w:rFonts w:hint="default"/>
              </w:rPr>
            </w:pPr>
            <w:r>
              <w:rPr>
                <w:rFonts w:ascii="仿宋_GB2312" w:eastAsia="仿宋_GB2312" w:hAnsi="仿宋_GB2312" w:cs="仿宋_GB2312"/>
              </w:rPr>
              <w:t>代理服务费用收取对象：中标</w:t>
            </w:r>
            <w:r>
              <w:rPr>
                <w:rFonts w:ascii="仿宋_GB2312" w:eastAsia="仿宋_GB2312" w:hAnsi="仿宋_GB2312" w:cs="仿宋_GB2312"/>
              </w:rPr>
              <w:t>/</w:t>
            </w:r>
            <w:r>
              <w:rPr>
                <w:rFonts w:ascii="仿宋_GB2312" w:eastAsia="仿宋_GB2312" w:hAnsi="仿宋_GB2312" w:cs="仿宋_GB2312"/>
              </w:rPr>
              <w:t>成交供应商</w:t>
            </w:r>
          </w:p>
          <w:p w14:paraId="5FE46D71" w14:textId="77777777" w:rsidR="001411FC" w:rsidRDefault="00980AD4">
            <w:pPr>
              <w:pStyle w:val="null3"/>
              <w:rPr>
                <w:rFonts w:hint="default"/>
              </w:rPr>
            </w:pPr>
            <w:r>
              <w:rPr>
                <w:rFonts w:ascii="仿宋_GB2312" w:eastAsia="仿宋_GB2312" w:hAnsi="仿宋_GB2312" w:cs="仿宋_GB2312"/>
              </w:rPr>
              <w:t>代理服务费收费标准：本项目</w:t>
            </w:r>
            <w:r>
              <w:rPr>
                <w:rFonts w:ascii="仿宋_GB2312" w:eastAsia="仿宋_GB2312" w:hAnsi="仿宋_GB2312" w:cs="仿宋_GB2312"/>
              </w:rPr>
              <w:lastRenderedPageBreak/>
              <w:t>服务费包干</w:t>
            </w:r>
            <w:r>
              <w:rPr>
                <w:rFonts w:ascii="仿宋_GB2312" w:eastAsia="仿宋_GB2312" w:hAnsi="仿宋_GB2312" w:cs="仿宋_GB2312"/>
              </w:rPr>
              <w:t>2</w:t>
            </w:r>
            <w:r>
              <w:rPr>
                <w:rFonts w:ascii="仿宋_GB2312" w:eastAsia="仿宋_GB2312" w:hAnsi="仿宋_GB2312" w:cs="仿宋_GB2312"/>
              </w:rPr>
              <w:t>万元。中标供应商应在领取中标通知书的同时向采购代理缴纳代理服务费</w:t>
            </w:r>
            <w:r>
              <w:rPr>
                <w:rFonts w:ascii="仿宋_GB2312" w:eastAsia="仿宋_GB2312" w:hAnsi="仿宋_GB2312" w:cs="仿宋_GB2312"/>
              </w:rPr>
              <w:t>(</w:t>
            </w:r>
            <w:r>
              <w:rPr>
                <w:rFonts w:ascii="仿宋_GB2312" w:eastAsia="仿宋_GB2312" w:hAnsi="仿宋_GB2312" w:cs="仿宋_GB2312"/>
              </w:rPr>
              <w:t>其中包含该项目采购有跟标或增加补充而产生的采购金额。但若采购人的实际采购金额低于成交金额的，采购代理将不予退还原缴纳的费用</w:t>
            </w:r>
            <w:r>
              <w:rPr>
                <w:rFonts w:ascii="仿宋_GB2312" w:eastAsia="仿宋_GB2312" w:hAnsi="仿宋_GB2312" w:cs="仿宋_GB2312"/>
              </w:rPr>
              <w:t>)</w:t>
            </w:r>
            <w:r>
              <w:rPr>
                <w:rFonts w:ascii="仿宋_GB2312" w:eastAsia="仿宋_GB2312" w:hAnsi="仿宋_GB2312" w:cs="仿宋_GB2312"/>
              </w:rPr>
              <w:t>，供应商报价时予以充分考虑。②采购代理服务费缴交账户信息：账户名：福建省天海招标有限公司，账号：</w:t>
            </w:r>
            <w:r>
              <w:rPr>
                <w:rFonts w:ascii="仿宋_GB2312" w:eastAsia="仿宋_GB2312" w:hAnsi="仿宋_GB2312" w:cs="仿宋_GB2312"/>
              </w:rPr>
              <w:t>9350 0201 0030 2167 06</w:t>
            </w:r>
            <w:r>
              <w:rPr>
                <w:rFonts w:ascii="仿宋_GB2312" w:eastAsia="仿宋_GB2312" w:hAnsi="仿宋_GB2312" w:cs="仿宋_GB2312"/>
              </w:rPr>
              <w:t>，开户行：邮政储蓄银行福建省分行。</w:t>
            </w:r>
            <w:r>
              <w:rPr>
                <w:rFonts w:ascii="仿宋_GB2312" w:eastAsia="仿宋_GB2312" w:hAnsi="仿宋_GB2312" w:cs="仿宋_GB2312"/>
              </w:rPr>
              <w:t>(</w:t>
            </w:r>
            <w:r>
              <w:rPr>
                <w:rFonts w:ascii="仿宋_GB2312" w:eastAsia="仿宋_GB2312" w:hAnsi="仿宋_GB2312" w:cs="仿宋_GB2312"/>
              </w:rPr>
              <w:t>领取通知书：</w:t>
            </w:r>
            <w:r>
              <w:rPr>
                <w:rFonts w:ascii="仿宋_GB2312" w:eastAsia="仿宋_GB2312" w:hAnsi="仿宋_GB2312" w:cs="仿宋_GB2312"/>
              </w:rPr>
              <w:t>1</w:t>
            </w:r>
            <w:r>
              <w:rPr>
                <w:rFonts w:ascii="仿宋_GB2312" w:eastAsia="仿宋_GB2312" w:hAnsi="仿宋_GB2312" w:cs="仿宋_GB2312"/>
              </w:rPr>
              <w:t>、携带委托书，</w:t>
            </w:r>
            <w:r>
              <w:rPr>
                <w:rFonts w:ascii="仿宋_GB2312" w:eastAsia="仿宋_GB2312" w:hAnsi="仿宋_GB2312" w:cs="仿宋_GB2312"/>
              </w:rPr>
              <w:t>2</w:t>
            </w:r>
            <w:r>
              <w:rPr>
                <w:rFonts w:ascii="仿宋_GB2312" w:eastAsia="仿宋_GB2312" w:hAnsi="仿宋_GB2312" w:cs="仿宋_GB2312"/>
              </w:rPr>
              <w:t>、联系财务</w:t>
            </w:r>
            <w:r>
              <w:rPr>
                <w:rFonts w:ascii="仿宋_GB2312" w:eastAsia="仿宋_GB2312" w:hAnsi="仿宋_GB2312" w:cs="仿宋_GB2312"/>
              </w:rPr>
              <w:t>0591-87762025</w:t>
            </w:r>
            <w:r>
              <w:rPr>
                <w:rFonts w:ascii="仿宋_GB2312" w:eastAsia="仿宋_GB2312" w:hAnsi="仿宋_GB2312" w:cs="仿宋_GB2312"/>
              </w:rPr>
              <w:t>）。</w:t>
            </w:r>
            <w:r>
              <w:rPr>
                <w:rFonts w:ascii="仿宋_GB2312" w:eastAsia="仿宋_GB2312" w:hAnsi="仿宋_GB2312" w:cs="仿宋_GB2312"/>
              </w:rPr>
              <w:t xml:space="preserve"> 3</w:t>
            </w:r>
            <w:r>
              <w:rPr>
                <w:rFonts w:ascii="仿宋_GB2312" w:eastAsia="仿宋_GB2312" w:hAnsi="仿宋_GB2312" w:cs="仿宋_GB2312"/>
              </w:rPr>
              <w:t>、评审专家劳务报酬由采购人支付，支</w:t>
            </w:r>
            <w:r>
              <w:rPr>
                <w:rFonts w:ascii="仿宋_GB2312" w:eastAsia="仿宋_GB2312" w:hAnsi="仿宋_GB2312" w:cs="仿宋_GB2312"/>
              </w:rPr>
              <w:t>付标准按闽财购函（</w:t>
            </w:r>
            <w:r>
              <w:rPr>
                <w:rFonts w:ascii="仿宋_GB2312" w:eastAsia="仿宋_GB2312" w:hAnsi="仿宋_GB2312" w:cs="仿宋_GB2312"/>
              </w:rPr>
              <w:t>2017</w:t>
            </w:r>
            <w:r>
              <w:rPr>
                <w:rFonts w:ascii="仿宋_GB2312" w:eastAsia="仿宋_GB2312" w:hAnsi="仿宋_GB2312" w:cs="仿宋_GB2312"/>
              </w:rPr>
              <w:t>）</w:t>
            </w:r>
            <w:r>
              <w:rPr>
                <w:rFonts w:ascii="仿宋_GB2312" w:eastAsia="仿宋_GB2312" w:hAnsi="仿宋_GB2312" w:cs="仿宋_GB2312"/>
              </w:rPr>
              <w:t>64</w:t>
            </w:r>
            <w:r>
              <w:rPr>
                <w:rFonts w:ascii="仿宋_GB2312" w:eastAsia="仿宋_GB2312" w:hAnsi="仿宋_GB2312" w:cs="仿宋_GB2312"/>
              </w:rPr>
              <w:t>号执行。</w:t>
            </w:r>
          </w:p>
          <w:p w14:paraId="241E544C" w14:textId="77777777" w:rsidR="001411FC" w:rsidRDefault="00980AD4">
            <w:pPr>
              <w:pStyle w:val="null3"/>
              <w:rPr>
                <w:rFonts w:hint="default"/>
              </w:rPr>
            </w:pPr>
            <w:r>
              <w:rPr>
                <w:rFonts w:ascii="仿宋_GB2312" w:eastAsia="仿宋_GB2312" w:hAnsi="仿宋_GB2312" w:cs="仿宋_GB2312"/>
              </w:rPr>
              <w:t xml:space="preserve"> (2)</w:t>
            </w:r>
            <w:r>
              <w:rPr>
                <w:rFonts w:ascii="仿宋_GB2312" w:eastAsia="仿宋_GB2312" w:hAnsi="仿宋_GB2312" w:cs="仿宋_GB2312"/>
              </w:rPr>
              <w:t>其他：</w:t>
            </w:r>
          </w:p>
          <w:p w14:paraId="3F7EAC47" w14:textId="77777777" w:rsidR="001411FC" w:rsidRDefault="00980AD4">
            <w:pPr>
              <w:pStyle w:val="null3"/>
              <w:rPr>
                <w:rFonts w:hint="default"/>
              </w:rPr>
            </w:pPr>
            <w:r>
              <w:rPr>
                <w:rFonts w:ascii="仿宋_GB2312" w:eastAsia="仿宋_GB2312" w:hAnsi="仿宋_GB2312" w:cs="仿宋_GB2312"/>
              </w:rPr>
              <w:t>1</w:t>
            </w:r>
            <w:r>
              <w:rPr>
                <w:rFonts w:ascii="仿宋_GB2312" w:eastAsia="仿宋_GB2312" w:hAnsi="仿宋_GB2312" w:cs="仿宋_GB2312"/>
              </w:rPr>
              <w:t>、质疑受理的其它要求：在法定质疑期内质疑人须一次性提出针对同一采购程序环节的质疑，二（多）次质疑不予受理。质疑人递交质疑函时还应出具质疑人已在福建省政府采购网上公开信息系统上获取磋商文件的证明文件（体现查看时间或获取磋商文件时间）【查看时间或获取磋商文件时间以福建省政府采购网上公开信息系统记载为准】。</w:t>
            </w:r>
          </w:p>
        </w:tc>
      </w:tr>
      <w:tr w:rsidR="001411FC" w14:paraId="18266442" w14:textId="77777777">
        <w:tc>
          <w:tcPr>
            <w:tcW w:w="5538" w:type="dxa"/>
            <w:gridSpan w:val="2"/>
          </w:tcPr>
          <w:p w14:paraId="624FE769" w14:textId="77777777" w:rsidR="001411FC" w:rsidRDefault="00980AD4">
            <w:pPr>
              <w:pStyle w:val="null3"/>
              <w:rPr>
                <w:rFonts w:hint="default"/>
              </w:rPr>
            </w:pPr>
            <w:r>
              <w:rPr>
                <w:rFonts w:ascii="仿宋_GB2312" w:eastAsia="仿宋_GB2312" w:hAnsi="仿宋_GB2312" w:cs="仿宋_GB2312"/>
              </w:rPr>
              <w:lastRenderedPageBreak/>
              <w:t>备注</w:t>
            </w:r>
          </w:p>
        </w:tc>
        <w:tc>
          <w:tcPr>
            <w:tcW w:w="2769" w:type="dxa"/>
          </w:tcPr>
          <w:p w14:paraId="6B6FCDBB" w14:textId="77777777" w:rsidR="001411FC" w:rsidRDefault="00980AD4">
            <w:pPr>
              <w:pStyle w:val="null3"/>
              <w:rPr>
                <w:rFonts w:hint="default"/>
              </w:rPr>
            </w:pPr>
            <w:r>
              <w:rPr>
                <w:rFonts w:ascii="仿宋_GB2312" w:eastAsia="仿宋_GB2312" w:hAnsi="仿宋_GB2312" w:cs="仿宋_GB2312"/>
              </w:rPr>
              <w:t>后有投标人须知前附表</w:t>
            </w:r>
            <w:r>
              <w:rPr>
                <w:rFonts w:ascii="仿宋_GB2312" w:eastAsia="仿宋_GB2312" w:hAnsi="仿宋_GB2312" w:cs="仿宋_GB2312"/>
              </w:rPr>
              <w:t>2</w:t>
            </w:r>
            <w:r>
              <w:rPr>
                <w:rFonts w:ascii="仿宋_GB2312" w:eastAsia="仿宋_GB2312" w:hAnsi="仿宋_GB2312" w:cs="仿宋_GB2312"/>
              </w:rPr>
              <w:t>，请勿遗漏。</w:t>
            </w:r>
          </w:p>
        </w:tc>
      </w:tr>
    </w:tbl>
    <w:p w14:paraId="03E67B6C" w14:textId="77777777" w:rsidR="001411FC" w:rsidRDefault="00980AD4">
      <w:pPr>
        <w:pStyle w:val="null3"/>
        <w:jc w:val="both"/>
        <w:outlineLvl w:val="2"/>
        <w:rPr>
          <w:rFonts w:hint="default"/>
        </w:rPr>
      </w:pPr>
      <w:r>
        <w:rPr>
          <w:rFonts w:ascii="仿宋_GB2312" w:eastAsia="仿宋_GB2312" w:hAnsi="仿宋_GB2312" w:cs="仿宋_GB2312"/>
          <w:b/>
          <w:sz w:val="28"/>
        </w:rPr>
        <w:t>二、投标人须知前附表</w:t>
      </w:r>
      <w:r>
        <w:rPr>
          <w:rFonts w:ascii="仿宋_GB2312" w:eastAsia="仿宋_GB2312" w:hAnsi="仿宋_GB2312" w:cs="仿宋_GB2312"/>
          <w:b/>
          <w:sz w:val="28"/>
        </w:rPr>
        <w:t>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1411FC" w14:paraId="3F03BFC6" w14:textId="77777777">
        <w:tc>
          <w:tcPr>
            <w:tcW w:w="8306" w:type="dxa"/>
            <w:gridSpan w:val="2"/>
          </w:tcPr>
          <w:p w14:paraId="6BD17C53" w14:textId="77777777" w:rsidR="001411FC" w:rsidRDefault="00980AD4">
            <w:pPr>
              <w:pStyle w:val="null3"/>
              <w:rPr>
                <w:rFonts w:hint="default"/>
              </w:rPr>
            </w:pPr>
            <w:r>
              <w:rPr>
                <w:rFonts w:ascii="仿宋_GB2312" w:eastAsia="仿宋_GB2312" w:hAnsi="仿宋_GB2312" w:cs="仿宋_GB2312"/>
              </w:rPr>
              <w:t>关于电子招标投标活动的专门规定</w:t>
            </w:r>
          </w:p>
        </w:tc>
      </w:tr>
      <w:tr w:rsidR="001411FC" w14:paraId="7B52B69F" w14:textId="77777777">
        <w:tc>
          <w:tcPr>
            <w:tcW w:w="4153" w:type="dxa"/>
          </w:tcPr>
          <w:p w14:paraId="74F4BDF4" w14:textId="77777777" w:rsidR="001411FC" w:rsidRDefault="00980AD4">
            <w:pPr>
              <w:pStyle w:val="null3"/>
              <w:rPr>
                <w:rFonts w:hint="default"/>
              </w:rPr>
            </w:pPr>
            <w:r>
              <w:rPr>
                <w:rFonts w:ascii="仿宋_GB2312" w:eastAsia="仿宋_GB2312" w:hAnsi="仿宋_GB2312" w:cs="仿宋_GB2312"/>
              </w:rPr>
              <w:t>序号</w:t>
            </w:r>
          </w:p>
        </w:tc>
        <w:tc>
          <w:tcPr>
            <w:tcW w:w="4153" w:type="dxa"/>
          </w:tcPr>
          <w:p w14:paraId="38008BEB" w14:textId="77777777" w:rsidR="001411FC" w:rsidRDefault="00980AD4">
            <w:pPr>
              <w:pStyle w:val="null3"/>
              <w:rPr>
                <w:rFonts w:hint="default"/>
              </w:rPr>
            </w:pPr>
            <w:r>
              <w:rPr>
                <w:rFonts w:ascii="仿宋_GB2312" w:eastAsia="仿宋_GB2312" w:hAnsi="仿宋_GB2312" w:cs="仿宋_GB2312"/>
              </w:rPr>
              <w:t>编列内容</w:t>
            </w:r>
          </w:p>
        </w:tc>
      </w:tr>
      <w:tr w:rsidR="001411FC" w14:paraId="6BAE8FFE" w14:textId="77777777">
        <w:tc>
          <w:tcPr>
            <w:tcW w:w="4153" w:type="dxa"/>
          </w:tcPr>
          <w:p w14:paraId="1F33E157" w14:textId="77777777" w:rsidR="001411FC" w:rsidRDefault="00980AD4">
            <w:pPr>
              <w:pStyle w:val="null3"/>
              <w:rPr>
                <w:rFonts w:hint="default"/>
              </w:rPr>
            </w:pPr>
            <w:r>
              <w:rPr>
                <w:rFonts w:ascii="仿宋_GB2312" w:eastAsia="仿宋_GB2312" w:hAnsi="仿宋_GB2312" w:cs="仿宋_GB2312"/>
              </w:rPr>
              <w:t>1</w:t>
            </w:r>
          </w:p>
        </w:tc>
        <w:tc>
          <w:tcPr>
            <w:tcW w:w="4153" w:type="dxa"/>
          </w:tcPr>
          <w:p w14:paraId="602A54F1"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）电子招标投标活动的专门规定适用本项目电子招标投标活动。</w:t>
            </w:r>
          </w:p>
          <w:p w14:paraId="66598D63"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）将招标文件</w:t>
            </w:r>
          </w:p>
          <w:p w14:paraId="741C9B0B" w14:textId="77777777" w:rsidR="001411FC" w:rsidRDefault="00980AD4">
            <w:pPr>
              <w:pStyle w:val="null3"/>
              <w:rPr>
                <w:rFonts w:hint="default"/>
              </w:rPr>
            </w:pPr>
            <w:r>
              <w:rPr>
                <w:rFonts w:ascii="仿宋_GB2312" w:eastAsia="仿宋_GB2312" w:hAnsi="仿宋_GB2312" w:cs="仿宋_GB2312"/>
              </w:rPr>
              <w:t>无</w:t>
            </w:r>
            <w:r>
              <w:rPr>
                <w:rFonts w:ascii="仿宋_GB2312" w:eastAsia="仿宋_GB2312" w:hAnsi="仿宋_GB2312" w:cs="仿宋_GB2312"/>
              </w:rPr>
              <w:t xml:space="preserve"> </w:t>
            </w:r>
            <w:r>
              <w:rPr>
                <w:rFonts w:ascii="仿宋_GB2312" w:eastAsia="仿宋_GB2312" w:hAnsi="仿宋_GB2312" w:cs="仿宋_GB2312"/>
              </w:rPr>
              <w:t>的内容修正为下列内容：</w:t>
            </w:r>
          </w:p>
          <w:p w14:paraId="02BC804C" w14:textId="77777777" w:rsidR="001411FC" w:rsidRDefault="00980AD4">
            <w:pPr>
              <w:pStyle w:val="null3"/>
              <w:rPr>
                <w:rFonts w:hint="default"/>
              </w:rPr>
            </w:pPr>
            <w:r>
              <w:rPr>
                <w:rFonts w:ascii="仿宋_GB2312" w:eastAsia="仿宋_GB2312" w:hAnsi="仿宋_GB2312" w:cs="仿宋_GB2312"/>
              </w:rPr>
              <w:t>无</w:t>
            </w:r>
            <w:r>
              <w:rPr>
                <w:rFonts w:ascii="仿宋_GB2312" w:eastAsia="仿宋_GB2312" w:hAnsi="仿宋_GB2312" w:cs="仿宋_GB2312"/>
              </w:rPr>
              <w:t xml:space="preserve"> </w:t>
            </w:r>
            <w:r>
              <w:rPr>
                <w:rFonts w:ascii="仿宋_GB2312" w:eastAsia="仿宋_GB2312" w:hAnsi="仿宋_GB2312" w:cs="仿宋_GB2312"/>
              </w:rPr>
              <w:t>后适用本项目的电子招标投标活动。</w:t>
            </w:r>
          </w:p>
          <w:p w14:paraId="23D1D378" w14:textId="77777777" w:rsidR="001411FC" w:rsidRDefault="00980AD4">
            <w:pPr>
              <w:pStyle w:val="null3"/>
              <w:rPr>
                <w:rFonts w:hint="default"/>
              </w:rPr>
            </w:pPr>
            <w:r>
              <w:rPr>
                <w:rFonts w:ascii="仿宋_GB2312" w:eastAsia="仿宋_GB2312" w:hAnsi="仿宋_GB2312" w:cs="仿宋_GB2312"/>
              </w:rPr>
              <w:lastRenderedPageBreak/>
              <w:t>（</w:t>
            </w:r>
            <w:r>
              <w:rPr>
                <w:rFonts w:ascii="仿宋_GB2312" w:eastAsia="仿宋_GB2312" w:hAnsi="仿宋_GB2312" w:cs="仿宋_GB2312"/>
              </w:rPr>
              <w:t>3</w:t>
            </w:r>
            <w:r>
              <w:rPr>
                <w:rFonts w:ascii="仿宋_GB2312" w:eastAsia="仿宋_GB2312" w:hAnsi="仿宋_GB2312" w:cs="仿宋_GB2312"/>
              </w:rPr>
              <w:t>）将下列内容增列为招标文件的组成部分（以下简称：“增列内容”）适用本项目的电子招标投标活动，若增列内容与招标文件其他章节内容有冲突，应以增列内容为准：</w:t>
            </w:r>
          </w:p>
          <w:p w14:paraId="4208B269" w14:textId="77777777" w:rsidR="001411FC" w:rsidRDefault="00980AD4">
            <w:pPr>
              <w:pStyle w:val="null3"/>
              <w:rPr>
                <w:rFonts w:hint="default"/>
              </w:rPr>
            </w:pPr>
            <w:r>
              <w:rPr>
                <w:rFonts w:ascii="仿宋_GB2312" w:eastAsia="仿宋_GB2312" w:hAnsi="仿宋_GB2312" w:cs="仿宋_GB2312"/>
              </w:rPr>
              <w:t>①电子招标投标活动的具体操作流程以福建省政府采购网上公开信息系统设定的为准。</w:t>
            </w:r>
          </w:p>
          <w:p w14:paraId="67EDF2F4" w14:textId="77777777" w:rsidR="001411FC" w:rsidRDefault="00980AD4">
            <w:pPr>
              <w:pStyle w:val="null3"/>
              <w:rPr>
                <w:rFonts w:hint="default"/>
              </w:rPr>
            </w:pPr>
            <w:r>
              <w:rPr>
                <w:rFonts w:ascii="仿宋_GB2312" w:eastAsia="仿宋_GB2312" w:hAnsi="仿宋_GB2312" w:cs="仿宋_GB2312"/>
              </w:rPr>
              <w:t>②关于电子投标文件：</w:t>
            </w:r>
          </w:p>
          <w:p w14:paraId="22F12B26" w14:textId="77777777" w:rsidR="001411FC" w:rsidRDefault="00980AD4">
            <w:pPr>
              <w:pStyle w:val="null3"/>
              <w:rPr>
                <w:rFonts w:hint="default"/>
              </w:rPr>
            </w:pPr>
            <w:r>
              <w:rPr>
                <w:rFonts w:ascii="仿宋_GB2312" w:eastAsia="仿宋_GB2312" w:hAnsi="仿宋_GB2312" w:cs="仿宋_GB2312"/>
              </w:rPr>
              <w:t>a.</w:t>
            </w:r>
            <w:r>
              <w:rPr>
                <w:rFonts w:ascii="仿宋_GB2312" w:eastAsia="仿宋_GB2312" w:hAnsi="仿宋_GB2312" w:cs="仿宋_GB2312"/>
              </w:rPr>
              <w:t>投标人应按照福建省政府采购网上公开信息系统设定的评审节点编制电子投标文件，否则资格审查小组、评标委员会将按</w:t>
            </w:r>
            <w:r>
              <w:rPr>
                <w:rFonts w:ascii="仿宋_GB2312" w:eastAsia="仿宋_GB2312" w:hAnsi="仿宋_GB2312" w:cs="仿宋_GB2312"/>
              </w:rPr>
              <w:t>照不利于投标人的内容进行认定。</w:t>
            </w:r>
          </w:p>
          <w:p w14:paraId="26AB5AC8" w14:textId="77777777" w:rsidR="001411FC" w:rsidRDefault="00980AD4">
            <w:pPr>
              <w:pStyle w:val="null3"/>
              <w:rPr>
                <w:rFonts w:hint="default"/>
              </w:rPr>
            </w:pPr>
            <w:r>
              <w:rPr>
                <w:rFonts w:ascii="仿宋_GB2312" w:eastAsia="仿宋_GB2312" w:hAnsi="仿宋_GB2312" w:cs="仿宋_GB2312"/>
              </w:rPr>
              <w:t>b.</w:t>
            </w:r>
            <w:r>
              <w:rPr>
                <w:rFonts w:ascii="仿宋_GB2312" w:eastAsia="仿宋_GB2312" w:hAnsi="仿宋_GB2312" w:cs="仿宋_GB2312"/>
              </w:rPr>
              <w:t>投标人应在投标截止时间前按照福建省政府采购网上公开信息系统设定的操作流程将电子投标文件</w:t>
            </w:r>
            <w:r>
              <w:rPr>
                <w:rFonts w:ascii="仿宋_GB2312" w:eastAsia="仿宋_GB2312" w:hAnsi="仿宋_GB2312" w:cs="仿宋_GB2312"/>
              </w:rPr>
              <w:t>1</w:t>
            </w:r>
            <w:r>
              <w:rPr>
                <w:rFonts w:ascii="仿宋_GB2312" w:eastAsia="仿宋_GB2312" w:hAnsi="仿宋_GB2312" w:cs="仿宋_GB2312"/>
              </w:rPr>
              <w:t>份上传至福建省政府采购网上公开信息系统。电子投标文件的投标（响应）报价明细表、投标客户端的投标（响应）报价明细表应保持一致，并以投标客户端的投标（响应）报价明细表为准。</w:t>
            </w:r>
          </w:p>
          <w:p w14:paraId="2C5A163B" w14:textId="77777777" w:rsidR="001411FC" w:rsidRDefault="00980AD4">
            <w:pPr>
              <w:pStyle w:val="null3"/>
              <w:rPr>
                <w:rFonts w:hint="default"/>
              </w:rPr>
            </w:pPr>
            <w:r>
              <w:rPr>
                <w:rFonts w:ascii="仿宋_GB2312" w:eastAsia="仿宋_GB2312" w:hAnsi="仿宋_GB2312" w:cs="仿宋_GB2312"/>
              </w:rPr>
              <w:t>③关于证明材料或资料：</w:t>
            </w:r>
          </w:p>
          <w:p w14:paraId="342F6E9C" w14:textId="77777777" w:rsidR="001411FC" w:rsidRDefault="00980AD4">
            <w:pPr>
              <w:pStyle w:val="null3"/>
              <w:rPr>
                <w:rFonts w:hint="default"/>
              </w:rPr>
            </w:pPr>
            <w:r>
              <w:rPr>
                <w:rFonts w:ascii="仿宋_GB2312" w:eastAsia="仿宋_GB2312" w:hAnsi="仿宋_GB2312" w:cs="仿宋_GB2312"/>
              </w:rPr>
              <w:t>a.</w:t>
            </w:r>
            <w:r>
              <w:rPr>
                <w:rFonts w:ascii="仿宋_GB2312" w:eastAsia="仿宋_GB2312" w:hAnsi="仿宋_GB2312" w:cs="仿宋_GB2312"/>
              </w:rPr>
              <w:t>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63C21FFB" w14:textId="77777777" w:rsidR="001411FC" w:rsidRDefault="00980AD4">
            <w:pPr>
              <w:pStyle w:val="null3"/>
              <w:rPr>
                <w:rFonts w:hint="default"/>
              </w:rPr>
            </w:pPr>
            <w:r>
              <w:rPr>
                <w:rFonts w:ascii="仿宋_GB2312" w:eastAsia="仿宋_GB2312" w:hAnsi="仿宋_GB2312" w:cs="仿宋_GB2312"/>
              </w:rPr>
              <w:t>b.</w:t>
            </w:r>
            <w:r>
              <w:rPr>
                <w:rFonts w:ascii="仿宋_GB2312" w:eastAsia="仿宋_GB2312" w:hAnsi="仿宋_GB2312" w:cs="仿宋_GB2312"/>
              </w:rPr>
              <w:t>若投标人提供注明“复印件无效”或“复印无效”的证明材料或资料，应结合上文</w:t>
            </w:r>
            <w:r>
              <w:rPr>
                <w:rFonts w:ascii="仿宋_GB2312" w:eastAsia="仿宋_GB2312" w:hAnsi="仿宋_GB2312" w:cs="仿宋_GB2312"/>
              </w:rPr>
              <w:t>a</w:t>
            </w:r>
            <w:r>
              <w:rPr>
                <w:rFonts w:ascii="仿宋_GB2312" w:eastAsia="仿宋_GB2312" w:hAnsi="仿宋_GB2312" w:cs="仿宋_GB2312"/>
              </w:rPr>
              <w:t>条款进行判定，若招标文件未要求投标人提供原件，投标人提供原件，复印件（含扫描件）均视为满足招标文件要求。</w:t>
            </w:r>
          </w:p>
          <w:p w14:paraId="2B0C0BF3" w14:textId="77777777" w:rsidR="001411FC" w:rsidRDefault="00980AD4">
            <w:pPr>
              <w:pStyle w:val="null3"/>
              <w:rPr>
                <w:rFonts w:hint="default"/>
              </w:rPr>
            </w:pPr>
            <w:r>
              <w:rPr>
                <w:rFonts w:ascii="仿宋_GB2312" w:eastAsia="仿宋_GB2312" w:hAnsi="仿宋_GB2312" w:cs="仿宋_GB2312"/>
              </w:rPr>
              <w:t>④</w:t>
            </w:r>
            <w:r>
              <w:rPr>
                <w:rFonts w:ascii="仿宋_GB2312" w:eastAsia="仿宋_GB2312" w:hAnsi="仿宋_GB2312" w:cs="仿宋_GB2312"/>
              </w:rPr>
              <w:t>关于“全称”、“投标人代表签字”及“加盖单位公章”：</w:t>
            </w:r>
          </w:p>
          <w:p w14:paraId="14C12D70" w14:textId="77777777" w:rsidR="001411FC" w:rsidRDefault="00980AD4">
            <w:pPr>
              <w:pStyle w:val="null3"/>
              <w:rPr>
                <w:rFonts w:hint="default"/>
              </w:rPr>
            </w:pPr>
            <w:r>
              <w:rPr>
                <w:rFonts w:ascii="仿宋_GB2312" w:eastAsia="仿宋_GB2312" w:hAnsi="仿宋_GB2312" w:cs="仿宋_GB2312"/>
              </w:rPr>
              <w:t>a.</w:t>
            </w:r>
            <w:r>
              <w:rPr>
                <w:rFonts w:ascii="仿宋_GB2312" w:eastAsia="仿宋_GB2312" w:hAnsi="仿宋_GB2312" w:cs="仿宋_GB2312"/>
              </w:rPr>
              <w:t>在电子投标文件中，涉及“全称”和“投标人代表签字”的内容可使用打字录入方式完成。</w:t>
            </w:r>
          </w:p>
          <w:p w14:paraId="00747C60" w14:textId="77777777" w:rsidR="001411FC" w:rsidRDefault="00980AD4">
            <w:pPr>
              <w:pStyle w:val="null3"/>
              <w:rPr>
                <w:rFonts w:hint="default"/>
              </w:rPr>
            </w:pPr>
            <w:r>
              <w:rPr>
                <w:rFonts w:ascii="仿宋_GB2312" w:eastAsia="仿宋_GB2312" w:hAnsi="仿宋_GB2312" w:cs="仿宋_GB2312"/>
              </w:rPr>
              <w:t>b.</w:t>
            </w:r>
            <w:r>
              <w:rPr>
                <w:rFonts w:ascii="仿宋_GB2312" w:eastAsia="仿宋_GB2312" w:hAnsi="仿宋_GB2312" w:cs="仿宋_GB2312"/>
              </w:rPr>
              <w:t>在电子投标文件中，涉及“加盖单位公章”的内容应使用投标人的</w:t>
            </w:r>
            <w:r>
              <w:rPr>
                <w:rFonts w:ascii="仿宋_GB2312" w:eastAsia="仿宋_GB2312" w:hAnsi="仿宋_GB2312" w:cs="仿宋_GB2312"/>
              </w:rPr>
              <w:t>CA</w:t>
            </w:r>
            <w:r>
              <w:rPr>
                <w:rFonts w:ascii="仿宋_GB2312" w:eastAsia="仿宋_GB2312" w:hAnsi="仿宋_GB2312" w:cs="仿宋_GB2312"/>
              </w:rPr>
              <w:t>证书完成，否则投标无效。</w:t>
            </w:r>
          </w:p>
          <w:p w14:paraId="33A79A22" w14:textId="77777777" w:rsidR="001411FC" w:rsidRDefault="00980AD4">
            <w:pPr>
              <w:pStyle w:val="null3"/>
              <w:rPr>
                <w:rFonts w:hint="default"/>
              </w:rPr>
            </w:pPr>
            <w:r>
              <w:rPr>
                <w:rFonts w:ascii="仿宋_GB2312" w:eastAsia="仿宋_GB2312" w:hAnsi="仿宋_GB2312" w:cs="仿宋_GB2312"/>
              </w:rPr>
              <w:t>c.</w:t>
            </w:r>
            <w:r>
              <w:rPr>
                <w:rFonts w:ascii="仿宋_GB2312" w:eastAsia="仿宋_GB2312" w:hAnsi="仿宋_GB2312" w:cs="仿宋_GB2312"/>
              </w:rPr>
              <w:t>在电子投标文件中，若投标人按照本增列内容第④点第</w:t>
            </w:r>
            <w:r>
              <w:rPr>
                <w:rFonts w:ascii="仿宋_GB2312" w:eastAsia="仿宋_GB2312" w:hAnsi="仿宋_GB2312" w:cs="仿宋_GB2312"/>
              </w:rPr>
              <w:t>b</w:t>
            </w:r>
            <w:r>
              <w:rPr>
                <w:rFonts w:ascii="仿宋_GB2312" w:eastAsia="仿宋_GB2312" w:hAnsi="仿宋_GB2312" w:cs="仿宋_GB2312"/>
              </w:rPr>
              <w:t>项规定加盖其单位公章，则出现无全称、或投标人代表未签字等情形，不视为投标无效。</w:t>
            </w:r>
          </w:p>
          <w:p w14:paraId="2E15748B" w14:textId="77777777" w:rsidR="001411FC" w:rsidRDefault="00980AD4">
            <w:pPr>
              <w:pStyle w:val="null3"/>
              <w:rPr>
                <w:rFonts w:hint="default"/>
              </w:rPr>
            </w:pPr>
            <w:r>
              <w:rPr>
                <w:rFonts w:ascii="仿宋_GB2312" w:eastAsia="仿宋_GB2312" w:hAnsi="仿宋_GB2312" w:cs="仿宋_GB2312"/>
              </w:rPr>
              <w:lastRenderedPageBreak/>
              <w:t>⑤关于投标人的</w:t>
            </w:r>
            <w:r>
              <w:rPr>
                <w:rFonts w:ascii="仿宋_GB2312" w:eastAsia="仿宋_GB2312" w:hAnsi="仿宋_GB2312" w:cs="仿宋_GB2312"/>
              </w:rPr>
              <w:t>CA</w:t>
            </w:r>
            <w:r>
              <w:rPr>
                <w:rFonts w:ascii="仿宋_GB2312" w:eastAsia="仿宋_GB2312" w:hAnsi="仿宋_GB2312" w:cs="仿宋_GB2312"/>
              </w:rPr>
              <w:t>证书：</w:t>
            </w:r>
          </w:p>
          <w:p w14:paraId="0982ED01" w14:textId="77777777" w:rsidR="001411FC" w:rsidRDefault="00980AD4">
            <w:pPr>
              <w:pStyle w:val="null3"/>
              <w:rPr>
                <w:rFonts w:hint="default"/>
              </w:rPr>
            </w:pPr>
            <w:r>
              <w:rPr>
                <w:rFonts w:ascii="仿宋_GB2312" w:eastAsia="仿宋_GB2312" w:hAnsi="仿宋_GB2312" w:cs="仿宋_GB2312"/>
              </w:rPr>
              <w:t>a.</w:t>
            </w:r>
            <w:r>
              <w:rPr>
                <w:rFonts w:ascii="仿宋_GB2312" w:eastAsia="仿宋_GB2312" w:hAnsi="仿宋_GB2312" w:cs="仿宋_GB2312"/>
              </w:rPr>
              <w:t>投标人的</w:t>
            </w:r>
            <w:r>
              <w:rPr>
                <w:rFonts w:ascii="仿宋_GB2312" w:eastAsia="仿宋_GB2312" w:hAnsi="仿宋_GB2312" w:cs="仿宋_GB2312"/>
              </w:rPr>
              <w:t>CA</w:t>
            </w:r>
            <w:r>
              <w:rPr>
                <w:rFonts w:ascii="仿宋_GB2312" w:eastAsia="仿宋_GB2312" w:hAnsi="仿宋_GB2312" w:cs="仿宋_GB2312"/>
              </w:rPr>
              <w:t>证书应在系统规定时间内使用</w:t>
            </w:r>
            <w:r>
              <w:rPr>
                <w:rFonts w:ascii="仿宋_GB2312" w:eastAsia="仿宋_GB2312" w:hAnsi="仿宋_GB2312" w:cs="仿宋_GB2312"/>
              </w:rPr>
              <w:t>CA</w:t>
            </w:r>
            <w:r>
              <w:rPr>
                <w:rFonts w:ascii="仿宋_GB2312" w:eastAsia="仿宋_GB2312" w:hAnsi="仿宋_GB2312" w:cs="仿宋_GB2312"/>
              </w:rPr>
              <w:t>证书进行电子投标文件的解密操作，逾期未解密的视为放弃投标。</w:t>
            </w:r>
          </w:p>
          <w:p w14:paraId="37A997F4" w14:textId="77777777" w:rsidR="001411FC" w:rsidRDefault="00980AD4">
            <w:pPr>
              <w:pStyle w:val="null3"/>
              <w:rPr>
                <w:rFonts w:hint="default"/>
              </w:rPr>
            </w:pPr>
            <w:r>
              <w:rPr>
                <w:rFonts w:ascii="仿宋_GB2312" w:eastAsia="仿宋_GB2312" w:hAnsi="仿宋_GB2312" w:cs="仿宋_GB2312"/>
              </w:rPr>
              <w:t>b.</w:t>
            </w:r>
            <w:r>
              <w:rPr>
                <w:rFonts w:ascii="仿宋_GB2312" w:eastAsia="仿宋_GB2312" w:hAnsi="仿宋_GB2312" w:cs="仿宋_GB2312"/>
              </w:rPr>
              <w:t>投标人的</w:t>
            </w:r>
            <w:r>
              <w:rPr>
                <w:rFonts w:ascii="仿宋_GB2312" w:eastAsia="仿宋_GB2312" w:hAnsi="仿宋_GB2312" w:cs="仿宋_GB2312"/>
              </w:rPr>
              <w:t>C</w:t>
            </w:r>
            <w:r>
              <w:rPr>
                <w:rFonts w:ascii="仿宋_GB2312" w:eastAsia="仿宋_GB2312" w:hAnsi="仿宋_GB2312" w:cs="仿宋_GB2312"/>
              </w:rPr>
              <w:t>A</w:t>
            </w:r>
            <w:r>
              <w:rPr>
                <w:rFonts w:ascii="仿宋_GB2312" w:eastAsia="仿宋_GB2312" w:hAnsi="仿宋_GB2312" w:cs="仿宋_GB2312"/>
              </w:rPr>
              <w:t>证书可采用信封（包括但不限于：信封、档案袋、文件袋等）作为外包装进行单独包装。外包装密封、不密封皆可。</w:t>
            </w:r>
          </w:p>
          <w:p w14:paraId="11016665" w14:textId="77777777" w:rsidR="001411FC" w:rsidRDefault="00980AD4">
            <w:pPr>
              <w:pStyle w:val="null3"/>
              <w:rPr>
                <w:rFonts w:hint="default"/>
              </w:rPr>
            </w:pPr>
            <w:r>
              <w:rPr>
                <w:rFonts w:ascii="仿宋_GB2312" w:eastAsia="仿宋_GB2312" w:hAnsi="仿宋_GB2312" w:cs="仿宋_GB2312"/>
              </w:rPr>
              <w:t>c.</w:t>
            </w:r>
            <w:r>
              <w:rPr>
                <w:rFonts w:ascii="仿宋_GB2312" w:eastAsia="仿宋_GB2312" w:hAnsi="仿宋_GB2312" w:cs="仿宋_GB2312"/>
              </w:rPr>
              <w:t>投标人的</w:t>
            </w:r>
            <w:r>
              <w:rPr>
                <w:rFonts w:ascii="仿宋_GB2312" w:eastAsia="仿宋_GB2312" w:hAnsi="仿宋_GB2312" w:cs="仿宋_GB2312"/>
              </w:rPr>
              <w:t>CA</w:t>
            </w:r>
            <w:r>
              <w:rPr>
                <w:rFonts w:ascii="仿宋_GB2312" w:eastAsia="仿宋_GB2312" w:hAnsi="仿宋_GB2312" w:cs="仿宋_GB2312"/>
              </w:rPr>
              <w:t>证书或外包装应标记“项目名称、项目编号、投标人的全称”等内容，以方便识别、使用。</w:t>
            </w:r>
          </w:p>
          <w:p w14:paraId="516C2A1C" w14:textId="77777777" w:rsidR="001411FC" w:rsidRDefault="00980AD4">
            <w:pPr>
              <w:pStyle w:val="null3"/>
              <w:rPr>
                <w:rFonts w:hint="default"/>
              </w:rPr>
            </w:pPr>
            <w:r>
              <w:rPr>
                <w:rFonts w:ascii="仿宋_GB2312" w:eastAsia="仿宋_GB2312" w:hAnsi="仿宋_GB2312" w:cs="仿宋_GB2312"/>
              </w:rPr>
              <w:t>d.</w:t>
            </w:r>
            <w:r>
              <w:rPr>
                <w:rFonts w:ascii="仿宋_GB2312" w:eastAsia="仿宋_GB2312" w:hAnsi="仿宋_GB2312" w:cs="仿宋_GB2312"/>
              </w:rPr>
              <w:t>投标人的</w:t>
            </w:r>
            <w:r>
              <w:rPr>
                <w:rFonts w:ascii="仿宋_GB2312" w:eastAsia="仿宋_GB2312" w:hAnsi="仿宋_GB2312" w:cs="仿宋_GB2312"/>
              </w:rPr>
              <w:t>CA</w:t>
            </w:r>
            <w:r>
              <w:rPr>
                <w:rFonts w:ascii="仿宋_GB2312" w:eastAsia="仿宋_GB2312" w:hAnsi="仿宋_GB2312" w:cs="仿宋_GB2312"/>
              </w:rPr>
              <w:t>证书应能正常、有效使用，否则产生不利后果由投标人承担责任。</w:t>
            </w:r>
          </w:p>
          <w:p w14:paraId="3E9AEA03" w14:textId="77777777" w:rsidR="001411FC" w:rsidRDefault="00980AD4">
            <w:pPr>
              <w:pStyle w:val="null3"/>
              <w:rPr>
                <w:rFonts w:hint="default"/>
              </w:rPr>
            </w:pPr>
            <w:r>
              <w:rPr>
                <w:rFonts w:ascii="仿宋_GB2312" w:eastAsia="仿宋_GB2312" w:hAnsi="仿宋_GB2312" w:cs="仿宋_GB2312"/>
              </w:rPr>
              <w:t>⑥关于投标截止时间过后</w:t>
            </w:r>
          </w:p>
          <w:p w14:paraId="48EB93AA" w14:textId="77777777" w:rsidR="001411FC" w:rsidRDefault="00980AD4">
            <w:pPr>
              <w:pStyle w:val="null3"/>
              <w:rPr>
                <w:rFonts w:hint="default"/>
              </w:rPr>
            </w:pPr>
            <w:r>
              <w:rPr>
                <w:rFonts w:ascii="仿宋_GB2312" w:eastAsia="仿宋_GB2312" w:hAnsi="仿宋_GB2312" w:cs="仿宋_GB2312"/>
              </w:rPr>
              <w:t>a.</w:t>
            </w:r>
            <w:r>
              <w:rPr>
                <w:rFonts w:ascii="仿宋_GB2312" w:eastAsia="仿宋_GB2312" w:hAnsi="仿宋_GB2312" w:cs="仿宋_GB2312"/>
              </w:rPr>
              <w:t>未按招标文件规定提交投标保证金的，其投标将按无效投标处理。</w:t>
            </w:r>
          </w:p>
          <w:p w14:paraId="52404ACC" w14:textId="77777777" w:rsidR="001411FC" w:rsidRDefault="00980AD4">
            <w:pPr>
              <w:pStyle w:val="null3"/>
              <w:rPr>
                <w:rFonts w:hint="default"/>
              </w:rPr>
            </w:pPr>
            <w:r>
              <w:rPr>
                <w:rFonts w:ascii="仿宋_GB2312" w:eastAsia="仿宋_GB2312" w:hAnsi="仿宋_GB2312" w:cs="仿宋_GB2312"/>
              </w:rPr>
              <w:t>b.</w:t>
            </w:r>
            <w:r>
              <w:rPr>
                <w:rFonts w:ascii="仿宋_GB2312" w:eastAsia="仿宋_GB2312" w:hAnsi="仿宋_GB2312" w:cs="仿宋_GB2312"/>
              </w:rPr>
              <w:t>有下列情形之一的，其投标无效</w:t>
            </w:r>
            <w:r>
              <w:rPr>
                <w:rFonts w:ascii="仿宋_GB2312" w:eastAsia="仿宋_GB2312" w:hAnsi="仿宋_GB2312" w:cs="仿宋_GB2312"/>
              </w:rPr>
              <w:t>,</w:t>
            </w:r>
            <w:r>
              <w:rPr>
                <w:rFonts w:ascii="仿宋_GB2312" w:eastAsia="仿宋_GB2312" w:hAnsi="仿宋_GB2312" w:cs="仿宋_GB2312"/>
              </w:rPr>
              <w:t>其保证金不予退还或通过投标保函进行索赔：</w:t>
            </w:r>
          </w:p>
          <w:p w14:paraId="14F3FA96" w14:textId="77777777" w:rsidR="001411FC" w:rsidRDefault="00980AD4">
            <w:pPr>
              <w:pStyle w:val="null3"/>
              <w:rPr>
                <w:rFonts w:hint="default"/>
              </w:rPr>
            </w:pPr>
            <w:r>
              <w:rPr>
                <w:rFonts w:ascii="仿宋_GB2312" w:eastAsia="仿宋_GB2312" w:hAnsi="仿宋_GB2312" w:cs="仿宋_GB2312"/>
              </w:rPr>
              <w:t>b1</w:t>
            </w:r>
            <w:r>
              <w:rPr>
                <w:rFonts w:ascii="仿宋_GB2312" w:eastAsia="仿宋_GB2312" w:hAnsi="仿宋_GB2312" w:cs="仿宋_GB2312"/>
              </w:rPr>
              <w:t>不同投标人的电子投标文件具有相同内部识别码；</w:t>
            </w:r>
          </w:p>
          <w:p w14:paraId="7F4BA6BF" w14:textId="77777777" w:rsidR="001411FC" w:rsidRDefault="00980AD4">
            <w:pPr>
              <w:pStyle w:val="null3"/>
              <w:rPr>
                <w:rFonts w:hint="default"/>
              </w:rPr>
            </w:pPr>
            <w:r>
              <w:rPr>
                <w:rFonts w:ascii="仿宋_GB2312" w:eastAsia="仿宋_GB2312" w:hAnsi="仿宋_GB2312" w:cs="仿宋_GB2312"/>
              </w:rPr>
              <w:t>b2</w:t>
            </w:r>
            <w:r>
              <w:rPr>
                <w:rFonts w:ascii="仿宋_GB2312" w:eastAsia="仿宋_GB2312" w:hAnsi="仿宋_GB2312" w:cs="仿宋_GB2312"/>
              </w:rPr>
              <w:t>不同投标人的投</w:t>
            </w:r>
            <w:r>
              <w:rPr>
                <w:rFonts w:ascii="仿宋_GB2312" w:eastAsia="仿宋_GB2312" w:hAnsi="仿宋_GB2312" w:cs="仿宋_GB2312"/>
              </w:rPr>
              <w:t>标保证金从同一单位或个人的账户转出；</w:t>
            </w:r>
          </w:p>
          <w:p w14:paraId="0EFA738B" w14:textId="77777777" w:rsidR="001411FC" w:rsidRDefault="00980AD4">
            <w:pPr>
              <w:pStyle w:val="null3"/>
              <w:rPr>
                <w:rFonts w:hint="default"/>
              </w:rPr>
            </w:pPr>
            <w:r>
              <w:rPr>
                <w:rFonts w:ascii="仿宋_GB2312" w:eastAsia="仿宋_GB2312" w:hAnsi="仿宋_GB2312" w:cs="仿宋_GB2312"/>
              </w:rPr>
              <w:t>b3</w:t>
            </w:r>
            <w:r>
              <w:rPr>
                <w:rFonts w:ascii="仿宋_GB2312" w:eastAsia="仿宋_GB2312" w:hAnsi="仿宋_GB2312" w:cs="仿宋_GB2312"/>
              </w:rPr>
              <w:t>投标人的投标保证金同一采购包下有其他投标人提交的投标保证金；</w:t>
            </w:r>
          </w:p>
          <w:p w14:paraId="2A92D64F" w14:textId="77777777" w:rsidR="001411FC" w:rsidRDefault="00980AD4">
            <w:pPr>
              <w:pStyle w:val="null3"/>
              <w:rPr>
                <w:rFonts w:hint="default"/>
              </w:rPr>
            </w:pPr>
            <w:r>
              <w:rPr>
                <w:rFonts w:ascii="仿宋_GB2312" w:eastAsia="仿宋_GB2312" w:hAnsi="仿宋_GB2312" w:cs="仿宋_GB2312"/>
              </w:rPr>
              <w:t>b4</w:t>
            </w:r>
            <w:r>
              <w:rPr>
                <w:rFonts w:ascii="仿宋_GB2312" w:eastAsia="仿宋_GB2312" w:hAnsi="仿宋_GB2312" w:cs="仿宋_GB2312"/>
              </w:rPr>
              <w:t>不同投标人存在串通投标的其他情形。</w:t>
            </w:r>
          </w:p>
          <w:p w14:paraId="35476597" w14:textId="77777777" w:rsidR="001411FC" w:rsidRDefault="00980AD4">
            <w:pPr>
              <w:pStyle w:val="null3"/>
              <w:rPr>
                <w:rFonts w:hint="default"/>
              </w:rPr>
            </w:pPr>
            <w:r>
              <w:rPr>
                <w:rFonts w:ascii="仿宋_GB2312" w:eastAsia="仿宋_GB2312" w:hAnsi="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14:paraId="0C3A622A" w14:textId="77777777" w:rsidR="001411FC" w:rsidRDefault="00980AD4">
            <w:pPr>
              <w:pStyle w:val="null3"/>
              <w:rPr>
                <w:rFonts w:hint="default"/>
              </w:rPr>
            </w:pPr>
            <w:r>
              <w:rPr>
                <w:rFonts w:ascii="仿宋_GB2312" w:eastAsia="仿宋_GB2312" w:hAnsi="仿宋_GB2312" w:cs="仿宋_GB2312"/>
              </w:rPr>
              <w:t>⑧其他：</w:t>
            </w:r>
          </w:p>
          <w:p w14:paraId="1EBB6BD6"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a.</w:t>
            </w:r>
            <w:r>
              <w:rPr>
                <w:rFonts w:ascii="仿宋_GB2312" w:eastAsia="仿宋_GB2312" w:hAnsi="仿宋_GB2312" w:cs="仿宋_GB2312"/>
              </w:rPr>
              <w:t>本项目采用“远程开标”，投标人可到开标现场，也可不到开标现场，由投标人自行决定。投标人选择到开标现场开标的，请在投标截止时间前将</w:t>
            </w:r>
            <w:r>
              <w:rPr>
                <w:rFonts w:ascii="仿宋_GB2312" w:eastAsia="仿宋_GB2312" w:hAnsi="仿宋_GB2312" w:cs="仿宋_GB2312"/>
              </w:rPr>
              <w:t>CA</w:t>
            </w:r>
            <w:r>
              <w:rPr>
                <w:rFonts w:ascii="仿宋_GB2312" w:eastAsia="仿宋_GB2312" w:hAnsi="仿宋_GB2312" w:cs="仿宋_GB2312"/>
              </w:rPr>
              <w:t>证书送达莆田市行政服务中心</w:t>
            </w:r>
            <w:r>
              <w:rPr>
                <w:rFonts w:ascii="仿宋_GB2312" w:eastAsia="仿宋_GB2312" w:hAnsi="仿宋_GB2312" w:cs="仿宋_GB2312"/>
              </w:rPr>
              <w:t>3</w:t>
            </w:r>
            <w:r>
              <w:rPr>
                <w:rFonts w:ascii="仿宋_GB2312" w:eastAsia="仿宋_GB2312" w:hAnsi="仿宋_GB2312" w:cs="仿宋_GB2312"/>
              </w:rPr>
              <w:t>层信息发布大厅指定开标地点（具体开标地点详见信息屏显示）。】【</w:t>
            </w:r>
            <w:r>
              <w:rPr>
                <w:rFonts w:ascii="仿宋_GB2312" w:eastAsia="仿宋_GB2312" w:hAnsi="仿宋_GB2312" w:cs="仿宋_GB2312"/>
              </w:rPr>
              <w:t>b.</w:t>
            </w:r>
            <w:r>
              <w:rPr>
                <w:rFonts w:ascii="仿宋_GB2312" w:eastAsia="仿宋_GB2312" w:hAnsi="仿宋_GB2312" w:cs="仿宋_GB2312"/>
              </w:rPr>
              <w:t>投标人不到开标现场的，请提前在福建省政府采购网莆田分网“服务专区</w:t>
            </w:r>
            <w:r>
              <w:rPr>
                <w:rFonts w:ascii="仿宋_GB2312" w:eastAsia="仿宋_GB2312" w:hAnsi="仿宋_GB2312" w:cs="仿宋_GB2312"/>
              </w:rPr>
              <w:t>/</w:t>
            </w:r>
            <w:r>
              <w:rPr>
                <w:rFonts w:ascii="仿宋_GB2312" w:eastAsia="仿宋_GB2312" w:hAnsi="仿宋_GB2312" w:cs="仿宋_GB2312"/>
              </w:rPr>
              <w:t>操作指南</w:t>
            </w:r>
            <w:r>
              <w:rPr>
                <w:rFonts w:ascii="仿宋_GB2312" w:eastAsia="仿宋_GB2312" w:hAnsi="仿宋_GB2312" w:cs="仿宋_GB2312"/>
              </w:rPr>
              <w:t>/</w:t>
            </w:r>
            <w:r>
              <w:rPr>
                <w:rFonts w:ascii="仿宋_GB2312" w:eastAsia="仿宋_GB2312" w:hAnsi="仿宋_GB2312" w:cs="仿宋_GB2312"/>
              </w:rPr>
              <w:t>供应商操作指南”中，下载《福建项目电子化交易操作手册》进行学习，在开标时自行登录采购系统，线上观看开标过程，并按要求在开标时段对投标文件进行远程解密、远程签章。】【</w:t>
            </w:r>
            <w:r>
              <w:rPr>
                <w:rFonts w:ascii="仿宋_GB2312" w:eastAsia="仿宋_GB2312" w:hAnsi="仿宋_GB2312" w:cs="仿宋_GB2312"/>
              </w:rPr>
              <w:t>c.</w:t>
            </w:r>
            <w:r>
              <w:rPr>
                <w:rFonts w:ascii="仿宋_GB2312" w:eastAsia="仿宋_GB2312" w:hAnsi="仿宋_GB2312" w:cs="仿宋_GB2312"/>
              </w:rPr>
              <w:t>投标人应确保自身设施、设备、网络状况</w:t>
            </w:r>
            <w:r>
              <w:rPr>
                <w:rFonts w:ascii="仿宋_GB2312" w:eastAsia="仿宋_GB2312" w:hAnsi="仿宋_GB2312" w:cs="仿宋_GB2312"/>
              </w:rPr>
              <w:t>良好，提前了解熟悉远程开标流程，因投标人自身原因造成无法正</w:t>
            </w:r>
            <w:r>
              <w:rPr>
                <w:rFonts w:ascii="仿宋_GB2312" w:eastAsia="仿宋_GB2312" w:hAnsi="仿宋_GB2312" w:cs="仿宋_GB2312"/>
              </w:rPr>
              <w:lastRenderedPageBreak/>
              <w:t>常观看开标过程、远程解密或签章的，后果由投标人自行承担。】【</w:t>
            </w:r>
            <w:r>
              <w:rPr>
                <w:rFonts w:ascii="仿宋_GB2312" w:eastAsia="仿宋_GB2312" w:hAnsi="仿宋_GB2312" w:cs="仿宋_GB2312"/>
              </w:rPr>
              <w:t>d.</w:t>
            </w:r>
            <w:r>
              <w:rPr>
                <w:rFonts w:ascii="仿宋_GB2312" w:eastAsia="仿宋_GB2312" w:hAnsi="仿宋_GB2312" w:cs="仿宋_GB2312"/>
              </w:rPr>
              <w:t>在规定的时间内正确提交电子投标文件的投标人在开标时将由系统判断签到情况，具体信息以福建省政府采购网上公开信息系统所示为准。】</w:t>
            </w: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e.</w:t>
            </w:r>
            <w:r>
              <w:rPr>
                <w:rFonts w:ascii="仿宋_GB2312" w:eastAsia="仿宋_GB2312" w:hAnsi="仿宋_GB2312" w:cs="仿宋_GB2312"/>
              </w:rPr>
              <w:t>投标人应在远程解密开启后在规定时间（</w:t>
            </w:r>
            <w:r>
              <w:rPr>
                <w:rFonts w:ascii="仿宋_GB2312" w:eastAsia="仿宋_GB2312" w:hAnsi="仿宋_GB2312" w:cs="仿宋_GB2312"/>
              </w:rPr>
              <w:t>30</w:t>
            </w:r>
            <w:r>
              <w:rPr>
                <w:rFonts w:ascii="仿宋_GB2312" w:eastAsia="仿宋_GB2312" w:hAnsi="仿宋_GB2312" w:cs="仿宋_GB2312"/>
              </w:rPr>
              <w:t>分钟）内使用</w:t>
            </w:r>
            <w:r>
              <w:rPr>
                <w:rFonts w:ascii="仿宋_GB2312" w:eastAsia="仿宋_GB2312" w:hAnsi="仿宋_GB2312" w:cs="仿宋_GB2312"/>
              </w:rPr>
              <w:t>CA</w:t>
            </w:r>
            <w:r>
              <w:rPr>
                <w:rFonts w:ascii="仿宋_GB2312" w:eastAsia="仿宋_GB2312" w:hAnsi="仿宋_GB2312" w:cs="仿宋_GB2312"/>
              </w:rPr>
              <w:t>数字证书（应与投标文件加密时所用</w:t>
            </w:r>
            <w:r>
              <w:rPr>
                <w:rFonts w:ascii="仿宋_GB2312" w:eastAsia="仿宋_GB2312" w:hAnsi="仿宋_GB2312" w:cs="仿宋_GB2312"/>
              </w:rPr>
              <w:t>CA</w:t>
            </w:r>
            <w:r>
              <w:rPr>
                <w:rFonts w:ascii="仿宋_GB2312" w:eastAsia="仿宋_GB2312" w:hAnsi="仿宋_GB2312" w:cs="仿宋_GB2312"/>
              </w:rPr>
              <w:t>证书一致）进行投标文件的解密操作，逾期未解密的视为放弃投标。】</w:t>
            </w: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f.</w:t>
            </w:r>
            <w:r>
              <w:rPr>
                <w:rFonts w:ascii="仿宋_GB2312" w:eastAsia="仿宋_GB2312" w:hAnsi="仿宋_GB2312" w:cs="仿宋_GB2312"/>
              </w:rPr>
              <w:t>唱标结束后，投标人可对开标结果进行签章，并在远程签章开放后</w:t>
            </w:r>
            <w:r>
              <w:rPr>
                <w:rFonts w:ascii="仿宋_GB2312" w:eastAsia="仿宋_GB2312" w:hAnsi="仿宋_GB2312" w:cs="仿宋_GB2312"/>
              </w:rPr>
              <w:t>5</w:t>
            </w:r>
            <w:r>
              <w:rPr>
                <w:rFonts w:ascii="仿宋_GB2312" w:eastAsia="仿宋_GB2312" w:hAnsi="仿宋_GB2312" w:cs="仿宋_GB2312"/>
              </w:rPr>
              <w:t>分钟内完成，逾期未签章的视同认可开标</w:t>
            </w:r>
            <w:r>
              <w:rPr>
                <w:rFonts w:ascii="仿宋_GB2312" w:eastAsia="仿宋_GB2312" w:hAnsi="仿宋_GB2312" w:cs="仿宋_GB2312"/>
              </w:rPr>
              <w:t>结果。】</w:t>
            </w: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g.</w:t>
            </w:r>
            <w:r>
              <w:rPr>
                <w:rFonts w:ascii="仿宋_GB2312" w:eastAsia="仿宋_GB2312" w:hAnsi="仿宋_GB2312" w:cs="仿宋_GB2312"/>
              </w:rPr>
              <w:t>开标、评标期间，投标人代表应保证采购系统中预留的联系方式畅通，以便随时接收并答复评标委员会发起的澄清、报价等事项。】</w:t>
            </w: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h.</w:t>
            </w:r>
            <w:r>
              <w:rPr>
                <w:rFonts w:ascii="仿宋_GB2312" w:eastAsia="仿宋_GB2312" w:hAnsi="仿宋_GB2312" w:cs="仿宋_GB2312"/>
              </w:rPr>
              <w:t>在操作过程中如有疑问请咨询技术人员（</w:t>
            </w:r>
            <w:r>
              <w:rPr>
                <w:rFonts w:ascii="仿宋_GB2312" w:eastAsia="仿宋_GB2312" w:hAnsi="仿宋_GB2312" w:cs="仿宋_GB2312"/>
              </w:rPr>
              <w:t>400-1612-666</w:t>
            </w:r>
            <w:r>
              <w:rPr>
                <w:rFonts w:ascii="仿宋_GB2312" w:eastAsia="仿宋_GB2312" w:hAnsi="仿宋_GB2312" w:cs="仿宋_GB2312"/>
              </w:rPr>
              <w:t>、</w:t>
            </w:r>
            <w:r>
              <w:rPr>
                <w:rFonts w:ascii="仿宋_GB2312" w:eastAsia="仿宋_GB2312" w:hAnsi="仿宋_GB2312" w:cs="仿宋_GB2312"/>
              </w:rPr>
              <w:t>0594-2675926</w:t>
            </w:r>
            <w:r>
              <w:rPr>
                <w:rFonts w:ascii="仿宋_GB2312" w:eastAsia="仿宋_GB2312" w:hAnsi="仿宋_GB2312" w:cs="仿宋_GB2312"/>
              </w:rPr>
              <w:t>）或代理机构工作人员。】</w:t>
            </w:r>
            <w:r>
              <w:rPr>
                <w:rFonts w:ascii="仿宋_GB2312" w:eastAsia="仿宋_GB2312" w:hAnsi="仿宋_GB2312" w:cs="仿宋_GB2312"/>
              </w:rPr>
              <w:t xml:space="preserve"> </w:t>
            </w:r>
            <w:r>
              <w:rPr>
                <w:rFonts w:ascii="仿宋_GB2312" w:eastAsia="仿宋_GB2312" w:hAnsi="仿宋_GB2312" w:cs="仿宋_GB2312"/>
              </w:rPr>
              <w:t>【</w:t>
            </w:r>
            <w:proofErr w:type="spellStart"/>
            <w:r>
              <w:rPr>
                <w:rFonts w:ascii="仿宋_GB2312" w:eastAsia="仿宋_GB2312" w:hAnsi="仿宋_GB2312" w:cs="仿宋_GB2312"/>
              </w:rPr>
              <w:t>i</w:t>
            </w:r>
            <w:proofErr w:type="spellEnd"/>
            <w:r>
              <w:rPr>
                <w:rFonts w:ascii="仿宋_GB2312" w:eastAsia="仿宋_GB2312" w:hAnsi="仿宋_GB2312" w:cs="仿宋_GB2312"/>
              </w:rPr>
              <w:t>.</w:t>
            </w:r>
            <w:r>
              <w:rPr>
                <w:rFonts w:ascii="仿宋_GB2312" w:eastAsia="仿宋_GB2312" w:hAnsi="仿宋_GB2312" w:cs="仿宋_GB2312"/>
              </w:rPr>
              <w:t>本项目远程开标过程中如出现不可抗力或在</w:t>
            </w:r>
            <w:r>
              <w:rPr>
                <w:rFonts w:ascii="仿宋_GB2312" w:eastAsia="仿宋_GB2312" w:hAnsi="仿宋_GB2312" w:cs="仿宋_GB2312"/>
              </w:rPr>
              <w:t>3</w:t>
            </w:r>
            <w:r>
              <w:rPr>
                <w:rFonts w:ascii="仿宋_GB2312" w:eastAsia="仿宋_GB2312" w:hAnsi="仿宋_GB2312" w:cs="仿宋_GB2312"/>
              </w:rPr>
              <w:t>个小时内未能解决的系统及网络故障，导致远程开标无法进行的，采购人或采购代理机构根据现场情况中止开标活动，封存所有开标资料，择期重新开标，并将相关情况报同级财政部门备案。】</w:t>
            </w:r>
          </w:p>
        </w:tc>
      </w:tr>
    </w:tbl>
    <w:p w14:paraId="522EF03E"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br/>
      </w:r>
      <w:r>
        <w:rPr>
          <w:rFonts w:ascii="仿宋_GB2312" w:eastAsia="仿宋_GB2312" w:hAnsi="仿宋_GB2312" w:cs="仿宋_GB2312"/>
        </w:rPr>
        <w:br w:type="page"/>
      </w:r>
    </w:p>
    <w:p w14:paraId="612659EC" w14:textId="77777777" w:rsidR="001411FC" w:rsidRDefault="00980AD4">
      <w:pPr>
        <w:pStyle w:val="null3"/>
        <w:jc w:val="center"/>
        <w:outlineLvl w:val="1"/>
        <w:rPr>
          <w:rFonts w:hint="default"/>
        </w:rPr>
      </w:pPr>
      <w:r>
        <w:rPr>
          <w:rFonts w:ascii="仿宋_GB2312" w:eastAsia="仿宋_GB2312" w:hAnsi="仿宋_GB2312" w:cs="仿宋_GB2312"/>
          <w:b/>
          <w:sz w:val="36"/>
        </w:rPr>
        <w:t>第三章</w:t>
      </w:r>
      <w:r>
        <w:rPr>
          <w:rFonts w:ascii="仿宋_GB2312" w:eastAsia="仿宋_GB2312" w:hAnsi="仿宋_GB2312" w:cs="仿宋_GB2312"/>
          <w:b/>
          <w:sz w:val="36"/>
        </w:rPr>
        <w:t xml:space="preserve"> </w:t>
      </w:r>
      <w:r>
        <w:rPr>
          <w:rFonts w:ascii="仿宋_GB2312" w:eastAsia="仿宋_GB2312" w:hAnsi="仿宋_GB2312" w:cs="仿宋_GB2312"/>
          <w:b/>
          <w:sz w:val="36"/>
        </w:rPr>
        <w:t>投标人须知</w:t>
      </w:r>
    </w:p>
    <w:p w14:paraId="23CC9335"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一、总则</w:t>
      </w:r>
    </w:p>
    <w:p w14:paraId="065380FB" w14:textId="77777777" w:rsidR="001411FC" w:rsidRDefault="00980AD4">
      <w:pPr>
        <w:pStyle w:val="null3"/>
        <w:ind w:firstLine="480"/>
        <w:jc w:val="both"/>
        <w:rPr>
          <w:rFonts w:hint="default"/>
        </w:rPr>
      </w:pPr>
      <w:r>
        <w:rPr>
          <w:rFonts w:ascii="仿宋_GB2312" w:eastAsia="仿宋_GB2312" w:hAnsi="仿宋_GB2312" w:cs="仿宋_GB2312"/>
        </w:rPr>
        <w:t>1</w:t>
      </w:r>
      <w:r>
        <w:rPr>
          <w:rFonts w:ascii="仿宋_GB2312" w:eastAsia="仿宋_GB2312" w:hAnsi="仿宋_GB2312" w:cs="仿宋_GB2312"/>
        </w:rPr>
        <w:t>、适用范围</w:t>
      </w:r>
    </w:p>
    <w:p w14:paraId="4DE77476" w14:textId="77777777" w:rsidR="001411FC" w:rsidRDefault="00980AD4">
      <w:pPr>
        <w:pStyle w:val="null3"/>
        <w:ind w:firstLine="480"/>
        <w:jc w:val="both"/>
        <w:rPr>
          <w:rFonts w:hint="default"/>
        </w:rPr>
      </w:pPr>
      <w:r>
        <w:rPr>
          <w:rFonts w:ascii="仿宋_GB2312" w:eastAsia="仿宋_GB2312" w:hAnsi="仿宋_GB2312" w:cs="仿宋_GB2312"/>
        </w:rPr>
        <w:t>1.1</w:t>
      </w:r>
      <w:r>
        <w:rPr>
          <w:rFonts w:ascii="仿宋_GB2312" w:eastAsia="仿宋_GB2312" w:hAnsi="仿宋_GB2312" w:cs="仿宋_GB2312"/>
        </w:rPr>
        <w:t>适用于招标文件载明项目的政府采购活动（以下简称：“本次采购活动”）。</w:t>
      </w:r>
    </w:p>
    <w:p w14:paraId="7CBA5820" w14:textId="77777777" w:rsidR="001411FC" w:rsidRDefault="00980AD4">
      <w:pPr>
        <w:pStyle w:val="null3"/>
        <w:ind w:firstLine="480"/>
        <w:jc w:val="both"/>
        <w:rPr>
          <w:rFonts w:hint="default"/>
        </w:rPr>
      </w:pPr>
      <w:r>
        <w:rPr>
          <w:rFonts w:ascii="仿宋_GB2312" w:eastAsia="仿宋_GB2312" w:hAnsi="仿宋_GB2312" w:cs="仿宋_GB2312"/>
        </w:rPr>
        <w:t>2</w:t>
      </w:r>
      <w:r>
        <w:rPr>
          <w:rFonts w:ascii="仿宋_GB2312" w:eastAsia="仿宋_GB2312" w:hAnsi="仿宋_GB2312" w:cs="仿宋_GB2312"/>
        </w:rPr>
        <w:t>、定义</w:t>
      </w:r>
    </w:p>
    <w:p w14:paraId="6034224D" w14:textId="77777777" w:rsidR="001411FC" w:rsidRDefault="00980AD4">
      <w:pPr>
        <w:pStyle w:val="null3"/>
        <w:ind w:firstLine="480"/>
        <w:jc w:val="both"/>
        <w:rPr>
          <w:rFonts w:hint="default"/>
        </w:rPr>
      </w:pPr>
      <w:r>
        <w:rPr>
          <w:rFonts w:ascii="仿宋_GB2312" w:eastAsia="仿宋_GB2312" w:hAnsi="仿宋_GB2312" w:cs="仿宋_GB2312"/>
        </w:rPr>
        <w:t>2.1</w:t>
      </w:r>
      <w:r>
        <w:rPr>
          <w:rFonts w:ascii="仿宋_GB2312" w:eastAsia="仿宋_GB2312" w:hAnsi="仿宋_GB2312" w:cs="仿宋_GB2312"/>
        </w:rPr>
        <w:t>“采购标的”指招标文件载明的需要采购的货物或服务。</w:t>
      </w:r>
    </w:p>
    <w:p w14:paraId="2B5BCACF" w14:textId="77777777" w:rsidR="001411FC" w:rsidRDefault="00980AD4">
      <w:pPr>
        <w:pStyle w:val="null3"/>
        <w:ind w:firstLine="480"/>
        <w:jc w:val="both"/>
        <w:rPr>
          <w:rFonts w:hint="default"/>
        </w:rPr>
      </w:pPr>
      <w:r>
        <w:rPr>
          <w:rFonts w:ascii="仿宋_GB2312" w:eastAsia="仿宋_GB2312" w:hAnsi="仿宋_GB2312" w:cs="仿宋_GB2312"/>
        </w:rPr>
        <w:t>2.2</w:t>
      </w:r>
      <w:r>
        <w:rPr>
          <w:rFonts w:ascii="仿宋_GB2312" w:eastAsia="仿宋_GB2312" w:hAnsi="仿宋_GB2312" w:cs="仿宋_GB2312"/>
        </w:rPr>
        <w:t>“潜在投标人”指按照招标文件第一章第</w:t>
      </w:r>
      <w:r>
        <w:rPr>
          <w:rFonts w:ascii="仿宋_GB2312" w:eastAsia="仿宋_GB2312" w:hAnsi="仿宋_GB2312" w:cs="仿宋_GB2312"/>
        </w:rPr>
        <w:t>7</w:t>
      </w:r>
      <w:r>
        <w:rPr>
          <w:rFonts w:ascii="仿宋_GB2312" w:eastAsia="仿宋_GB2312" w:hAnsi="仿宋_GB2312" w:cs="仿宋_GB2312"/>
        </w:rPr>
        <w:t>条规定获取招标文件且有意向参加本项目投标的供应商。</w:t>
      </w:r>
    </w:p>
    <w:p w14:paraId="2E04F717" w14:textId="77777777" w:rsidR="001411FC" w:rsidRDefault="00980AD4">
      <w:pPr>
        <w:pStyle w:val="null3"/>
        <w:ind w:firstLine="480"/>
        <w:jc w:val="both"/>
        <w:rPr>
          <w:rFonts w:hint="default"/>
        </w:rPr>
      </w:pPr>
      <w:r>
        <w:rPr>
          <w:rFonts w:ascii="仿宋_GB2312" w:eastAsia="仿宋_GB2312" w:hAnsi="仿宋_GB2312" w:cs="仿宋_GB2312"/>
        </w:rPr>
        <w:t>2.3</w:t>
      </w:r>
      <w:r>
        <w:rPr>
          <w:rFonts w:ascii="仿宋_GB2312" w:eastAsia="仿宋_GB2312" w:hAnsi="仿宋_GB2312" w:cs="仿宋_GB2312"/>
        </w:rPr>
        <w:t>“投标人”指按照招标文件第一章第</w:t>
      </w:r>
      <w:r>
        <w:rPr>
          <w:rFonts w:ascii="仿宋_GB2312" w:eastAsia="仿宋_GB2312" w:hAnsi="仿宋_GB2312" w:cs="仿宋_GB2312"/>
        </w:rPr>
        <w:t>7</w:t>
      </w:r>
      <w:r>
        <w:rPr>
          <w:rFonts w:ascii="仿宋_GB2312" w:eastAsia="仿宋_GB2312" w:hAnsi="仿宋_GB2312" w:cs="仿宋_GB2312"/>
        </w:rPr>
        <w:t>条规定获取招标文件并参加本项目投标的供应商。</w:t>
      </w:r>
    </w:p>
    <w:p w14:paraId="216572EE" w14:textId="77777777" w:rsidR="001411FC" w:rsidRDefault="00980AD4">
      <w:pPr>
        <w:pStyle w:val="null3"/>
        <w:ind w:firstLine="480"/>
        <w:jc w:val="both"/>
        <w:rPr>
          <w:rFonts w:hint="default"/>
        </w:rPr>
      </w:pPr>
      <w:r>
        <w:rPr>
          <w:rFonts w:ascii="仿宋_GB2312" w:eastAsia="仿宋_GB2312" w:hAnsi="仿宋_GB2312" w:cs="仿宋_GB2312"/>
        </w:rPr>
        <w:t>2.4</w:t>
      </w:r>
      <w:r>
        <w:rPr>
          <w:rFonts w:ascii="仿宋_GB2312" w:eastAsia="仿宋_GB2312" w:hAnsi="仿宋_GB2312" w:cs="仿宋_GB2312"/>
        </w:rPr>
        <w:t>“单位负责人”指单位法定代表人或法律、法规规定代表单位行使职权的主要负责人。</w:t>
      </w:r>
    </w:p>
    <w:p w14:paraId="052B4600" w14:textId="77777777" w:rsidR="001411FC" w:rsidRDefault="00980AD4">
      <w:pPr>
        <w:pStyle w:val="null3"/>
        <w:ind w:firstLine="480"/>
        <w:jc w:val="both"/>
        <w:rPr>
          <w:rFonts w:hint="default"/>
        </w:rPr>
      </w:pPr>
      <w:r>
        <w:rPr>
          <w:rFonts w:ascii="仿宋_GB2312" w:eastAsia="仿宋_GB2312" w:hAnsi="仿宋_GB2312" w:cs="仿宋_GB2312"/>
        </w:rPr>
        <w:t>2.5</w:t>
      </w:r>
      <w:r>
        <w:rPr>
          <w:rFonts w:ascii="仿宋_GB2312" w:eastAsia="仿宋_GB2312" w:hAnsi="仿宋_GB2312" w:cs="仿宋_GB2312"/>
        </w:rPr>
        <w:t>“投标人代表”指投标人的单位负责人或“单位负责人授权书”中载明的接受授权</w:t>
      </w:r>
      <w:r>
        <w:rPr>
          <w:rFonts w:ascii="仿宋_GB2312" w:eastAsia="仿宋_GB2312" w:hAnsi="仿宋_GB2312" w:cs="仿宋_GB2312"/>
        </w:rPr>
        <w:t>方。</w:t>
      </w:r>
    </w:p>
    <w:p w14:paraId="12369A2E"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二、投标人</w:t>
      </w:r>
    </w:p>
    <w:p w14:paraId="14B9552F" w14:textId="77777777" w:rsidR="001411FC" w:rsidRDefault="00980AD4">
      <w:pPr>
        <w:pStyle w:val="null3"/>
        <w:ind w:firstLine="480"/>
        <w:jc w:val="both"/>
        <w:rPr>
          <w:rFonts w:hint="default"/>
        </w:rPr>
      </w:pPr>
      <w:r>
        <w:rPr>
          <w:rFonts w:ascii="仿宋_GB2312" w:eastAsia="仿宋_GB2312" w:hAnsi="仿宋_GB2312" w:cs="仿宋_GB2312"/>
        </w:rPr>
        <w:t>3</w:t>
      </w:r>
      <w:r>
        <w:rPr>
          <w:rFonts w:ascii="仿宋_GB2312" w:eastAsia="仿宋_GB2312" w:hAnsi="仿宋_GB2312" w:cs="仿宋_GB2312"/>
        </w:rPr>
        <w:t>、合格投标人</w:t>
      </w:r>
    </w:p>
    <w:p w14:paraId="28D74E20" w14:textId="77777777" w:rsidR="001411FC" w:rsidRDefault="00980AD4">
      <w:pPr>
        <w:pStyle w:val="null3"/>
        <w:ind w:firstLine="480"/>
        <w:jc w:val="both"/>
        <w:rPr>
          <w:rFonts w:hint="default"/>
        </w:rPr>
      </w:pPr>
      <w:r>
        <w:rPr>
          <w:rFonts w:ascii="仿宋_GB2312" w:eastAsia="仿宋_GB2312" w:hAnsi="仿宋_GB2312" w:cs="仿宋_GB2312"/>
        </w:rPr>
        <w:t>3.1</w:t>
      </w:r>
      <w:r>
        <w:rPr>
          <w:rFonts w:ascii="仿宋_GB2312" w:eastAsia="仿宋_GB2312" w:hAnsi="仿宋_GB2312" w:cs="仿宋_GB2312"/>
        </w:rPr>
        <w:t>一般规定</w:t>
      </w:r>
    </w:p>
    <w:p w14:paraId="46E6A82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r>
        <w:rPr>
          <w:rFonts w:ascii="仿宋_GB2312" w:eastAsia="仿宋_GB2312" w:hAnsi="仿宋_GB2312" w:cs="仿宋_GB2312"/>
        </w:rPr>
        <w:t xml:space="preserve"> </w:t>
      </w:r>
      <w:r>
        <w:rPr>
          <w:rFonts w:ascii="仿宋_GB2312" w:eastAsia="仿宋_GB2312" w:hAnsi="仿宋_GB2312" w:cs="仿宋_GB2312"/>
        </w:rPr>
        <w:t>》中关于“劳动和社会保障权益”的有关要求以及其他有关法律、法规和规章的强制性规定。</w:t>
      </w:r>
    </w:p>
    <w:p w14:paraId="4B5CE3D4" w14:textId="77777777" w:rsidR="001411FC" w:rsidRDefault="00980AD4">
      <w:pPr>
        <w:pStyle w:val="null3"/>
        <w:ind w:firstLine="480"/>
        <w:rPr>
          <w:rFonts w:hint="default"/>
        </w:rPr>
      </w:pPr>
      <w:r>
        <w:rPr>
          <w:rFonts w:ascii="仿宋_GB2312" w:eastAsia="仿宋_GB2312" w:hAnsi="仿宋_GB2312" w:cs="仿宋_GB2312"/>
        </w:rPr>
        <w:t>投标人对提供福建省政府采购供应商资格承诺函及所承诺事项的真实性、合法性及有效性负责，并已知晓所提供资格承诺函内容不实的，可能涉嫌《中华人民共和国政府采购法》第七十七</w:t>
      </w:r>
      <w:r>
        <w:rPr>
          <w:rFonts w:ascii="仿宋_GB2312" w:eastAsia="仿宋_GB2312" w:hAnsi="仿宋_GB2312" w:cs="仿宋_GB2312"/>
        </w:rPr>
        <w:t>条第一款第</w:t>
      </w:r>
      <w:r>
        <w:rPr>
          <w:rFonts w:ascii="仿宋_GB2312" w:eastAsia="仿宋_GB2312" w:hAnsi="仿宋_GB2312" w:cs="仿宋_GB2312"/>
        </w:rPr>
        <w:t>(</w:t>
      </w:r>
      <w:r>
        <w:rPr>
          <w:rFonts w:ascii="仿宋_GB2312" w:eastAsia="仿宋_GB2312" w:hAnsi="仿宋_GB2312" w:cs="仿宋_GB2312"/>
        </w:rPr>
        <w:t>一</w:t>
      </w:r>
      <w:r>
        <w:rPr>
          <w:rFonts w:ascii="仿宋_GB2312" w:eastAsia="仿宋_GB2312" w:hAnsi="仿宋_GB2312" w:cs="仿宋_GB2312"/>
        </w:rPr>
        <w:t>)</w:t>
      </w:r>
      <w:r>
        <w:rPr>
          <w:rFonts w:ascii="仿宋_GB2312" w:eastAsia="仿宋_GB2312" w:hAnsi="仿宋_GB2312" w:cs="仿宋_GB2312"/>
        </w:rPr>
        <w:t>项规定的“提供虚假材料谋取中标成交”违法情形。经调查属实的，行政监管部门按照《中华人民共和国政府采购法》第七十七条</w:t>
      </w:r>
      <w:r>
        <w:rPr>
          <w:rFonts w:ascii="仿宋_GB2312" w:eastAsia="仿宋_GB2312" w:hAnsi="仿宋_GB2312" w:cs="仿宋_GB2312"/>
        </w:rPr>
        <w:t>:</w:t>
      </w:r>
      <w:r>
        <w:rPr>
          <w:rFonts w:ascii="仿宋_GB2312" w:eastAsia="仿宋_GB2312" w:hAnsi="仿宋_GB2312" w:cs="仿宋_GB2312"/>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F8E202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）投标人的资格要求：详见招标文件第一章。</w:t>
      </w:r>
    </w:p>
    <w:p w14:paraId="188BD2FD" w14:textId="77777777" w:rsidR="001411FC" w:rsidRDefault="00980AD4">
      <w:pPr>
        <w:pStyle w:val="null3"/>
        <w:ind w:firstLine="480"/>
        <w:jc w:val="both"/>
        <w:rPr>
          <w:rFonts w:hint="default"/>
        </w:rPr>
      </w:pPr>
      <w:r>
        <w:rPr>
          <w:rFonts w:ascii="仿宋_GB2312" w:eastAsia="仿宋_GB2312" w:hAnsi="仿宋_GB2312" w:cs="仿宋_GB2312"/>
        </w:rPr>
        <w:t>3.2</w:t>
      </w:r>
      <w:r>
        <w:rPr>
          <w:rFonts w:ascii="仿宋_GB2312" w:eastAsia="仿宋_GB2312" w:hAnsi="仿宋_GB2312" w:cs="仿宋_GB2312"/>
        </w:rPr>
        <w:t>若本项目接受联合体投标且投标人为联合体，则联合体各方应遵守本章第</w:t>
      </w:r>
      <w:r>
        <w:rPr>
          <w:rFonts w:ascii="仿宋_GB2312" w:eastAsia="仿宋_GB2312" w:hAnsi="仿宋_GB2312" w:cs="仿宋_GB2312"/>
        </w:rPr>
        <w:t>3.1</w:t>
      </w:r>
      <w:r>
        <w:rPr>
          <w:rFonts w:ascii="仿宋_GB2312" w:eastAsia="仿宋_GB2312" w:hAnsi="仿宋_GB2312" w:cs="仿宋_GB2312"/>
        </w:rPr>
        <w:t>条规定，同时还应遵守</w:t>
      </w:r>
      <w:r>
        <w:rPr>
          <w:rFonts w:ascii="仿宋_GB2312" w:eastAsia="仿宋_GB2312" w:hAnsi="仿宋_GB2312" w:cs="仿宋_GB2312"/>
        </w:rPr>
        <w:t>下列规定：</w:t>
      </w:r>
    </w:p>
    <w:p w14:paraId="725B8DB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）联合体各方应提交联合体协议，联合体协议应符合招标文件规定。</w:t>
      </w:r>
    </w:p>
    <w:p w14:paraId="6264AD5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）联合体各方不得再单独参加或与其他供应商另外组成联合体参加同一合同项下的投标。</w:t>
      </w:r>
    </w:p>
    <w:p w14:paraId="29B329F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）联合体各方应共同与采购人签订政府采购合同，就政府采购合同约定的事项对采购人承担连带责任。</w:t>
      </w:r>
    </w:p>
    <w:p w14:paraId="19904C13"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58B4D5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）联合体一方放弃中标的，视为联合体整体放弃中标，联合体各方承担连带责任。</w:t>
      </w:r>
    </w:p>
    <w:p w14:paraId="1740D6C9"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6</w:t>
      </w:r>
      <w:r>
        <w:rPr>
          <w:rFonts w:ascii="仿宋_GB2312" w:eastAsia="仿宋_GB2312" w:hAnsi="仿宋_GB2312" w:cs="仿宋_GB2312"/>
        </w:rPr>
        <w:t>）如本项目不接受联合体投标而投标人为联合体的，或者本项目接受联合体投标但投标人组成的联合体不符合本章第</w:t>
      </w:r>
      <w:r>
        <w:rPr>
          <w:rFonts w:ascii="仿宋_GB2312" w:eastAsia="仿宋_GB2312" w:hAnsi="仿宋_GB2312" w:cs="仿宋_GB2312"/>
        </w:rPr>
        <w:t>3.2</w:t>
      </w:r>
      <w:r>
        <w:rPr>
          <w:rFonts w:ascii="仿宋_GB2312" w:eastAsia="仿宋_GB2312" w:hAnsi="仿宋_GB2312" w:cs="仿宋_GB2312"/>
        </w:rPr>
        <w:t>条规定的，投标无效。</w:t>
      </w:r>
    </w:p>
    <w:p w14:paraId="5E26CA41" w14:textId="77777777" w:rsidR="001411FC" w:rsidRDefault="00980AD4">
      <w:pPr>
        <w:pStyle w:val="null3"/>
        <w:ind w:firstLine="480"/>
        <w:jc w:val="both"/>
        <w:rPr>
          <w:rFonts w:hint="default"/>
        </w:rPr>
      </w:pPr>
      <w:r>
        <w:rPr>
          <w:rFonts w:ascii="仿宋_GB2312" w:eastAsia="仿宋_GB2312" w:hAnsi="仿宋_GB2312" w:cs="仿宋_GB2312"/>
        </w:rPr>
        <w:t>4</w:t>
      </w:r>
      <w:r>
        <w:rPr>
          <w:rFonts w:ascii="仿宋_GB2312" w:eastAsia="仿宋_GB2312" w:hAnsi="仿宋_GB2312" w:cs="仿宋_GB2312"/>
        </w:rPr>
        <w:t>、投标费用</w:t>
      </w:r>
    </w:p>
    <w:p w14:paraId="692A3613" w14:textId="77777777" w:rsidR="001411FC" w:rsidRDefault="00980AD4">
      <w:pPr>
        <w:pStyle w:val="null3"/>
        <w:ind w:firstLine="480"/>
        <w:jc w:val="both"/>
        <w:rPr>
          <w:rFonts w:hint="default"/>
        </w:rPr>
      </w:pPr>
      <w:r>
        <w:rPr>
          <w:rFonts w:ascii="仿宋_GB2312" w:eastAsia="仿宋_GB2312" w:hAnsi="仿宋_GB2312" w:cs="仿宋_GB2312"/>
        </w:rPr>
        <w:t>4.1</w:t>
      </w:r>
      <w:r>
        <w:rPr>
          <w:rFonts w:ascii="仿宋_GB2312" w:eastAsia="仿宋_GB2312" w:hAnsi="仿宋_GB2312" w:cs="仿宋_GB2312"/>
        </w:rPr>
        <w:t>除招标文件另有规定外，投标人应自行承担其参加本项目投标所涉</w:t>
      </w:r>
      <w:r>
        <w:rPr>
          <w:rFonts w:ascii="仿宋_GB2312" w:eastAsia="仿宋_GB2312" w:hAnsi="仿宋_GB2312" w:cs="仿宋_GB2312"/>
        </w:rPr>
        <w:t>及的一切费用。</w:t>
      </w:r>
    </w:p>
    <w:p w14:paraId="10A3E881"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lastRenderedPageBreak/>
        <w:t>三、招标</w:t>
      </w:r>
    </w:p>
    <w:p w14:paraId="1B6F3525" w14:textId="77777777" w:rsidR="001411FC" w:rsidRDefault="00980AD4">
      <w:pPr>
        <w:pStyle w:val="null3"/>
        <w:ind w:firstLine="480"/>
        <w:jc w:val="both"/>
        <w:rPr>
          <w:rFonts w:hint="default"/>
        </w:rPr>
      </w:pPr>
      <w:r>
        <w:rPr>
          <w:rFonts w:ascii="仿宋_GB2312" w:eastAsia="仿宋_GB2312" w:hAnsi="仿宋_GB2312" w:cs="仿宋_GB2312"/>
        </w:rPr>
        <w:t>5</w:t>
      </w:r>
      <w:r>
        <w:rPr>
          <w:rFonts w:ascii="仿宋_GB2312" w:eastAsia="仿宋_GB2312" w:hAnsi="仿宋_GB2312" w:cs="仿宋_GB2312"/>
        </w:rPr>
        <w:t>、招标文件</w:t>
      </w:r>
    </w:p>
    <w:p w14:paraId="6F3592B8" w14:textId="77777777" w:rsidR="001411FC" w:rsidRDefault="00980AD4">
      <w:pPr>
        <w:pStyle w:val="null3"/>
        <w:ind w:firstLine="480"/>
        <w:jc w:val="both"/>
        <w:rPr>
          <w:rFonts w:hint="default"/>
        </w:rPr>
      </w:pPr>
      <w:r>
        <w:rPr>
          <w:rFonts w:ascii="仿宋_GB2312" w:eastAsia="仿宋_GB2312" w:hAnsi="仿宋_GB2312" w:cs="仿宋_GB2312"/>
        </w:rPr>
        <w:t>5.1</w:t>
      </w:r>
      <w:r>
        <w:rPr>
          <w:rFonts w:ascii="仿宋_GB2312" w:eastAsia="仿宋_GB2312" w:hAnsi="仿宋_GB2312" w:cs="仿宋_GB2312"/>
        </w:rPr>
        <w:t>招标文件由下述部分组成：</w:t>
      </w:r>
    </w:p>
    <w:p w14:paraId="2FF5B2E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）投标邀请</w:t>
      </w:r>
    </w:p>
    <w:p w14:paraId="5308567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）投标人须知前附表（表</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w:t>
      </w:r>
    </w:p>
    <w:p w14:paraId="49F0C4D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）投标人须知</w:t>
      </w:r>
    </w:p>
    <w:p w14:paraId="152C135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）资格审查与评标</w:t>
      </w:r>
    </w:p>
    <w:p w14:paraId="124440B6"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）招标内容及要求</w:t>
      </w:r>
    </w:p>
    <w:p w14:paraId="3573A50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6</w:t>
      </w:r>
      <w:r>
        <w:rPr>
          <w:rFonts w:ascii="仿宋_GB2312" w:eastAsia="仿宋_GB2312" w:hAnsi="仿宋_GB2312" w:cs="仿宋_GB2312"/>
        </w:rPr>
        <w:t>）政府采购合同（参考文本）</w:t>
      </w:r>
    </w:p>
    <w:p w14:paraId="33C583A5"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7</w:t>
      </w:r>
      <w:r>
        <w:rPr>
          <w:rFonts w:ascii="仿宋_GB2312" w:eastAsia="仿宋_GB2312" w:hAnsi="仿宋_GB2312" w:cs="仿宋_GB2312"/>
        </w:rPr>
        <w:t>）电子投标文件格式</w:t>
      </w:r>
    </w:p>
    <w:p w14:paraId="379FC68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8</w:t>
      </w:r>
      <w:r>
        <w:rPr>
          <w:rFonts w:ascii="仿宋_GB2312" w:eastAsia="仿宋_GB2312" w:hAnsi="仿宋_GB2312" w:cs="仿宋_GB2312"/>
        </w:rPr>
        <w:t>）按照招标文件规定作为招标文件组成部分的其他内容（若有）</w:t>
      </w:r>
    </w:p>
    <w:p w14:paraId="776D5F4F" w14:textId="77777777" w:rsidR="001411FC" w:rsidRDefault="00980AD4">
      <w:pPr>
        <w:pStyle w:val="null3"/>
        <w:ind w:firstLine="480"/>
        <w:jc w:val="both"/>
        <w:rPr>
          <w:rFonts w:hint="default"/>
        </w:rPr>
      </w:pPr>
      <w:r>
        <w:rPr>
          <w:rFonts w:ascii="仿宋_GB2312" w:eastAsia="仿宋_GB2312" w:hAnsi="仿宋_GB2312" w:cs="仿宋_GB2312"/>
        </w:rPr>
        <w:t>5.2</w:t>
      </w:r>
      <w:r>
        <w:rPr>
          <w:rFonts w:ascii="仿宋_GB2312" w:eastAsia="仿宋_GB2312" w:hAnsi="仿宋_GB2312" w:cs="仿宋_GB2312"/>
        </w:rPr>
        <w:t>招标文件的澄清或修改</w:t>
      </w:r>
    </w:p>
    <w:p w14:paraId="7FD4C19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可对已发出的招标文件进行必要的澄清或修改，但不得对招标文件载明的采购标的和投标人的资格要求进行改变。</w:t>
      </w:r>
    </w:p>
    <w:p w14:paraId="0049272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）除本章第</w:t>
      </w:r>
      <w:r>
        <w:rPr>
          <w:rFonts w:ascii="仿宋_GB2312" w:eastAsia="仿宋_GB2312" w:hAnsi="仿宋_GB2312" w:cs="仿宋_GB2312"/>
        </w:rPr>
        <w:t>5.2</w:t>
      </w:r>
      <w:r>
        <w:rPr>
          <w:rFonts w:ascii="仿宋_GB2312" w:eastAsia="仿宋_GB2312" w:hAnsi="仿宋_GB2312" w:cs="仿宋_GB2312"/>
        </w:rPr>
        <w:t>条第（</w:t>
      </w:r>
      <w:r>
        <w:rPr>
          <w:rFonts w:ascii="仿宋_GB2312" w:eastAsia="仿宋_GB2312" w:hAnsi="仿宋_GB2312" w:cs="仿宋_GB2312"/>
        </w:rPr>
        <w:t>3</w:t>
      </w:r>
      <w:r>
        <w:rPr>
          <w:rFonts w:ascii="仿宋_GB2312" w:eastAsia="仿宋_GB2312" w:hAnsi="仿宋_GB2312" w:cs="仿宋_GB2312"/>
        </w:rPr>
        <w:t>）款规定情形外，澄清或修改的内容可能影响电子投标文件编制的，</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将在投标截止时间至少</w:t>
      </w:r>
      <w:r>
        <w:rPr>
          <w:rFonts w:ascii="仿宋_GB2312" w:eastAsia="仿宋_GB2312" w:hAnsi="仿宋_GB2312" w:cs="仿宋_GB2312"/>
        </w:rPr>
        <w:t>15</w:t>
      </w:r>
      <w:r>
        <w:rPr>
          <w:rFonts w:ascii="仿宋_GB2312" w:eastAsia="仿宋_GB2312" w:hAnsi="仿宋_GB2312" w:cs="仿宋_GB2312"/>
        </w:rPr>
        <w:t>个日历日前，在招标文件载明的指定媒体以更正公告的形式发布澄清或修改的内容。不足</w:t>
      </w:r>
      <w:r>
        <w:rPr>
          <w:rFonts w:ascii="仿宋_GB2312" w:eastAsia="仿宋_GB2312" w:hAnsi="仿宋_GB2312" w:cs="仿宋_GB2312"/>
        </w:rPr>
        <w:t>15</w:t>
      </w:r>
      <w:r>
        <w:rPr>
          <w:rFonts w:ascii="仿宋_GB2312" w:eastAsia="仿宋_GB2312" w:hAnsi="仿宋_GB2312" w:cs="仿宋_GB2312"/>
        </w:rPr>
        <w:t>个日历日的，</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将顺延投标截止时间及开标时间，</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和投标人受原投标截止时间及开标时间制约的所有权利和义务均延长至新的投标截止时间及开标时间。</w:t>
      </w:r>
    </w:p>
    <w:p w14:paraId="66B0FBDE"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）澄清或修改的内容可能改变招标文件载明的采购标的和投标人的资格要求的，本次采购活动结束，</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将依法组织后续采购活动（包括但不限于：重新招标、采用其他方式采购等）。</w:t>
      </w:r>
    </w:p>
    <w:p w14:paraId="5FBD7BBC" w14:textId="77777777" w:rsidR="001411FC" w:rsidRDefault="00980AD4">
      <w:pPr>
        <w:pStyle w:val="null3"/>
        <w:ind w:firstLine="480"/>
        <w:jc w:val="both"/>
        <w:rPr>
          <w:rFonts w:hint="default"/>
        </w:rPr>
      </w:pPr>
      <w:r>
        <w:rPr>
          <w:rFonts w:ascii="仿宋_GB2312" w:eastAsia="仿宋_GB2312" w:hAnsi="仿宋_GB2312" w:cs="仿宋_GB2312"/>
        </w:rPr>
        <w:t>6</w:t>
      </w:r>
      <w:r>
        <w:rPr>
          <w:rFonts w:ascii="仿宋_GB2312" w:eastAsia="仿宋_GB2312" w:hAnsi="仿宋_GB2312" w:cs="仿宋_GB2312"/>
        </w:rPr>
        <w:t>、现场考察或开标前答疑会</w:t>
      </w:r>
    </w:p>
    <w:p w14:paraId="2859F8E6" w14:textId="77777777" w:rsidR="001411FC" w:rsidRDefault="00980AD4">
      <w:pPr>
        <w:pStyle w:val="null3"/>
        <w:ind w:firstLine="480"/>
        <w:jc w:val="both"/>
        <w:rPr>
          <w:rFonts w:hint="default"/>
        </w:rPr>
      </w:pPr>
      <w:r>
        <w:rPr>
          <w:rFonts w:ascii="仿宋_GB2312" w:eastAsia="仿宋_GB2312" w:hAnsi="仿宋_GB2312" w:cs="仿宋_GB2312"/>
        </w:rPr>
        <w:t>6.1</w:t>
      </w:r>
      <w:r>
        <w:rPr>
          <w:rFonts w:ascii="仿宋_GB2312" w:eastAsia="仿宋_GB2312" w:hAnsi="仿宋_GB2312" w:cs="仿宋_GB2312"/>
        </w:rPr>
        <w:t>是否组织现场考察或召开开标前答疑会：详见招标文件第二章。</w:t>
      </w:r>
    </w:p>
    <w:p w14:paraId="0C542CA2" w14:textId="77777777" w:rsidR="001411FC" w:rsidRDefault="00980AD4">
      <w:pPr>
        <w:pStyle w:val="null3"/>
        <w:ind w:firstLine="480"/>
        <w:jc w:val="both"/>
        <w:rPr>
          <w:rFonts w:hint="default"/>
        </w:rPr>
      </w:pPr>
      <w:r>
        <w:rPr>
          <w:rFonts w:ascii="仿宋_GB2312" w:eastAsia="仿宋_GB2312" w:hAnsi="仿宋_GB2312" w:cs="仿宋_GB2312"/>
        </w:rPr>
        <w:t>7</w:t>
      </w:r>
      <w:r>
        <w:rPr>
          <w:rFonts w:ascii="仿宋_GB2312" w:eastAsia="仿宋_GB2312" w:hAnsi="仿宋_GB2312" w:cs="仿宋_GB2312"/>
        </w:rPr>
        <w:t>、更正公告</w:t>
      </w:r>
    </w:p>
    <w:p w14:paraId="6D93A30B" w14:textId="77777777" w:rsidR="001411FC" w:rsidRDefault="00980AD4">
      <w:pPr>
        <w:pStyle w:val="null3"/>
        <w:ind w:firstLine="480"/>
        <w:jc w:val="both"/>
        <w:rPr>
          <w:rFonts w:hint="default"/>
        </w:rPr>
      </w:pPr>
      <w:r>
        <w:rPr>
          <w:rFonts w:ascii="仿宋_GB2312" w:eastAsia="仿宋_GB2312" w:hAnsi="仿宋_GB2312" w:cs="仿宋_GB2312"/>
        </w:rPr>
        <w:t>7.1</w:t>
      </w:r>
      <w:r>
        <w:rPr>
          <w:rFonts w:ascii="仿宋_GB2312" w:eastAsia="仿宋_GB2312" w:hAnsi="仿宋_GB2312" w:cs="仿宋_GB2312"/>
        </w:rPr>
        <w:t>若</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发布更正公告，则更正公告及其所发布的内容或信息（包括但不限于：招标文件的澄清或修改、现场考察或答疑会的有关事宜等）作为招标文件组成部分，对投标人具有约束力。</w:t>
      </w:r>
    </w:p>
    <w:p w14:paraId="11ADBEFF" w14:textId="77777777" w:rsidR="001411FC" w:rsidRDefault="00980AD4">
      <w:pPr>
        <w:pStyle w:val="null3"/>
        <w:ind w:firstLine="480"/>
        <w:jc w:val="both"/>
        <w:rPr>
          <w:rFonts w:hint="default"/>
        </w:rPr>
      </w:pPr>
      <w:r>
        <w:rPr>
          <w:rFonts w:ascii="仿宋_GB2312" w:eastAsia="仿宋_GB2312" w:hAnsi="仿宋_GB2312" w:cs="仿宋_GB2312"/>
        </w:rPr>
        <w:t>7.2</w:t>
      </w:r>
      <w:r>
        <w:rPr>
          <w:rFonts w:ascii="仿宋_GB2312" w:eastAsia="仿宋_GB2312" w:hAnsi="仿宋_GB2312" w:cs="仿宋_GB2312"/>
        </w:rPr>
        <w:t>更正公告作为</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通知所有潜在投标人的书面形式。</w:t>
      </w:r>
    </w:p>
    <w:p w14:paraId="2B8EBF96" w14:textId="77777777" w:rsidR="001411FC" w:rsidRDefault="00980AD4">
      <w:pPr>
        <w:pStyle w:val="null3"/>
        <w:ind w:firstLine="480"/>
        <w:jc w:val="both"/>
        <w:rPr>
          <w:rFonts w:hint="default"/>
        </w:rPr>
      </w:pPr>
      <w:r>
        <w:rPr>
          <w:rFonts w:ascii="仿宋_GB2312" w:eastAsia="仿宋_GB2312" w:hAnsi="仿宋_GB2312" w:cs="仿宋_GB2312"/>
        </w:rPr>
        <w:t>8</w:t>
      </w:r>
      <w:r>
        <w:rPr>
          <w:rFonts w:ascii="仿宋_GB2312" w:eastAsia="仿宋_GB2312" w:hAnsi="仿宋_GB2312" w:cs="仿宋_GB2312"/>
        </w:rPr>
        <w:t>、终止公告</w:t>
      </w:r>
    </w:p>
    <w:p w14:paraId="281378FD" w14:textId="77777777" w:rsidR="001411FC" w:rsidRDefault="00980AD4">
      <w:pPr>
        <w:pStyle w:val="null3"/>
        <w:ind w:firstLine="480"/>
        <w:jc w:val="both"/>
        <w:rPr>
          <w:rFonts w:hint="default"/>
        </w:rPr>
      </w:pPr>
      <w:r>
        <w:rPr>
          <w:rFonts w:ascii="仿宋_GB2312" w:eastAsia="仿宋_GB2312" w:hAnsi="仿宋_GB2312" w:cs="仿宋_GB2312"/>
        </w:rPr>
        <w:t>8.1</w:t>
      </w:r>
      <w:r>
        <w:rPr>
          <w:rFonts w:ascii="仿宋_GB2312" w:eastAsia="仿宋_GB2312" w:hAnsi="仿宋_GB2312" w:cs="仿宋_GB2312"/>
        </w:rPr>
        <w:t>若出现因重大变故导致采购任务取消情形，</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可终止招标并发布终止公告。</w:t>
      </w:r>
    </w:p>
    <w:p w14:paraId="4BBFBC46" w14:textId="77777777" w:rsidR="001411FC" w:rsidRDefault="00980AD4">
      <w:pPr>
        <w:pStyle w:val="null3"/>
        <w:ind w:firstLine="480"/>
        <w:jc w:val="both"/>
        <w:rPr>
          <w:rFonts w:hint="default"/>
        </w:rPr>
      </w:pPr>
      <w:r>
        <w:rPr>
          <w:rFonts w:ascii="仿宋_GB2312" w:eastAsia="仿宋_GB2312" w:hAnsi="仿宋_GB2312" w:cs="仿宋_GB2312"/>
        </w:rPr>
        <w:t>8.2</w:t>
      </w:r>
      <w:r>
        <w:rPr>
          <w:rFonts w:ascii="仿宋_GB2312" w:eastAsia="仿宋_GB2312" w:hAnsi="仿宋_GB2312" w:cs="仿宋_GB2312"/>
        </w:rPr>
        <w:t>终止公告作为</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通知所有潜在投标人的书面形式。</w:t>
      </w:r>
    </w:p>
    <w:p w14:paraId="30221D69" w14:textId="77777777" w:rsidR="001411FC" w:rsidRDefault="00980AD4">
      <w:pPr>
        <w:pStyle w:val="null3"/>
        <w:ind w:firstLine="480"/>
        <w:jc w:val="both"/>
        <w:outlineLvl w:val="2"/>
        <w:rPr>
          <w:rFonts w:hint="default"/>
        </w:rPr>
      </w:pPr>
      <w:r>
        <w:rPr>
          <w:rFonts w:ascii="仿宋_GB2312" w:eastAsia="仿宋_GB2312" w:hAnsi="仿宋_GB2312" w:cs="仿宋_GB2312"/>
          <w:b/>
          <w:sz w:val="28"/>
        </w:rPr>
        <w:t>四、投标</w:t>
      </w:r>
    </w:p>
    <w:p w14:paraId="6D5B4BED" w14:textId="77777777" w:rsidR="001411FC" w:rsidRDefault="00980AD4">
      <w:pPr>
        <w:pStyle w:val="null3"/>
        <w:ind w:firstLine="480"/>
        <w:jc w:val="both"/>
        <w:rPr>
          <w:rFonts w:hint="default"/>
        </w:rPr>
      </w:pPr>
      <w:r>
        <w:rPr>
          <w:rFonts w:ascii="仿宋_GB2312" w:eastAsia="仿宋_GB2312" w:hAnsi="仿宋_GB2312" w:cs="仿宋_GB2312"/>
        </w:rPr>
        <w:t>9</w:t>
      </w:r>
      <w:r>
        <w:rPr>
          <w:rFonts w:ascii="仿宋_GB2312" w:eastAsia="仿宋_GB2312" w:hAnsi="仿宋_GB2312" w:cs="仿宋_GB2312"/>
        </w:rPr>
        <w:t>、投标</w:t>
      </w:r>
    </w:p>
    <w:p w14:paraId="1DF44BFB" w14:textId="77777777" w:rsidR="001411FC" w:rsidRDefault="00980AD4">
      <w:pPr>
        <w:pStyle w:val="null3"/>
        <w:ind w:firstLine="480"/>
        <w:jc w:val="both"/>
        <w:rPr>
          <w:rFonts w:hint="default"/>
        </w:rPr>
      </w:pPr>
      <w:r>
        <w:rPr>
          <w:rFonts w:ascii="仿宋_GB2312" w:eastAsia="仿宋_GB2312" w:hAnsi="仿宋_GB2312" w:cs="仿宋_GB2312"/>
        </w:rPr>
        <w:t>9.1</w:t>
      </w:r>
      <w:r>
        <w:rPr>
          <w:rFonts w:ascii="仿宋_GB2312" w:eastAsia="仿宋_GB2312" w:hAnsi="仿宋_GB2312" w:cs="仿宋_GB2312"/>
        </w:rPr>
        <w:t>投标人可对招标文件载明的全部或部分采购包进行投标。</w:t>
      </w:r>
    </w:p>
    <w:p w14:paraId="0A60C627" w14:textId="77777777" w:rsidR="001411FC" w:rsidRDefault="00980AD4">
      <w:pPr>
        <w:pStyle w:val="null3"/>
        <w:ind w:firstLine="480"/>
        <w:jc w:val="both"/>
        <w:rPr>
          <w:rFonts w:hint="default"/>
        </w:rPr>
      </w:pPr>
      <w:r>
        <w:rPr>
          <w:rFonts w:ascii="仿宋_GB2312" w:eastAsia="仿宋_GB2312" w:hAnsi="仿宋_GB2312" w:cs="仿宋_GB2312"/>
        </w:rPr>
        <w:t>9.2</w:t>
      </w:r>
      <w:r>
        <w:rPr>
          <w:rFonts w:ascii="仿宋_GB2312" w:eastAsia="仿宋_GB2312" w:hAnsi="仿宋_GB2312" w:cs="仿宋_GB2312"/>
        </w:rPr>
        <w:t>投标人应对同一个采购包内的所有内容进行完整投标，否则投标无效。</w:t>
      </w:r>
    </w:p>
    <w:p w14:paraId="4241DEA9" w14:textId="77777777" w:rsidR="001411FC" w:rsidRDefault="00980AD4">
      <w:pPr>
        <w:pStyle w:val="null3"/>
        <w:ind w:firstLine="480"/>
        <w:jc w:val="both"/>
        <w:rPr>
          <w:rFonts w:hint="default"/>
        </w:rPr>
      </w:pPr>
      <w:r>
        <w:rPr>
          <w:rFonts w:ascii="仿宋_GB2312" w:eastAsia="仿宋_GB2312" w:hAnsi="仿宋_GB2312" w:cs="仿宋_GB2312"/>
        </w:rPr>
        <w:t>9.3</w:t>
      </w:r>
      <w:r>
        <w:rPr>
          <w:rFonts w:ascii="仿宋_GB2312" w:eastAsia="仿宋_GB2312" w:hAnsi="仿宋_GB2312" w:cs="仿宋_GB2312"/>
        </w:rPr>
        <w:t>投标人代表只能接受一个投标人的授权参加投标，否则投标无效。</w:t>
      </w:r>
    </w:p>
    <w:p w14:paraId="58A01C3E" w14:textId="77777777" w:rsidR="001411FC" w:rsidRDefault="00980AD4">
      <w:pPr>
        <w:pStyle w:val="null3"/>
        <w:ind w:firstLine="480"/>
        <w:jc w:val="both"/>
        <w:rPr>
          <w:rFonts w:hint="default"/>
        </w:rPr>
      </w:pPr>
      <w:r>
        <w:rPr>
          <w:rFonts w:ascii="仿宋_GB2312" w:eastAsia="仿宋_GB2312" w:hAnsi="仿宋_GB2312" w:cs="仿宋_GB2312"/>
        </w:rPr>
        <w:t>9.4</w:t>
      </w:r>
      <w:r>
        <w:rPr>
          <w:rFonts w:ascii="仿宋_GB2312" w:eastAsia="仿宋_GB2312" w:hAnsi="仿宋_GB2312" w:cs="仿宋_GB2312"/>
        </w:rPr>
        <w:t>单位负责人为同一人或存在直接</w:t>
      </w:r>
      <w:r>
        <w:rPr>
          <w:rFonts w:ascii="仿宋_GB2312" w:eastAsia="仿宋_GB2312" w:hAnsi="仿宋_GB2312" w:cs="仿宋_GB2312"/>
        </w:rPr>
        <w:t>控股、管理关系的不同供应商，不得同时参加同一合同项下的投标，否则投标无效。</w:t>
      </w:r>
    </w:p>
    <w:p w14:paraId="2BB4BA36" w14:textId="77777777" w:rsidR="001411FC" w:rsidRDefault="00980AD4">
      <w:pPr>
        <w:pStyle w:val="null3"/>
        <w:ind w:firstLine="480"/>
        <w:jc w:val="both"/>
        <w:rPr>
          <w:rFonts w:hint="default"/>
        </w:rPr>
      </w:pPr>
      <w:r>
        <w:rPr>
          <w:rFonts w:ascii="仿宋_GB2312" w:eastAsia="仿宋_GB2312" w:hAnsi="仿宋_GB2312" w:cs="仿宋_GB2312"/>
        </w:rPr>
        <w:t>9.5</w:t>
      </w:r>
      <w:r>
        <w:rPr>
          <w:rFonts w:ascii="仿宋_GB2312" w:eastAsia="仿宋_GB2312" w:hAnsi="仿宋_GB2312" w:cs="仿宋_GB2312"/>
        </w:rPr>
        <w:t>为本项目提供整体设计、规范编制或项目管理、监理、检测等服务的供应商，不得参加本项目除整体设计、规范编制和项目管理、监理、检测等服务外的采购活动，否则投标无效。</w:t>
      </w:r>
    </w:p>
    <w:p w14:paraId="56284793" w14:textId="77777777" w:rsidR="001411FC" w:rsidRDefault="00980AD4">
      <w:pPr>
        <w:pStyle w:val="null3"/>
        <w:ind w:firstLine="480"/>
        <w:jc w:val="both"/>
        <w:rPr>
          <w:rFonts w:hint="default"/>
        </w:rPr>
      </w:pPr>
      <w:r>
        <w:rPr>
          <w:rFonts w:ascii="仿宋_GB2312" w:eastAsia="仿宋_GB2312" w:hAnsi="仿宋_GB2312" w:cs="仿宋_GB2312"/>
        </w:rPr>
        <w:lastRenderedPageBreak/>
        <w:t>9.6</w:t>
      </w:r>
      <w:r>
        <w:rPr>
          <w:rFonts w:ascii="仿宋_GB2312" w:eastAsia="仿宋_GB2312" w:hAnsi="仿宋_GB2312" w:cs="仿宋_GB2312"/>
        </w:rPr>
        <w:t>列入失信被执行人、重大税收违法案件当事人名单、政府采购严重违法失信行为记录名单及其他不符合政府采购法第二十二条规定条件的供应商，不得参加投标，否则投标无效。</w:t>
      </w:r>
    </w:p>
    <w:p w14:paraId="620A1B32" w14:textId="77777777" w:rsidR="001411FC" w:rsidRDefault="00980AD4">
      <w:pPr>
        <w:pStyle w:val="null3"/>
        <w:ind w:firstLine="480"/>
        <w:jc w:val="both"/>
        <w:rPr>
          <w:rFonts w:hint="default"/>
        </w:rPr>
      </w:pPr>
      <w:r>
        <w:rPr>
          <w:rFonts w:ascii="仿宋_GB2312" w:eastAsia="仿宋_GB2312" w:hAnsi="仿宋_GB2312" w:cs="仿宋_GB2312"/>
        </w:rPr>
        <w:t>9.7</w:t>
      </w:r>
      <w:r>
        <w:rPr>
          <w:rFonts w:ascii="仿宋_GB2312" w:eastAsia="仿宋_GB2312" w:hAnsi="仿宋_GB2312" w:cs="仿宋_GB2312"/>
        </w:rPr>
        <w:t>有下列情形之一的，视为投标人串通投标，其投标无效：</w:t>
      </w:r>
    </w:p>
    <w:p w14:paraId="52101C5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）不同投标人的电子投标文件由同一单位或个人编</w:t>
      </w:r>
      <w:r>
        <w:rPr>
          <w:rFonts w:ascii="仿宋_GB2312" w:eastAsia="仿宋_GB2312" w:hAnsi="仿宋_GB2312" w:cs="仿宋_GB2312"/>
        </w:rPr>
        <w:t>制；</w:t>
      </w:r>
    </w:p>
    <w:p w14:paraId="5F721F1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）不同投标人委托同一单位或个人办理投标事宜；</w:t>
      </w:r>
    </w:p>
    <w:p w14:paraId="11B416E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）不同投标人的电子投标文件载明的项目管理成员或联系人员为同一人；</w:t>
      </w:r>
    </w:p>
    <w:p w14:paraId="6F993B2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）不同投标人的电子投标文件异常一致或投标报价呈规律性差异；</w:t>
      </w:r>
    </w:p>
    <w:p w14:paraId="081C261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）不同投标人的电子投标文件相互混装；</w:t>
      </w:r>
    </w:p>
    <w:p w14:paraId="2B35F226"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6</w:t>
      </w:r>
      <w:r>
        <w:rPr>
          <w:rFonts w:ascii="仿宋_GB2312" w:eastAsia="仿宋_GB2312" w:hAnsi="仿宋_GB2312" w:cs="仿宋_GB2312"/>
        </w:rPr>
        <w:t>）不同投标人的投标保证金从同一单位或个人的账户转出；</w:t>
      </w:r>
    </w:p>
    <w:p w14:paraId="2B285749"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7</w:t>
      </w:r>
      <w:r>
        <w:rPr>
          <w:rFonts w:ascii="仿宋_GB2312" w:eastAsia="仿宋_GB2312" w:hAnsi="仿宋_GB2312" w:cs="仿宋_GB2312"/>
        </w:rPr>
        <w:t>）有关法律、法规和规章及招标文件规定的其他串通投标情形。</w:t>
      </w:r>
    </w:p>
    <w:p w14:paraId="2820C845" w14:textId="77777777" w:rsidR="001411FC" w:rsidRDefault="00980AD4">
      <w:pPr>
        <w:pStyle w:val="null3"/>
        <w:ind w:firstLine="480"/>
        <w:jc w:val="both"/>
        <w:rPr>
          <w:rFonts w:hint="default"/>
        </w:rPr>
      </w:pPr>
      <w:r>
        <w:rPr>
          <w:rFonts w:ascii="仿宋_GB2312" w:eastAsia="仿宋_GB2312" w:hAnsi="仿宋_GB2312" w:cs="仿宋_GB2312"/>
        </w:rPr>
        <w:t>10</w:t>
      </w:r>
      <w:r>
        <w:rPr>
          <w:rFonts w:ascii="仿宋_GB2312" w:eastAsia="仿宋_GB2312" w:hAnsi="仿宋_GB2312" w:cs="仿宋_GB2312"/>
        </w:rPr>
        <w:t>、电子投标文件</w:t>
      </w:r>
    </w:p>
    <w:p w14:paraId="12C1DBAE" w14:textId="77777777" w:rsidR="001411FC" w:rsidRDefault="00980AD4">
      <w:pPr>
        <w:pStyle w:val="null3"/>
        <w:ind w:firstLine="480"/>
        <w:jc w:val="both"/>
        <w:rPr>
          <w:rFonts w:hint="default"/>
        </w:rPr>
      </w:pPr>
      <w:r>
        <w:rPr>
          <w:rFonts w:ascii="仿宋_GB2312" w:eastAsia="仿宋_GB2312" w:hAnsi="仿宋_GB2312" w:cs="仿宋_GB2312"/>
        </w:rPr>
        <w:t>10.1</w:t>
      </w:r>
      <w:r>
        <w:rPr>
          <w:rFonts w:ascii="仿宋_GB2312" w:eastAsia="仿宋_GB2312" w:hAnsi="仿宋_GB2312" w:cs="仿宋_GB2312"/>
        </w:rPr>
        <w:t>电子投标文件的编制</w:t>
      </w:r>
    </w:p>
    <w:p w14:paraId="2838624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）投标人应先仔细阅读招标文件的全部内容后，再进行电子投标文件的编制。</w:t>
      </w:r>
    </w:p>
    <w:p w14:paraId="5200108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）电子投标文件应按照本章第</w:t>
      </w:r>
      <w:r>
        <w:rPr>
          <w:rFonts w:ascii="仿宋_GB2312" w:eastAsia="仿宋_GB2312" w:hAnsi="仿宋_GB2312" w:cs="仿宋_GB2312"/>
        </w:rPr>
        <w:t>10.2</w:t>
      </w:r>
      <w:r>
        <w:rPr>
          <w:rFonts w:ascii="仿宋_GB2312" w:eastAsia="仿宋_GB2312" w:hAnsi="仿宋_GB2312" w:cs="仿宋_GB2312"/>
        </w:rPr>
        <w:t>条规定编制其组成部分。</w:t>
      </w:r>
    </w:p>
    <w:p w14:paraId="7CB9E97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）电子投标文件应满足招标文件提出的实质性要求和条件，并保证其所提交的全部资料是不可割离且真实、有效、准确、完整和不具有任何误导性的，否则造成不利后果由投标人承担责任。</w:t>
      </w:r>
    </w:p>
    <w:p w14:paraId="7FFD40D6" w14:textId="77777777" w:rsidR="001411FC" w:rsidRDefault="00980AD4">
      <w:pPr>
        <w:pStyle w:val="null3"/>
        <w:ind w:firstLine="480"/>
        <w:jc w:val="both"/>
        <w:rPr>
          <w:rFonts w:hint="default"/>
        </w:rPr>
      </w:pPr>
      <w:r>
        <w:rPr>
          <w:rFonts w:ascii="仿宋_GB2312" w:eastAsia="仿宋_GB2312" w:hAnsi="仿宋_GB2312" w:cs="仿宋_GB2312"/>
        </w:rPr>
        <w:t>10.2</w:t>
      </w:r>
      <w:r>
        <w:rPr>
          <w:rFonts w:ascii="仿宋_GB2312" w:eastAsia="仿宋_GB2312" w:hAnsi="仿宋_GB2312" w:cs="仿宋_GB2312"/>
        </w:rPr>
        <w:t>电子投标文件由下述部分组成：</w:t>
      </w:r>
    </w:p>
    <w:p w14:paraId="0DD9C2C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）资格及资信证明部分</w:t>
      </w:r>
    </w:p>
    <w:p w14:paraId="79D6061B" w14:textId="77777777" w:rsidR="001411FC" w:rsidRDefault="00980AD4">
      <w:pPr>
        <w:pStyle w:val="null3"/>
        <w:ind w:firstLine="480"/>
        <w:jc w:val="both"/>
        <w:rPr>
          <w:rFonts w:hint="default"/>
        </w:rPr>
      </w:pPr>
      <w:r>
        <w:rPr>
          <w:rFonts w:ascii="仿宋_GB2312" w:eastAsia="仿宋_GB2312" w:hAnsi="仿宋_GB2312" w:cs="仿宋_GB2312"/>
        </w:rPr>
        <w:t>①投标函</w:t>
      </w:r>
    </w:p>
    <w:p w14:paraId="18B390C6" w14:textId="77777777" w:rsidR="001411FC" w:rsidRDefault="00980AD4">
      <w:pPr>
        <w:pStyle w:val="null3"/>
        <w:ind w:firstLine="480"/>
        <w:jc w:val="both"/>
        <w:rPr>
          <w:rFonts w:hint="default"/>
        </w:rPr>
      </w:pPr>
      <w:r>
        <w:rPr>
          <w:rFonts w:ascii="仿宋_GB2312" w:eastAsia="仿宋_GB2312" w:hAnsi="仿宋_GB2312" w:cs="仿宋_GB2312"/>
        </w:rPr>
        <w:t>②投标人的资格及资信证明文件</w:t>
      </w:r>
    </w:p>
    <w:p w14:paraId="62929BF0" w14:textId="77777777" w:rsidR="001411FC" w:rsidRDefault="00980AD4">
      <w:pPr>
        <w:pStyle w:val="null3"/>
        <w:ind w:firstLine="480"/>
        <w:jc w:val="both"/>
        <w:rPr>
          <w:rFonts w:hint="default"/>
        </w:rPr>
      </w:pPr>
      <w:r>
        <w:rPr>
          <w:rFonts w:ascii="仿宋_GB2312" w:eastAsia="仿宋_GB2312" w:hAnsi="仿宋_GB2312" w:cs="仿宋_GB2312"/>
        </w:rPr>
        <w:t>③投标保证金</w:t>
      </w:r>
    </w:p>
    <w:p w14:paraId="10FCDC6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）报价部分</w:t>
      </w:r>
    </w:p>
    <w:p w14:paraId="42C3C166" w14:textId="77777777" w:rsidR="001411FC" w:rsidRDefault="00980AD4">
      <w:pPr>
        <w:pStyle w:val="null3"/>
        <w:ind w:firstLine="480"/>
        <w:jc w:val="both"/>
        <w:rPr>
          <w:rFonts w:hint="default"/>
        </w:rPr>
      </w:pPr>
      <w:r>
        <w:rPr>
          <w:rFonts w:ascii="仿宋_GB2312" w:eastAsia="仿宋_GB2312" w:hAnsi="仿宋_GB2312" w:cs="仿宋_GB2312"/>
        </w:rPr>
        <w:t>①开标（报价）一览表</w:t>
      </w:r>
    </w:p>
    <w:p w14:paraId="4C72CB57" w14:textId="77777777" w:rsidR="001411FC" w:rsidRDefault="00980AD4">
      <w:pPr>
        <w:pStyle w:val="null3"/>
        <w:ind w:firstLine="480"/>
        <w:jc w:val="both"/>
        <w:rPr>
          <w:rFonts w:hint="default"/>
        </w:rPr>
      </w:pPr>
      <w:r>
        <w:rPr>
          <w:rFonts w:ascii="仿宋_GB2312" w:eastAsia="仿宋_GB2312" w:hAnsi="仿宋_GB2312" w:cs="仿宋_GB2312"/>
        </w:rPr>
        <w:t>②投标（响应）报价明细表</w:t>
      </w:r>
    </w:p>
    <w:p w14:paraId="76342358" w14:textId="77777777" w:rsidR="001411FC" w:rsidRDefault="00980AD4">
      <w:pPr>
        <w:pStyle w:val="null3"/>
        <w:ind w:firstLine="480"/>
        <w:jc w:val="both"/>
        <w:rPr>
          <w:rFonts w:hint="default"/>
        </w:rPr>
      </w:pPr>
      <w:r>
        <w:rPr>
          <w:rFonts w:ascii="仿宋_GB2312" w:eastAsia="仿宋_GB2312" w:hAnsi="仿宋_GB2312" w:cs="仿宋_GB2312"/>
        </w:rPr>
        <w:t>③招标文件规定的价格扣除证明材料（若有）</w:t>
      </w:r>
    </w:p>
    <w:p w14:paraId="372E953B" w14:textId="77777777" w:rsidR="001411FC" w:rsidRDefault="00980AD4">
      <w:pPr>
        <w:pStyle w:val="null3"/>
        <w:ind w:firstLine="480"/>
        <w:jc w:val="both"/>
        <w:rPr>
          <w:rFonts w:hint="default"/>
        </w:rPr>
      </w:pPr>
      <w:r>
        <w:rPr>
          <w:rFonts w:ascii="仿宋_GB2312" w:eastAsia="仿宋_GB2312" w:hAnsi="仿宋_GB2312" w:cs="仿宋_GB2312"/>
        </w:rPr>
        <w:t>④招标文件规定的加分证明材料（若有）</w:t>
      </w:r>
    </w:p>
    <w:p w14:paraId="63B693A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）技术商务部分</w:t>
      </w:r>
    </w:p>
    <w:p w14:paraId="27379840" w14:textId="77777777" w:rsidR="001411FC" w:rsidRDefault="00980AD4">
      <w:pPr>
        <w:pStyle w:val="null3"/>
        <w:ind w:firstLine="480"/>
        <w:jc w:val="both"/>
        <w:rPr>
          <w:rFonts w:hint="default"/>
        </w:rPr>
      </w:pPr>
      <w:r>
        <w:rPr>
          <w:rFonts w:ascii="仿宋_GB2312" w:eastAsia="仿宋_GB2312" w:hAnsi="仿宋_GB2312" w:cs="仿宋_GB2312"/>
        </w:rPr>
        <w:t>①标的说明一览表</w:t>
      </w:r>
    </w:p>
    <w:p w14:paraId="24EBC60A" w14:textId="77777777" w:rsidR="001411FC" w:rsidRDefault="00980AD4">
      <w:pPr>
        <w:pStyle w:val="null3"/>
        <w:ind w:firstLine="480"/>
        <w:jc w:val="both"/>
        <w:rPr>
          <w:rFonts w:hint="default"/>
        </w:rPr>
      </w:pPr>
      <w:r>
        <w:rPr>
          <w:rFonts w:ascii="仿宋_GB2312" w:eastAsia="仿宋_GB2312" w:hAnsi="仿宋_GB2312" w:cs="仿宋_GB2312"/>
        </w:rPr>
        <w:t>②技术和服务要求响应表</w:t>
      </w:r>
    </w:p>
    <w:p w14:paraId="5ECB2BBB" w14:textId="77777777" w:rsidR="001411FC" w:rsidRDefault="00980AD4">
      <w:pPr>
        <w:pStyle w:val="null3"/>
        <w:ind w:firstLine="480"/>
        <w:jc w:val="both"/>
        <w:rPr>
          <w:rFonts w:hint="default"/>
        </w:rPr>
      </w:pPr>
      <w:r>
        <w:rPr>
          <w:rFonts w:ascii="仿宋_GB2312" w:eastAsia="仿宋_GB2312" w:hAnsi="仿宋_GB2312" w:cs="仿宋_GB2312"/>
        </w:rPr>
        <w:t>③商务条件响应表</w:t>
      </w:r>
    </w:p>
    <w:p w14:paraId="107350EE" w14:textId="77777777" w:rsidR="001411FC" w:rsidRDefault="00980AD4">
      <w:pPr>
        <w:pStyle w:val="null3"/>
        <w:ind w:firstLine="480"/>
        <w:jc w:val="both"/>
        <w:rPr>
          <w:rFonts w:hint="default"/>
        </w:rPr>
      </w:pPr>
      <w:r>
        <w:rPr>
          <w:rFonts w:ascii="仿宋_GB2312" w:eastAsia="仿宋_GB2312" w:hAnsi="仿宋_GB2312" w:cs="仿宋_GB2312"/>
        </w:rPr>
        <w:t>④投标人提交的其他资料（若有）</w:t>
      </w:r>
    </w:p>
    <w:p w14:paraId="6B6386D7" w14:textId="77777777" w:rsidR="001411FC" w:rsidRDefault="00980AD4">
      <w:pPr>
        <w:pStyle w:val="null3"/>
        <w:ind w:firstLine="480"/>
        <w:jc w:val="both"/>
        <w:rPr>
          <w:rFonts w:hint="default"/>
        </w:rPr>
      </w:pPr>
      <w:r>
        <w:rPr>
          <w:rFonts w:ascii="仿宋_GB2312" w:eastAsia="仿宋_GB2312" w:hAnsi="仿宋_GB2312" w:cs="仿宋_GB2312"/>
        </w:rPr>
        <w:t>⑤招标文件规定作为电子投标文件组成部分的其他内容（若有）</w:t>
      </w:r>
    </w:p>
    <w:p w14:paraId="52B3B360" w14:textId="77777777" w:rsidR="001411FC" w:rsidRDefault="00980AD4">
      <w:pPr>
        <w:pStyle w:val="null3"/>
        <w:ind w:firstLine="480"/>
        <w:jc w:val="both"/>
        <w:rPr>
          <w:rFonts w:hint="default"/>
        </w:rPr>
      </w:pPr>
      <w:r>
        <w:rPr>
          <w:rFonts w:ascii="仿宋_GB2312" w:eastAsia="仿宋_GB2312" w:hAnsi="仿宋_GB2312" w:cs="仿宋_GB2312"/>
        </w:rPr>
        <w:t>10.3</w:t>
      </w:r>
      <w:r>
        <w:rPr>
          <w:rFonts w:ascii="仿宋_GB2312" w:eastAsia="仿宋_GB2312" w:hAnsi="仿宋_GB2312" w:cs="仿宋_GB2312"/>
        </w:rPr>
        <w:t>电子投标文件的语言</w:t>
      </w:r>
    </w:p>
    <w:p w14:paraId="06DC5BC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）除招标文件另有规定外，电子投标文件应使用中文文本，若有不同文本，以中文文本为准。</w:t>
      </w:r>
    </w:p>
    <w:p w14:paraId="2D4DA52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268949A" w14:textId="77777777" w:rsidR="001411FC" w:rsidRDefault="00980AD4">
      <w:pPr>
        <w:pStyle w:val="null3"/>
        <w:ind w:firstLine="480"/>
        <w:jc w:val="both"/>
        <w:rPr>
          <w:rFonts w:hint="default"/>
        </w:rPr>
      </w:pPr>
      <w:r>
        <w:rPr>
          <w:rFonts w:ascii="仿宋_GB2312" w:eastAsia="仿宋_GB2312" w:hAnsi="仿宋_GB2312" w:cs="仿宋_GB2312"/>
        </w:rPr>
        <w:t>10.4</w:t>
      </w:r>
      <w:r>
        <w:rPr>
          <w:rFonts w:ascii="仿宋_GB2312" w:eastAsia="仿宋_GB2312" w:hAnsi="仿宋_GB2312" w:cs="仿宋_GB2312"/>
        </w:rPr>
        <w:t>投标文件的份数：详见招标文件第二章。</w:t>
      </w:r>
    </w:p>
    <w:p w14:paraId="05630BDB" w14:textId="77777777" w:rsidR="001411FC" w:rsidRDefault="00980AD4">
      <w:pPr>
        <w:pStyle w:val="null3"/>
        <w:ind w:firstLine="480"/>
        <w:jc w:val="both"/>
        <w:rPr>
          <w:rFonts w:hint="default"/>
        </w:rPr>
      </w:pPr>
      <w:r>
        <w:rPr>
          <w:rFonts w:ascii="仿宋_GB2312" w:eastAsia="仿宋_GB2312" w:hAnsi="仿宋_GB2312" w:cs="仿宋_GB2312"/>
        </w:rPr>
        <w:t>10.5</w:t>
      </w:r>
      <w:r>
        <w:rPr>
          <w:rFonts w:ascii="仿宋_GB2312" w:eastAsia="仿宋_GB2312" w:hAnsi="仿宋_GB2312" w:cs="仿宋_GB2312"/>
        </w:rPr>
        <w:t>电子投标文件的格式</w:t>
      </w:r>
    </w:p>
    <w:p w14:paraId="22F5901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）除招标文件另有规定外，电子投标文件应使用招标文件第七章规定的格式。</w:t>
      </w:r>
    </w:p>
    <w:p w14:paraId="7C636777" w14:textId="77777777" w:rsidR="001411FC" w:rsidRDefault="00980AD4">
      <w:pPr>
        <w:pStyle w:val="null3"/>
        <w:ind w:firstLine="480"/>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2</w:t>
      </w:r>
      <w:r>
        <w:rPr>
          <w:rFonts w:ascii="仿宋_GB2312" w:eastAsia="仿宋_GB2312" w:hAnsi="仿宋_GB2312" w:cs="仿宋_GB2312"/>
        </w:rPr>
        <w:t>）除招标文件另有规定外，电子投标文件应使用不能擦去的墨料或墨水打印、书写或复印</w:t>
      </w:r>
      <w:r>
        <w:rPr>
          <w:rFonts w:ascii="仿宋_GB2312" w:eastAsia="仿宋_GB2312" w:hAnsi="仿宋_GB2312" w:cs="仿宋_GB2312"/>
        </w:rPr>
        <w:t>。</w:t>
      </w:r>
    </w:p>
    <w:p w14:paraId="12FDF38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）除招标文件另有规定外，电子投标文件应使用人民币作为计量货币。</w:t>
      </w:r>
    </w:p>
    <w:p w14:paraId="1386070C"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）除招标文件另有规定外，签署、盖章应遵守下列规定：</w:t>
      </w:r>
    </w:p>
    <w:p w14:paraId="5CCD2A58" w14:textId="77777777" w:rsidR="001411FC" w:rsidRDefault="00980AD4">
      <w:pPr>
        <w:pStyle w:val="null3"/>
        <w:ind w:firstLine="480"/>
        <w:jc w:val="both"/>
        <w:rPr>
          <w:rFonts w:hint="default"/>
        </w:rPr>
      </w:pPr>
      <w:r>
        <w:rPr>
          <w:rFonts w:ascii="仿宋_GB2312" w:eastAsia="仿宋_GB2312" w:hAnsi="仿宋_GB2312" w:cs="仿宋_GB2312"/>
        </w:rPr>
        <w:t>①电子投标文件应加盖投标人的单位公章。若投标人代表为单位授权的委托代理人，应提供“单位授权书”。</w:t>
      </w:r>
    </w:p>
    <w:p w14:paraId="47089C06" w14:textId="77777777" w:rsidR="001411FC" w:rsidRDefault="00980AD4">
      <w:pPr>
        <w:pStyle w:val="null3"/>
        <w:ind w:firstLine="480"/>
        <w:jc w:val="both"/>
        <w:rPr>
          <w:rFonts w:hint="default"/>
        </w:rPr>
      </w:pPr>
      <w:r>
        <w:rPr>
          <w:rFonts w:ascii="仿宋_GB2312" w:eastAsia="仿宋_GB2312" w:hAnsi="仿宋_GB2312" w:cs="仿宋_GB2312"/>
        </w:rPr>
        <w:t>②电子投标文件应没有涂改或行间插字，除非这些改动是根据</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的指示进行的，或是为改正投标人造成的应修改的错误而进行的。若有前述改动，应按照下列规定之一对改动处进行处理：</w:t>
      </w:r>
    </w:p>
    <w:p w14:paraId="22F13F06" w14:textId="77777777" w:rsidR="001411FC" w:rsidRDefault="00980AD4">
      <w:pPr>
        <w:pStyle w:val="null3"/>
        <w:ind w:firstLine="480"/>
        <w:jc w:val="both"/>
        <w:rPr>
          <w:rFonts w:hint="default"/>
        </w:rPr>
      </w:pPr>
      <w:r>
        <w:rPr>
          <w:rFonts w:ascii="仿宋_GB2312" w:eastAsia="仿宋_GB2312" w:hAnsi="仿宋_GB2312" w:cs="仿宋_GB2312"/>
        </w:rPr>
        <w:t>a.</w:t>
      </w:r>
      <w:r>
        <w:rPr>
          <w:rFonts w:ascii="仿宋_GB2312" w:eastAsia="仿宋_GB2312" w:hAnsi="仿宋_GB2312" w:cs="仿宋_GB2312"/>
        </w:rPr>
        <w:t>投标人代表签字确认；</w:t>
      </w:r>
    </w:p>
    <w:p w14:paraId="1E840921" w14:textId="77777777" w:rsidR="001411FC" w:rsidRDefault="00980AD4">
      <w:pPr>
        <w:pStyle w:val="null3"/>
        <w:ind w:firstLine="480"/>
        <w:jc w:val="both"/>
        <w:rPr>
          <w:rFonts w:hint="default"/>
        </w:rPr>
      </w:pPr>
      <w:r>
        <w:rPr>
          <w:rFonts w:ascii="仿宋_GB2312" w:eastAsia="仿宋_GB2312" w:hAnsi="仿宋_GB2312" w:cs="仿宋_GB2312"/>
        </w:rPr>
        <w:t>b.</w:t>
      </w:r>
      <w:r>
        <w:rPr>
          <w:rFonts w:ascii="仿宋_GB2312" w:eastAsia="仿宋_GB2312" w:hAnsi="仿宋_GB2312" w:cs="仿宋_GB2312"/>
        </w:rPr>
        <w:t>加盖投标人的单位公章或校正章。</w:t>
      </w:r>
    </w:p>
    <w:p w14:paraId="5D5F258F" w14:textId="77777777" w:rsidR="001411FC" w:rsidRDefault="00980AD4">
      <w:pPr>
        <w:pStyle w:val="null3"/>
        <w:ind w:firstLine="480"/>
        <w:jc w:val="both"/>
        <w:rPr>
          <w:rFonts w:hint="default"/>
        </w:rPr>
      </w:pPr>
      <w:r>
        <w:rPr>
          <w:rFonts w:ascii="仿宋_GB2312" w:eastAsia="仿宋_GB2312" w:hAnsi="仿宋_GB2312" w:cs="仿宋_GB2312"/>
        </w:rPr>
        <w:t>10.6</w:t>
      </w:r>
      <w:r>
        <w:rPr>
          <w:rFonts w:ascii="仿宋_GB2312" w:eastAsia="仿宋_GB2312" w:hAnsi="仿宋_GB2312" w:cs="仿宋_GB2312"/>
        </w:rPr>
        <w:t>投标报价</w:t>
      </w:r>
    </w:p>
    <w:p w14:paraId="429959D2"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）投标报价超出最高限价将导致投标无效。</w:t>
      </w:r>
    </w:p>
    <w:p w14:paraId="2B12A32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）最高限价由采购人根据价格测算情况，在预算金额的额度内合理设定。最高限价不得超出预算金额。</w:t>
      </w:r>
    </w:p>
    <w:p w14:paraId="4FBBDB8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）除招标文件另有规定外，电子投标文件不能出现任何选择性的投标报价，即每一个采购包和品目号的采购标的都只能有一个投标报价。任何选择性的投标报价将导致投标无效。</w:t>
      </w:r>
    </w:p>
    <w:p w14:paraId="58823BBB" w14:textId="77777777" w:rsidR="001411FC" w:rsidRDefault="00980AD4">
      <w:pPr>
        <w:pStyle w:val="null3"/>
        <w:ind w:firstLine="480"/>
        <w:jc w:val="both"/>
        <w:rPr>
          <w:rFonts w:hint="default"/>
        </w:rPr>
      </w:pPr>
      <w:r>
        <w:rPr>
          <w:rFonts w:ascii="仿宋_GB2312" w:eastAsia="仿宋_GB2312" w:hAnsi="仿宋_GB2312" w:cs="仿宋_GB2312"/>
        </w:rPr>
        <w:t>10.7</w:t>
      </w:r>
      <w:r>
        <w:rPr>
          <w:rFonts w:ascii="仿宋_GB2312" w:eastAsia="仿宋_GB2312" w:hAnsi="仿宋_GB2312" w:cs="仿宋_GB2312"/>
        </w:rPr>
        <w:t>分包</w:t>
      </w:r>
    </w:p>
    <w:p w14:paraId="4127D843"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）是否允许中标人将本项目的非主体、非关键性工作进行分包：详见招标文件第二章。</w:t>
      </w:r>
    </w:p>
    <w:p w14:paraId="3FA7BB3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）若允许中标人将本项目的非主体、非关键性工作进行分包且投标人拟在中标后进行分包，则应在电子投标文件中提供分包意</w:t>
      </w:r>
      <w:r>
        <w:rPr>
          <w:rFonts w:ascii="仿宋_GB2312" w:eastAsia="仿宋_GB2312" w:hAnsi="仿宋_GB2312" w:cs="仿宋_GB2312"/>
        </w:rPr>
        <w:t>向协议，同时投标人应在电子投标文件中载明分包承担主体，分包承担主体应具备相应资质条件（若有）且不得再次分包。</w:t>
      </w:r>
    </w:p>
    <w:p w14:paraId="04E1047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）招标文件允许中标人将非主体、非关键性工作进行分包的项目，有下列情形之一的，中标人不得分包：</w:t>
      </w:r>
    </w:p>
    <w:p w14:paraId="07641A1C" w14:textId="77777777" w:rsidR="001411FC" w:rsidRDefault="00980AD4">
      <w:pPr>
        <w:pStyle w:val="null3"/>
        <w:ind w:firstLine="480"/>
        <w:jc w:val="both"/>
        <w:rPr>
          <w:rFonts w:hint="default"/>
        </w:rPr>
      </w:pPr>
      <w:r>
        <w:rPr>
          <w:rFonts w:ascii="仿宋_GB2312" w:eastAsia="仿宋_GB2312" w:hAnsi="仿宋_GB2312" w:cs="仿宋_GB2312"/>
        </w:rPr>
        <w:t>①电子投标文件中未载明分包承担主体；</w:t>
      </w:r>
    </w:p>
    <w:p w14:paraId="4F0AFDE1" w14:textId="77777777" w:rsidR="001411FC" w:rsidRDefault="00980AD4">
      <w:pPr>
        <w:pStyle w:val="null3"/>
        <w:ind w:firstLine="480"/>
        <w:jc w:val="both"/>
        <w:rPr>
          <w:rFonts w:hint="default"/>
        </w:rPr>
      </w:pPr>
      <w:r>
        <w:rPr>
          <w:rFonts w:ascii="仿宋_GB2312" w:eastAsia="仿宋_GB2312" w:hAnsi="仿宋_GB2312" w:cs="仿宋_GB2312"/>
        </w:rPr>
        <w:t>②电子投标文件载明的分包承担主体不具备相应资质条件；</w:t>
      </w:r>
    </w:p>
    <w:p w14:paraId="4A20C2B6" w14:textId="77777777" w:rsidR="001411FC" w:rsidRDefault="00980AD4">
      <w:pPr>
        <w:pStyle w:val="null3"/>
        <w:ind w:firstLine="480"/>
        <w:jc w:val="both"/>
        <w:rPr>
          <w:rFonts w:hint="default"/>
        </w:rPr>
      </w:pPr>
      <w:r>
        <w:rPr>
          <w:rFonts w:ascii="仿宋_GB2312" w:eastAsia="仿宋_GB2312" w:hAnsi="仿宋_GB2312" w:cs="仿宋_GB2312"/>
        </w:rPr>
        <w:t>③电子投标文件载明的分包承担主体拟再次分包；</w:t>
      </w:r>
    </w:p>
    <w:p w14:paraId="006FFEF9" w14:textId="77777777" w:rsidR="001411FC" w:rsidRDefault="00980AD4">
      <w:pPr>
        <w:pStyle w:val="null3"/>
        <w:ind w:firstLine="480"/>
        <w:jc w:val="both"/>
        <w:rPr>
          <w:rFonts w:hint="default"/>
        </w:rPr>
      </w:pPr>
      <w:r>
        <w:rPr>
          <w:rFonts w:ascii="仿宋_GB2312" w:eastAsia="仿宋_GB2312" w:hAnsi="仿宋_GB2312" w:cs="仿宋_GB2312"/>
        </w:rPr>
        <w:t>④享受中小企业扶持政策获得政府采购合同的，小微企业不得将合同分包给大中型企业，中型企业不得将合同分包给大型企业。</w:t>
      </w:r>
    </w:p>
    <w:p w14:paraId="7AE3056A" w14:textId="77777777" w:rsidR="001411FC" w:rsidRDefault="00980AD4">
      <w:pPr>
        <w:pStyle w:val="null3"/>
        <w:ind w:firstLine="480"/>
        <w:jc w:val="both"/>
        <w:rPr>
          <w:rFonts w:hint="default"/>
        </w:rPr>
      </w:pPr>
      <w:r>
        <w:rPr>
          <w:rFonts w:ascii="仿宋_GB2312" w:eastAsia="仿宋_GB2312" w:hAnsi="仿宋_GB2312" w:cs="仿宋_GB2312"/>
        </w:rPr>
        <w:t>10.8</w:t>
      </w:r>
      <w:r>
        <w:rPr>
          <w:rFonts w:ascii="仿宋_GB2312" w:eastAsia="仿宋_GB2312" w:hAnsi="仿宋_GB2312" w:cs="仿宋_GB2312"/>
        </w:rPr>
        <w:t>投标有效期</w:t>
      </w:r>
    </w:p>
    <w:p w14:paraId="2FB03B4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）招标文件载明的投标有效期：</w:t>
      </w:r>
      <w:r>
        <w:rPr>
          <w:rFonts w:ascii="仿宋_GB2312" w:eastAsia="仿宋_GB2312" w:hAnsi="仿宋_GB2312" w:cs="仿宋_GB2312"/>
        </w:rPr>
        <w:t>详见招标文件第二章。</w:t>
      </w:r>
    </w:p>
    <w:p w14:paraId="3414EACE"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）电子投标文件承诺的投标有效期不得少于招标文件载明的投标有效期，否则投标无效。</w:t>
      </w:r>
    </w:p>
    <w:p w14:paraId="48ECF8D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）根据本次采购活动的需要，</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可于投标有效期届满之前书面要求投标人延长投标有效期，投标人应在</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BD8C17D" w14:textId="77777777" w:rsidR="001411FC" w:rsidRDefault="00980AD4">
      <w:pPr>
        <w:pStyle w:val="null3"/>
        <w:ind w:firstLine="480"/>
        <w:jc w:val="both"/>
        <w:rPr>
          <w:rFonts w:hint="default"/>
        </w:rPr>
      </w:pPr>
      <w:r>
        <w:rPr>
          <w:rFonts w:ascii="仿宋_GB2312" w:eastAsia="仿宋_GB2312" w:hAnsi="仿宋_GB2312" w:cs="仿宋_GB2312"/>
        </w:rPr>
        <w:t>10.9</w:t>
      </w:r>
      <w:r>
        <w:rPr>
          <w:rFonts w:ascii="仿宋_GB2312" w:eastAsia="仿宋_GB2312" w:hAnsi="仿宋_GB2312" w:cs="仿宋_GB2312"/>
        </w:rPr>
        <w:t>投标保证金</w:t>
      </w:r>
    </w:p>
    <w:p w14:paraId="4797AD46"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）投标保证金作为投标人按照招标文件规</w:t>
      </w:r>
      <w:r>
        <w:rPr>
          <w:rFonts w:ascii="仿宋_GB2312" w:eastAsia="仿宋_GB2312" w:hAnsi="仿宋_GB2312" w:cs="仿宋_GB2312"/>
        </w:rPr>
        <w:t>定履行相应投标责任、义务的约束及担保。</w:t>
      </w:r>
    </w:p>
    <w:p w14:paraId="57615F7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）投标人以电子保函形式提交投标保证金的，保函的有效期应等于或长于电子投标文件承诺的投标有效期，否则投标无效。</w:t>
      </w:r>
    </w:p>
    <w:p w14:paraId="235113E6"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）提交</w:t>
      </w:r>
    </w:p>
    <w:p w14:paraId="7D885782" w14:textId="77777777" w:rsidR="001411FC" w:rsidRDefault="00980AD4">
      <w:pPr>
        <w:pStyle w:val="null3"/>
        <w:ind w:firstLine="480"/>
        <w:jc w:val="both"/>
        <w:rPr>
          <w:rFonts w:hint="default"/>
        </w:rPr>
      </w:pPr>
      <w:r>
        <w:rPr>
          <w:rFonts w:ascii="仿宋_GB2312" w:eastAsia="仿宋_GB2312" w:hAnsi="仿宋_GB2312" w:cs="仿宋_GB2312"/>
        </w:rPr>
        <w:lastRenderedPageBreak/>
        <w:t>①投标人以汇款形式缴纳投标保证金的，应从其银行账户（基本存款账户）按照下列方式：公对公转账方式向招标文件载明的投标保证金账户提交投标保证金，具体金额详见招标文件第一章。</w:t>
      </w:r>
    </w:p>
    <w:p w14:paraId="67CF7E4D" w14:textId="77777777" w:rsidR="001411FC" w:rsidRDefault="00980AD4">
      <w:pPr>
        <w:pStyle w:val="null3"/>
        <w:ind w:firstLine="480"/>
        <w:jc w:val="both"/>
        <w:rPr>
          <w:rFonts w:hint="default"/>
        </w:rPr>
      </w:pPr>
      <w:r>
        <w:rPr>
          <w:rFonts w:ascii="仿宋_GB2312" w:eastAsia="仿宋_GB2312" w:hAnsi="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w:t>
      </w:r>
      <w:r>
        <w:rPr>
          <w:rFonts w:ascii="仿宋_GB2312" w:eastAsia="仿宋_GB2312" w:hAnsi="仿宋_GB2312" w:cs="仿宋_GB2312"/>
        </w:rPr>
        <w:t>之前将电子保函文件放入投标文件中，否则视为未提交投标保证金。</w:t>
      </w:r>
    </w:p>
    <w:p w14:paraId="21346F8F" w14:textId="77777777" w:rsidR="001411FC" w:rsidRDefault="00980AD4">
      <w:pPr>
        <w:pStyle w:val="null3"/>
        <w:ind w:firstLine="480"/>
        <w:rPr>
          <w:rFonts w:hint="default"/>
        </w:rPr>
      </w:pPr>
      <w:r>
        <w:rPr>
          <w:rFonts w:ascii="仿宋_GB2312" w:eastAsia="仿宋_GB2312" w:hAnsi="仿宋_GB2312" w:cs="仿宋_GB2312"/>
        </w:rPr>
        <w:t>③其他形式：</w:t>
      </w:r>
    </w:p>
    <w:p w14:paraId="59417BF0" w14:textId="77777777" w:rsidR="001411FC" w:rsidRDefault="00980AD4">
      <w:pPr>
        <w:pStyle w:val="null3"/>
        <w:rPr>
          <w:rFonts w:hint="default"/>
        </w:rPr>
      </w:pPr>
      <w:r>
        <w:rPr>
          <w:rFonts w:ascii="仿宋_GB2312" w:eastAsia="仿宋_GB2312" w:hAnsi="仿宋_GB2312" w:cs="仿宋_GB2312"/>
        </w:rPr>
        <w:t>无</w:t>
      </w:r>
    </w:p>
    <w:p w14:paraId="36BE517B" w14:textId="77777777" w:rsidR="001411FC" w:rsidRDefault="00980AD4">
      <w:pPr>
        <w:pStyle w:val="null3"/>
        <w:ind w:firstLine="480"/>
        <w:jc w:val="both"/>
        <w:rPr>
          <w:rFonts w:hint="default"/>
        </w:rPr>
      </w:pPr>
      <w:r>
        <w:rPr>
          <w:rFonts w:ascii="仿宋_GB2312" w:eastAsia="仿宋_GB2312" w:hAnsi="仿宋_GB2312" w:cs="仿宋_GB2312"/>
        </w:rPr>
        <w:t>④若本项目接受联合体投标且投标人为联合体，则联合体中的牵头方应按照本章第</w:t>
      </w:r>
      <w:r>
        <w:rPr>
          <w:rFonts w:ascii="仿宋_GB2312" w:eastAsia="仿宋_GB2312" w:hAnsi="仿宋_GB2312" w:cs="仿宋_GB2312"/>
        </w:rPr>
        <w:t>10.9</w:t>
      </w:r>
      <w:r>
        <w:rPr>
          <w:rFonts w:ascii="仿宋_GB2312" w:eastAsia="仿宋_GB2312" w:hAnsi="仿宋_GB2312" w:cs="仿宋_GB2312"/>
        </w:rPr>
        <w:t>条第（</w:t>
      </w:r>
      <w:r>
        <w:rPr>
          <w:rFonts w:ascii="仿宋_GB2312" w:eastAsia="仿宋_GB2312" w:hAnsi="仿宋_GB2312" w:cs="仿宋_GB2312"/>
        </w:rPr>
        <w:t>3</w:t>
      </w:r>
      <w:r>
        <w:rPr>
          <w:rFonts w:ascii="仿宋_GB2312" w:eastAsia="仿宋_GB2312" w:hAnsi="仿宋_GB2312" w:cs="仿宋_GB2312"/>
        </w:rPr>
        <w:t>）款第①、②、③点规定提交投标保证金。</w:t>
      </w:r>
    </w:p>
    <w:p w14:paraId="17201643" w14:textId="77777777" w:rsidR="001411FC" w:rsidRDefault="00980AD4">
      <w:pPr>
        <w:pStyle w:val="null3"/>
        <w:ind w:firstLine="480"/>
        <w:jc w:val="both"/>
        <w:rPr>
          <w:rFonts w:hint="default"/>
        </w:rPr>
      </w:pPr>
      <w:r>
        <w:rPr>
          <w:rFonts w:ascii="仿宋_GB2312" w:eastAsia="仿宋_GB2312" w:hAnsi="仿宋_GB2312" w:cs="仿宋_GB2312"/>
        </w:rPr>
        <w:t>※除招标文件另有规定外，未按照上述规定提交投标保证金将导致资格审查不合格。</w:t>
      </w:r>
    </w:p>
    <w:p w14:paraId="103145E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）退还</w:t>
      </w:r>
    </w:p>
    <w:p w14:paraId="0E6A0748" w14:textId="77777777" w:rsidR="001411FC" w:rsidRDefault="00980AD4">
      <w:pPr>
        <w:pStyle w:val="null3"/>
        <w:ind w:firstLine="480"/>
        <w:jc w:val="both"/>
        <w:rPr>
          <w:rFonts w:hint="default"/>
        </w:rPr>
      </w:pPr>
      <w:r>
        <w:rPr>
          <w:rFonts w:ascii="仿宋_GB2312" w:eastAsia="仿宋_GB2312" w:hAnsi="仿宋_GB2312" w:cs="仿宋_GB2312"/>
        </w:rPr>
        <w:t>①在投标截止时间前撤回已提交的电子投标文件的投标人，其投标保证金将在</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收到投标人书面撤回通知之日起</w:t>
      </w:r>
      <w:r>
        <w:rPr>
          <w:rFonts w:ascii="仿宋_GB2312" w:eastAsia="仿宋_GB2312" w:hAnsi="仿宋_GB2312" w:cs="仿宋_GB2312"/>
        </w:rPr>
        <w:t>5</w:t>
      </w:r>
      <w:r>
        <w:rPr>
          <w:rFonts w:ascii="仿宋_GB2312" w:eastAsia="仿宋_GB2312" w:hAnsi="仿宋_GB2312" w:cs="仿宋_GB2312"/>
        </w:rPr>
        <w:t>个工作日内退回原账户。</w:t>
      </w:r>
    </w:p>
    <w:p w14:paraId="1012E44B" w14:textId="77777777" w:rsidR="001411FC" w:rsidRDefault="00980AD4">
      <w:pPr>
        <w:pStyle w:val="null3"/>
        <w:ind w:firstLine="480"/>
        <w:jc w:val="both"/>
        <w:rPr>
          <w:rFonts w:hint="default"/>
        </w:rPr>
      </w:pPr>
      <w:r>
        <w:rPr>
          <w:rFonts w:ascii="仿宋_GB2312" w:eastAsia="仿宋_GB2312" w:hAnsi="仿宋_GB2312" w:cs="仿宋_GB2312"/>
        </w:rPr>
        <w:t>②未中标人的投标保证金将在中标通知书发出之日起</w:t>
      </w:r>
      <w:r>
        <w:rPr>
          <w:rFonts w:ascii="仿宋_GB2312" w:eastAsia="仿宋_GB2312" w:hAnsi="仿宋_GB2312" w:cs="仿宋_GB2312"/>
        </w:rPr>
        <w:t>5</w:t>
      </w:r>
      <w:r>
        <w:rPr>
          <w:rFonts w:ascii="仿宋_GB2312" w:eastAsia="仿宋_GB2312" w:hAnsi="仿宋_GB2312" w:cs="仿宋_GB2312"/>
        </w:rPr>
        <w:t>个工作日内退回原账户。</w:t>
      </w:r>
    </w:p>
    <w:p w14:paraId="4FADCB98" w14:textId="77777777" w:rsidR="001411FC" w:rsidRDefault="00980AD4">
      <w:pPr>
        <w:pStyle w:val="null3"/>
        <w:ind w:firstLine="480"/>
        <w:jc w:val="both"/>
        <w:rPr>
          <w:rFonts w:hint="default"/>
        </w:rPr>
      </w:pPr>
      <w:r>
        <w:rPr>
          <w:rFonts w:ascii="仿宋_GB2312" w:eastAsia="仿宋_GB2312" w:hAnsi="仿宋_GB2312" w:cs="仿宋_GB2312"/>
        </w:rPr>
        <w:t>③中标人的投标保证金将在政府采购合同签订之日起</w:t>
      </w:r>
      <w:r>
        <w:rPr>
          <w:rFonts w:ascii="仿宋_GB2312" w:eastAsia="仿宋_GB2312" w:hAnsi="仿宋_GB2312" w:cs="仿宋_GB2312"/>
        </w:rPr>
        <w:t>5</w:t>
      </w:r>
      <w:r>
        <w:rPr>
          <w:rFonts w:ascii="仿宋_GB2312" w:eastAsia="仿宋_GB2312" w:hAnsi="仿宋_GB2312" w:cs="仿宋_GB2312"/>
        </w:rPr>
        <w:t>个工作日内退回原账户；合同签订之日以福建省政府采购网上公开信息系统记载的为准。</w:t>
      </w:r>
    </w:p>
    <w:p w14:paraId="56BF9944" w14:textId="77777777" w:rsidR="001411FC" w:rsidRDefault="00980AD4">
      <w:pPr>
        <w:pStyle w:val="null3"/>
        <w:ind w:firstLine="480"/>
        <w:jc w:val="both"/>
        <w:rPr>
          <w:rFonts w:hint="default"/>
        </w:rPr>
      </w:pPr>
      <w:r>
        <w:rPr>
          <w:rFonts w:ascii="仿宋_GB2312" w:eastAsia="仿宋_GB2312" w:hAnsi="仿宋_GB2312" w:cs="仿宋_GB2312"/>
        </w:rPr>
        <w:t>④终止招标的，</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将在终止公告发布之日起</w:t>
      </w:r>
      <w:r>
        <w:rPr>
          <w:rFonts w:ascii="仿宋_GB2312" w:eastAsia="仿宋_GB2312" w:hAnsi="仿宋_GB2312" w:cs="仿宋_GB2312"/>
        </w:rPr>
        <w:t>5</w:t>
      </w:r>
      <w:r>
        <w:rPr>
          <w:rFonts w:ascii="仿宋_GB2312" w:eastAsia="仿宋_GB2312" w:hAnsi="仿宋_GB2312" w:cs="仿宋_GB2312"/>
        </w:rPr>
        <w:t>个工作日内退回已收取的投标保证金及其在银行产生的孳息。</w:t>
      </w:r>
    </w:p>
    <w:p w14:paraId="22ED8BCE" w14:textId="77777777" w:rsidR="001411FC" w:rsidRDefault="00980AD4">
      <w:pPr>
        <w:pStyle w:val="null3"/>
        <w:ind w:firstLine="480"/>
        <w:jc w:val="both"/>
        <w:rPr>
          <w:rFonts w:hint="default"/>
        </w:rPr>
      </w:pPr>
      <w:r>
        <w:rPr>
          <w:rFonts w:ascii="仿宋_GB2312" w:eastAsia="仿宋_GB2312" w:hAnsi="仿宋_GB2312" w:cs="仿宋_GB2312"/>
        </w:rPr>
        <w:t>⑤除招标文件另有规定外，质疑或投诉涉及的投标人，若投标保证金尚未退还，则待质疑或投诉处理完毕后不计利息原额退还。</w:t>
      </w:r>
    </w:p>
    <w:p w14:paraId="2C253230" w14:textId="77777777" w:rsidR="001411FC" w:rsidRDefault="00980AD4">
      <w:pPr>
        <w:pStyle w:val="null3"/>
        <w:ind w:firstLine="480"/>
        <w:jc w:val="both"/>
        <w:rPr>
          <w:rFonts w:hint="default"/>
        </w:rPr>
      </w:pPr>
      <w:r>
        <w:rPr>
          <w:rFonts w:ascii="仿宋_GB2312" w:eastAsia="仿宋_GB2312" w:hAnsi="仿宋_GB2312" w:cs="仿宋_GB2312"/>
        </w:rPr>
        <w:t>※本章第</w:t>
      </w:r>
      <w:r>
        <w:rPr>
          <w:rFonts w:ascii="仿宋_GB2312" w:eastAsia="仿宋_GB2312" w:hAnsi="仿宋_GB2312" w:cs="仿宋_GB2312"/>
        </w:rPr>
        <w:t>10.9</w:t>
      </w:r>
      <w:r>
        <w:rPr>
          <w:rFonts w:ascii="仿宋_GB2312" w:eastAsia="仿宋_GB2312" w:hAnsi="仿宋_GB2312" w:cs="仿宋_GB2312"/>
        </w:rPr>
        <w:t>条第（</w:t>
      </w:r>
      <w:r>
        <w:rPr>
          <w:rFonts w:ascii="仿宋_GB2312" w:eastAsia="仿宋_GB2312" w:hAnsi="仿宋_GB2312" w:cs="仿宋_GB2312"/>
        </w:rPr>
        <w:t>4</w:t>
      </w:r>
      <w:r>
        <w:rPr>
          <w:rFonts w:ascii="仿宋_GB2312" w:eastAsia="仿宋_GB2312" w:hAnsi="仿宋_GB2312" w:cs="仿宋_GB2312"/>
        </w:rPr>
        <w:t>）款第①、②、③点规定的投标保证金退还时限不包括因投标人自身原因导致无法及时退还而增加的时间。</w:t>
      </w:r>
    </w:p>
    <w:p w14:paraId="079BC53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）若出现本章第</w:t>
      </w:r>
      <w:r>
        <w:rPr>
          <w:rFonts w:ascii="仿宋_GB2312" w:eastAsia="仿宋_GB2312" w:hAnsi="仿宋_GB2312" w:cs="仿宋_GB2312"/>
        </w:rPr>
        <w:t>10.8</w:t>
      </w:r>
      <w:r>
        <w:rPr>
          <w:rFonts w:ascii="仿宋_GB2312" w:eastAsia="仿宋_GB2312" w:hAnsi="仿宋_GB2312" w:cs="仿宋_GB2312"/>
        </w:rPr>
        <w:t>条第（</w:t>
      </w:r>
      <w:r>
        <w:rPr>
          <w:rFonts w:ascii="仿宋_GB2312" w:eastAsia="仿宋_GB2312" w:hAnsi="仿宋_GB2312" w:cs="仿宋_GB2312"/>
        </w:rPr>
        <w:t>3</w:t>
      </w:r>
      <w:r>
        <w:rPr>
          <w:rFonts w:ascii="仿宋_GB2312" w:eastAsia="仿宋_GB2312" w:hAnsi="仿宋_GB2312" w:cs="仿宋_GB2312"/>
        </w:rPr>
        <w:t>）款规定情形，对于拒绝延长投标有效期的投标人，投标保证金仍可退还。对于接受延长投标有效期的投标人，相应延长投标保证金有效期，招标文件关于退还和不予退还投标保证金的规定继续适用。</w:t>
      </w:r>
    </w:p>
    <w:p w14:paraId="17D95AB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6</w:t>
      </w:r>
      <w:r>
        <w:rPr>
          <w:rFonts w:ascii="仿宋_GB2312" w:eastAsia="仿宋_GB2312" w:hAnsi="仿宋_GB2312" w:cs="仿宋_GB2312"/>
        </w:rPr>
        <w:t>）有下列情形之一的，投标保证金将不予退还或通过投标保函进行索赔：</w:t>
      </w:r>
    </w:p>
    <w:p w14:paraId="0928D679" w14:textId="77777777" w:rsidR="001411FC" w:rsidRDefault="00980AD4">
      <w:pPr>
        <w:pStyle w:val="null3"/>
        <w:ind w:firstLine="480"/>
        <w:jc w:val="both"/>
        <w:rPr>
          <w:rFonts w:hint="default"/>
        </w:rPr>
      </w:pPr>
      <w:r>
        <w:rPr>
          <w:rFonts w:ascii="仿宋_GB2312" w:eastAsia="仿宋_GB2312" w:hAnsi="仿宋_GB2312" w:cs="仿宋_GB2312"/>
        </w:rPr>
        <w:t>①投标人串通投标；</w:t>
      </w:r>
    </w:p>
    <w:p w14:paraId="5E17B124" w14:textId="77777777" w:rsidR="001411FC" w:rsidRDefault="00980AD4">
      <w:pPr>
        <w:pStyle w:val="null3"/>
        <w:ind w:firstLine="480"/>
        <w:jc w:val="both"/>
        <w:rPr>
          <w:rFonts w:hint="default"/>
        </w:rPr>
      </w:pPr>
      <w:r>
        <w:rPr>
          <w:rFonts w:ascii="仿宋_GB2312" w:eastAsia="仿宋_GB2312" w:hAnsi="仿宋_GB2312" w:cs="仿宋_GB2312"/>
        </w:rPr>
        <w:t>②投标人提供虚假材料；</w:t>
      </w:r>
    </w:p>
    <w:p w14:paraId="58AFB125" w14:textId="77777777" w:rsidR="001411FC" w:rsidRDefault="00980AD4">
      <w:pPr>
        <w:pStyle w:val="null3"/>
        <w:ind w:firstLine="480"/>
        <w:jc w:val="both"/>
        <w:rPr>
          <w:rFonts w:hint="default"/>
        </w:rPr>
      </w:pPr>
      <w:r>
        <w:rPr>
          <w:rFonts w:ascii="仿宋_GB2312" w:eastAsia="仿宋_GB2312" w:hAnsi="仿宋_GB2312" w:cs="仿宋_GB2312"/>
        </w:rPr>
        <w:t>③投标人采取不正当手段诋毁、排挤其他投标人；</w:t>
      </w:r>
    </w:p>
    <w:p w14:paraId="4E320AD6" w14:textId="77777777" w:rsidR="001411FC" w:rsidRDefault="00980AD4">
      <w:pPr>
        <w:pStyle w:val="null3"/>
        <w:ind w:firstLine="480"/>
        <w:jc w:val="both"/>
        <w:rPr>
          <w:rFonts w:hint="default"/>
        </w:rPr>
      </w:pPr>
      <w:r>
        <w:rPr>
          <w:rFonts w:ascii="仿宋_GB2312" w:eastAsia="仿宋_GB2312" w:hAnsi="仿宋_GB2312" w:cs="仿宋_GB2312"/>
        </w:rPr>
        <w:t>④投标截止时间后，投</w:t>
      </w:r>
      <w:r>
        <w:rPr>
          <w:rFonts w:ascii="仿宋_GB2312" w:eastAsia="仿宋_GB2312" w:hAnsi="仿宋_GB2312" w:cs="仿宋_GB2312"/>
        </w:rPr>
        <w:t>标人在投标有效期内撤销电子投标文件；</w:t>
      </w:r>
    </w:p>
    <w:p w14:paraId="26C66755" w14:textId="77777777" w:rsidR="001411FC" w:rsidRDefault="00980AD4">
      <w:pPr>
        <w:pStyle w:val="null3"/>
        <w:ind w:firstLine="480"/>
        <w:jc w:val="both"/>
        <w:rPr>
          <w:rFonts w:hint="default"/>
        </w:rPr>
      </w:pPr>
      <w:r>
        <w:rPr>
          <w:rFonts w:ascii="仿宋_GB2312" w:eastAsia="仿宋_GB2312" w:hAnsi="仿宋_GB2312" w:cs="仿宋_GB2312"/>
        </w:rPr>
        <w:t>⑤招标文件规定的其他不予退还情形；</w:t>
      </w:r>
    </w:p>
    <w:p w14:paraId="648CF7BE" w14:textId="77777777" w:rsidR="001411FC" w:rsidRDefault="00980AD4">
      <w:pPr>
        <w:pStyle w:val="null3"/>
        <w:ind w:firstLine="480"/>
        <w:jc w:val="both"/>
        <w:rPr>
          <w:rFonts w:hint="default"/>
        </w:rPr>
      </w:pPr>
      <w:r>
        <w:rPr>
          <w:rFonts w:ascii="仿宋_GB2312" w:eastAsia="仿宋_GB2312" w:hAnsi="仿宋_GB2312" w:cs="仿宋_GB2312"/>
        </w:rPr>
        <w:t>⑥中标人有下列情形之一的：</w:t>
      </w:r>
    </w:p>
    <w:p w14:paraId="7A6547A2" w14:textId="77777777" w:rsidR="001411FC" w:rsidRDefault="00980AD4">
      <w:pPr>
        <w:pStyle w:val="null3"/>
        <w:ind w:firstLine="480"/>
        <w:jc w:val="both"/>
        <w:rPr>
          <w:rFonts w:hint="default"/>
        </w:rPr>
      </w:pPr>
      <w:r>
        <w:rPr>
          <w:rFonts w:ascii="仿宋_GB2312" w:eastAsia="仿宋_GB2312" w:hAnsi="仿宋_GB2312" w:cs="仿宋_GB2312"/>
        </w:rPr>
        <w:t>a.</w:t>
      </w:r>
      <w:r>
        <w:rPr>
          <w:rFonts w:ascii="仿宋_GB2312" w:eastAsia="仿宋_GB2312" w:hAnsi="仿宋_GB2312" w:cs="仿宋_GB2312"/>
        </w:rPr>
        <w:t>除不可抗力外，因中标人自身原因未在中标通知书要求的期限内与采购人签订政府采购合同；</w:t>
      </w:r>
    </w:p>
    <w:p w14:paraId="6876A268" w14:textId="77777777" w:rsidR="001411FC" w:rsidRDefault="00980AD4">
      <w:pPr>
        <w:pStyle w:val="null3"/>
        <w:ind w:firstLine="480"/>
        <w:jc w:val="both"/>
        <w:rPr>
          <w:rFonts w:hint="default"/>
        </w:rPr>
      </w:pPr>
      <w:r>
        <w:rPr>
          <w:rFonts w:ascii="仿宋_GB2312" w:eastAsia="仿宋_GB2312" w:hAnsi="仿宋_GB2312" w:cs="仿宋_GB2312"/>
        </w:rPr>
        <w:t>b.</w:t>
      </w:r>
      <w:r>
        <w:rPr>
          <w:rFonts w:ascii="仿宋_GB2312" w:eastAsia="仿宋_GB2312" w:hAnsi="仿宋_GB2312" w:cs="仿宋_GB2312"/>
        </w:rPr>
        <w:t>未按照招标文件、投标文件的约定签订政府采购合同或提交履约保证金。</w:t>
      </w:r>
    </w:p>
    <w:p w14:paraId="72E5C864" w14:textId="77777777" w:rsidR="001411FC" w:rsidRDefault="00980AD4">
      <w:pPr>
        <w:pStyle w:val="null3"/>
        <w:ind w:firstLine="480"/>
        <w:jc w:val="both"/>
        <w:rPr>
          <w:rFonts w:hint="default"/>
        </w:rPr>
      </w:pPr>
      <w:r>
        <w:rPr>
          <w:rFonts w:ascii="仿宋_GB2312" w:eastAsia="仿宋_GB2312" w:hAnsi="仿宋_GB2312" w:cs="仿宋_GB2312"/>
        </w:rPr>
        <w:t>※若上述投标保证金不予退还情形给采购人（采购代理机构）造成损失，则投标人还要承担相应的赔偿责任。</w:t>
      </w:r>
    </w:p>
    <w:p w14:paraId="77EB1590" w14:textId="77777777" w:rsidR="001411FC" w:rsidRDefault="00980AD4">
      <w:pPr>
        <w:pStyle w:val="null3"/>
        <w:ind w:firstLine="480"/>
        <w:jc w:val="both"/>
        <w:rPr>
          <w:rFonts w:hint="default"/>
        </w:rPr>
      </w:pPr>
      <w:r>
        <w:rPr>
          <w:rFonts w:ascii="仿宋_GB2312" w:eastAsia="仿宋_GB2312" w:hAnsi="仿宋_GB2312" w:cs="仿宋_GB2312"/>
        </w:rPr>
        <w:t>10.10</w:t>
      </w:r>
      <w:r>
        <w:rPr>
          <w:rFonts w:ascii="仿宋_GB2312" w:eastAsia="仿宋_GB2312" w:hAnsi="仿宋_GB2312" w:cs="仿宋_GB2312"/>
        </w:rPr>
        <w:t>电子投标文件的提交</w:t>
      </w:r>
    </w:p>
    <w:p w14:paraId="1C088A0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）一个投标人只能提交一个电子投标文件，并按照招标文件第一章规定在系统上完成上传、解密操作。</w:t>
      </w:r>
    </w:p>
    <w:p w14:paraId="5A7D6A00" w14:textId="77777777" w:rsidR="001411FC" w:rsidRDefault="00980AD4">
      <w:pPr>
        <w:pStyle w:val="null3"/>
        <w:ind w:firstLine="480"/>
        <w:jc w:val="both"/>
        <w:rPr>
          <w:rFonts w:hint="default"/>
        </w:rPr>
      </w:pPr>
      <w:r>
        <w:rPr>
          <w:rFonts w:ascii="仿宋_GB2312" w:eastAsia="仿宋_GB2312" w:hAnsi="仿宋_GB2312" w:cs="仿宋_GB2312"/>
        </w:rPr>
        <w:t>10.11</w:t>
      </w:r>
      <w:r>
        <w:rPr>
          <w:rFonts w:ascii="仿宋_GB2312" w:eastAsia="仿宋_GB2312" w:hAnsi="仿宋_GB2312" w:cs="仿宋_GB2312"/>
        </w:rPr>
        <w:t>电子投标文件的补充</w:t>
      </w:r>
      <w:r>
        <w:rPr>
          <w:rFonts w:ascii="仿宋_GB2312" w:eastAsia="仿宋_GB2312" w:hAnsi="仿宋_GB2312" w:cs="仿宋_GB2312"/>
        </w:rPr>
        <w:t>、修改或撤回</w:t>
      </w:r>
    </w:p>
    <w:p w14:paraId="14A23C59"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）投标截止时间前，投标人可对所提交的电子投标文件进行补充、修改或撤回，并书面通知</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w:t>
      </w:r>
    </w:p>
    <w:p w14:paraId="75B50269" w14:textId="77777777" w:rsidR="001411FC" w:rsidRDefault="00980AD4">
      <w:pPr>
        <w:pStyle w:val="null3"/>
        <w:ind w:firstLine="480"/>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2</w:t>
      </w:r>
      <w:r>
        <w:rPr>
          <w:rFonts w:ascii="仿宋_GB2312" w:eastAsia="仿宋_GB2312" w:hAnsi="仿宋_GB2312" w:cs="仿宋_GB2312"/>
        </w:rPr>
        <w:t>）补充、修改的内容应按照本章第</w:t>
      </w:r>
      <w:r>
        <w:rPr>
          <w:rFonts w:ascii="仿宋_GB2312" w:eastAsia="仿宋_GB2312" w:hAnsi="仿宋_GB2312" w:cs="仿宋_GB2312"/>
        </w:rPr>
        <w:t>10.5</w:t>
      </w:r>
      <w:r>
        <w:rPr>
          <w:rFonts w:ascii="仿宋_GB2312" w:eastAsia="仿宋_GB2312" w:hAnsi="仿宋_GB2312" w:cs="仿宋_GB2312"/>
        </w:rPr>
        <w:t>条第（</w:t>
      </w:r>
      <w:r>
        <w:rPr>
          <w:rFonts w:ascii="仿宋_GB2312" w:eastAsia="仿宋_GB2312" w:hAnsi="仿宋_GB2312" w:cs="仿宋_GB2312"/>
        </w:rPr>
        <w:t>4</w:t>
      </w:r>
      <w:r>
        <w:rPr>
          <w:rFonts w:ascii="仿宋_GB2312" w:eastAsia="仿宋_GB2312" w:hAnsi="仿宋_GB2312" w:cs="仿宋_GB2312"/>
        </w:rPr>
        <w:t>）款规定进行签署、盖章，并按照本章第</w:t>
      </w:r>
      <w:r>
        <w:rPr>
          <w:rFonts w:ascii="仿宋_GB2312" w:eastAsia="仿宋_GB2312" w:hAnsi="仿宋_GB2312" w:cs="仿宋_GB2312"/>
        </w:rPr>
        <w:t>10.10</w:t>
      </w:r>
      <w:r>
        <w:rPr>
          <w:rFonts w:ascii="仿宋_GB2312" w:eastAsia="仿宋_GB2312" w:hAnsi="仿宋_GB2312" w:cs="仿宋_GB2312"/>
        </w:rPr>
        <w:t>条规定提交，否则将被拒收。</w:t>
      </w:r>
    </w:p>
    <w:p w14:paraId="47778EC0" w14:textId="77777777" w:rsidR="001411FC" w:rsidRDefault="00980AD4">
      <w:pPr>
        <w:pStyle w:val="null3"/>
        <w:ind w:firstLine="480"/>
        <w:jc w:val="both"/>
        <w:rPr>
          <w:rFonts w:hint="default"/>
        </w:rPr>
      </w:pPr>
      <w:r>
        <w:rPr>
          <w:rFonts w:ascii="仿宋_GB2312" w:eastAsia="仿宋_GB2312" w:hAnsi="仿宋_GB2312" w:cs="仿宋_GB2312"/>
        </w:rPr>
        <w:t>※按照上述规定提交的补充、修改内容作为电子投标文件组成部分。</w:t>
      </w:r>
    </w:p>
    <w:p w14:paraId="41155173" w14:textId="77777777" w:rsidR="001411FC" w:rsidRDefault="00980AD4">
      <w:pPr>
        <w:pStyle w:val="null3"/>
        <w:ind w:firstLine="480"/>
        <w:jc w:val="both"/>
        <w:rPr>
          <w:rFonts w:hint="default"/>
        </w:rPr>
      </w:pPr>
      <w:r>
        <w:rPr>
          <w:rFonts w:ascii="仿宋_GB2312" w:eastAsia="仿宋_GB2312" w:hAnsi="仿宋_GB2312" w:cs="仿宋_GB2312"/>
        </w:rPr>
        <w:t>10.12</w:t>
      </w:r>
      <w:r>
        <w:rPr>
          <w:rFonts w:ascii="仿宋_GB2312" w:eastAsia="仿宋_GB2312" w:hAnsi="仿宋_GB2312" w:cs="仿宋_GB2312"/>
        </w:rPr>
        <w:t>除招标文件另有规定外，有下列情形之一的，投标无效：</w:t>
      </w:r>
    </w:p>
    <w:p w14:paraId="67414273"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）电子投标文件未按照招标文件要求签署、盖章；</w:t>
      </w:r>
    </w:p>
    <w:p w14:paraId="146E904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）不符合招标文件中规定的资格要求；</w:t>
      </w:r>
    </w:p>
    <w:p w14:paraId="6B7E27F5"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）投标报价超过招标文件中规定的预算金额或最</w:t>
      </w:r>
      <w:r>
        <w:rPr>
          <w:rFonts w:ascii="仿宋_GB2312" w:eastAsia="仿宋_GB2312" w:hAnsi="仿宋_GB2312" w:cs="仿宋_GB2312"/>
        </w:rPr>
        <w:t>高限价；</w:t>
      </w:r>
    </w:p>
    <w:p w14:paraId="7A5420A2"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）电子投标文件含有采购人不能接受的附加条件；</w:t>
      </w:r>
    </w:p>
    <w:p w14:paraId="15D14FC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）有关法律、法规和规章及招标文件规定的其他无效情形。</w:t>
      </w:r>
    </w:p>
    <w:p w14:paraId="7632DEDA" w14:textId="77777777" w:rsidR="001411FC" w:rsidRDefault="00980AD4">
      <w:pPr>
        <w:pStyle w:val="null3"/>
        <w:jc w:val="both"/>
        <w:outlineLvl w:val="2"/>
        <w:rPr>
          <w:rFonts w:hint="default"/>
        </w:rPr>
      </w:pPr>
      <w:r>
        <w:rPr>
          <w:rFonts w:ascii="仿宋_GB2312" w:eastAsia="仿宋_GB2312" w:hAnsi="仿宋_GB2312" w:cs="仿宋_GB2312"/>
          <w:b/>
          <w:sz w:val="28"/>
        </w:rPr>
        <w:t>五、开标</w:t>
      </w:r>
    </w:p>
    <w:p w14:paraId="193F3DCB" w14:textId="77777777" w:rsidR="001411FC" w:rsidRDefault="00980AD4">
      <w:pPr>
        <w:pStyle w:val="null3"/>
        <w:ind w:firstLine="480"/>
        <w:jc w:val="both"/>
        <w:rPr>
          <w:rFonts w:hint="default"/>
        </w:rPr>
      </w:pPr>
      <w:r>
        <w:rPr>
          <w:rFonts w:ascii="仿宋_GB2312" w:eastAsia="仿宋_GB2312" w:hAnsi="仿宋_GB2312" w:cs="仿宋_GB2312"/>
        </w:rPr>
        <w:t>11</w:t>
      </w:r>
      <w:r>
        <w:rPr>
          <w:rFonts w:ascii="仿宋_GB2312" w:eastAsia="仿宋_GB2312" w:hAnsi="仿宋_GB2312" w:cs="仿宋_GB2312"/>
        </w:rPr>
        <w:t>、开标</w:t>
      </w:r>
    </w:p>
    <w:p w14:paraId="30104694" w14:textId="77777777" w:rsidR="001411FC" w:rsidRDefault="00980AD4">
      <w:pPr>
        <w:pStyle w:val="null3"/>
        <w:ind w:firstLine="480"/>
        <w:jc w:val="both"/>
        <w:rPr>
          <w:rFonts w:hint="default"/>
        </w:rPr>
      </w:pPr>
      <w:r>
        <w:rPr>
          <w:rFonts w:ascii="仿宋_GB2312" w:eastAsia="仿宋_GB2312" w:hAnsi="仿宋_GB2312" w:cs="仿宋_GB2312"/>
        </w:rPr>
        <w:t xml:space="preserve">11.1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将在招标文件载明的开标时间及地点主持召开开标会，并邀请投标人参加。</w:t>
      </w:r>
    </w:p>
    <w:p w14:paraId="71E6675E" w14:textId="77777777" w:rsidR="001411FC" w:rsidRDefault="00980AD4">
      <w:pPr>
        <w:pStyle w:val="null3"/>
        <w:ind w:firstLine="480"/>
        <w:jc w:val="both"/>
        <w:rPr>
          <w:rFonts w:hint="default"/>
        </w:rPr>
      </w:pPr>
      <w:r>
        <w:rPr>
          <w:rFonts w:ascii="仿宋_GB2312" w:eastAsia="仿宋_GB2312" w:hAnsi="仿宋_GB2312" w:cs="仿宋_GB2312"/>
        </w:rPr>
        <w:t>11.2</w:t>
      </w:r>
      <w:r>
        <w:rPr>
          <w:rFonts w:ascii="仿宋_GB2312" w:eastAsia="仿宋_GB2312" w:hAnsi="仿宋_GB2312" w:cs="仿宋_GB2312"/>
        </w:rPr>
        <w:t>开标会的主持人、唱标人、记录人及其他工作人员（若有）均由</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派出，现场监督人员（若有）可由有关方面派出。</w:t>
      </w:r>
    </w:p>
    <w:p w14:paraId="4AF72C55" w14:textId="77777777" w:rsidR="001411FC" w:rsidRDefault="00980AD4">
      <w:pPr>
        <w:pStyle w:val="null3"/>
        <w:ind w:firstLine="480"/>
        <w:jc w:val="both"/>
        <w:rPr>
          <w:rFonts w:hint="default"/>
        </w:rPr>
      </w:pPr>
      <w:r>
        <w:rPr>
          <w:rFonts w:ascii="仿宋_GB2312" w:eastAsia="仿宋_GB2312" w:hAnsi="仿宋_GB2312" w:cs="仿宋_GB2312"/>
        </w:rPr>
        <w:t>11.3</w:t>
      </w:r>
      <w:r>
        <w:rPr>
          <w:rFonts w:ascii="仿宋_GB2312" w:eastAsia="仿宋_GB2312" w:hAnsi="仿宋_GB2312" w:cs="仿宋_GB2312"/>
        </w:rPr>
        <w:t>本项目的开标环节，投标人可自行选择到开标现场参加开标会或者远程参加开标会。远程参与开标流程的投标人需提前在福建省政府采购网</w:t>
      </w:r>
      <w:r>
        <w:rPr>
          <w:rFonts w:ascii="仿宋_GB2312" w:eastAsia="仿宋_GB2312" w:hAnsi="仿宋_GB2312" w:cs="仿宋_GB2312"/>
        </w:rPr>
        <w:t>-</w:t>
      </w:r>
      <w:r>
        <w:rPr>
          <w:rFonts w:ascii="仿宋_GB2312" w:eastAsia="仿宋_GB2312" w:hAnsi="仿宋_GB2312" w:cs="仿宋_GB2312"/>
        </w:rPr>
        <w:t>服务专区中下载远程开标操作手册，并按照操作手册的要求参与开标会。如因投标人自身原因造成无法正常参与开标过程的，不利后果由投标人自行承担。</w:t>
      </w:r>
    </w:p>
    <w:p w14:paraId="4BFE2146" w14:textId="77777777" w:rsidR="001411FC" w:rsidRDefault="00980AD4">
      <w:pPr>
        <w:pStyle w:val="null3"/>
        <w:ind w:firstLine="480"/>
        <w:jc w:val="both"/>
        <w:rPr>
          <w:rFonts w:hint="default"/>
        </w:rPr>
      </w:pPr>
      <w:r>
        <w:rPr>
          <w:rFonts w:ascii="仿宋_GB2312" w:eastAsia="仿宋_GB2312" w:hAnsi="仿宋_GB2312" w:cs="仿宋_GB2312"/>
        </w:rPr>
        <w:t>11.4</w:t>
      </w:r>
      <w:r>
        <w:rPr>
          <w:rFonts w:ascii="仿宋_GB2312" w:eastAsia="仿宋_GB2312" w:hAnsi="仿宋_GB2312" w:cs="仿宋_GB2312"/>
        </w:rPr>
        <w:t>开标会应遵守下列规定：</w:t>
      </w:r>
    </w:p>
    <w:p w14:paraId="256EB10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w:t>
      </w:r>
      <w:r>
        <w:rPr>
          <w:rFonts w:ascii="仿宋_GB2312" w:eastAsia="仿宋_GB2312" w:hAnsi="仿宋_GB2312" w:cs="仿宋_GB2312"/>
        </w:rPr>
        <w:t>理机构规定时间内使用</w:t>
      </w:r>
      <w:r>
        <w:rPr>
          <w:rFonts w:ascii="仿宋_GB2312" w:eastAsia="仿宋_GB2312" w:hAnsi="仿宋_GB2312" w:cs="仿宋_GB2312"/>
        </w:rPr>
        <w:t>CA</w:t>
      </w:r>
      <w:r>
        <w:rPr>
          <w:rFonts w:ascii="仿宋_GB2312" w:eastAsia="仿宋_GB2312" w:hAnsi="仿宋_GB2312" w:cs="仿宋_GB2312"/>
        </w:rPr>
        <w:t>数字证书进行电子投标文件的解密操作，逾期未解密的视为放弃投标。</w:t>
      </w:r>
    </w:p>
    <w:p w14:paraId="787BDD2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79BCA4E"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）唱标结束后，参加现场开标会的投标人代表应对开标记录进行签字确认，通过远程参与开标流程的投标人须在系统远程签章开启后，在系统规定时间内对开标结果进行签章确认。</w:t>
      </w:r>
    </w:p>
    <w:p w14:paraId="52E26A6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）投标人代表对</w:t>
      </w:r>
      <w:r>
        <w:rPr>
          <w:rFonts w:ascii="仿宋_GB2312" w:eastAsia="仿宋_GB2312" w:hAnsi="仿宋_GB2312" w:cs="仿宋_GB2312"/>
        </w:rPr>
        <w:t>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4F2B122"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）若投标人未到开标现场参加开标会，也未通过远程参加开标会的，视同认可开标结果。</w:t>
      </w:r>
    </w:p>
    <w:p w14:paraId="1FFA25BC" w14:textId="77777777" w:rsidR="001411FC" w:rsidRDefault="00980AD4">
      <w:pPr>
        <w:pStyle w:val="null3"/>
        <w:ind w:firstLine="480"/>
        <w:jc w:val="both"/>
        <w:rPr>
          <w:rFonts w:hint="default"/>
        </w:rPr>
      </w:pPr>
      <w:r>
        <w:rPr>
          <w:rFonts w:ascii="仿宋_GB2312" w:eastAsia="仿宋_GB2312" w:hAnsi="仿宋_GB2312" w:cs="仿宋_GB2312"/>
        </w:rPr>
        <w:t>※若出现本章第</w:t>
      </w:r>
      <w:r>
        <w:rPr>
          <w:rFonts w:ascii="仿宋_GB2312" w:eastAsia="仿宋_GB2312" w:hAnsi="仿宋_GB2312" w:cs="仿宋_GB2312"/>
        </w:rPr>
        <w:t>11.4</w:t>
      </w:r>
      <w:r>
        <w:rPr>
          <w:rFonts w:ascii="仿宋_GB2312" w:eastAsia="仿宋_GB2312" w:hAnsi="仿宋_GB2312" w:cs="仿宋_GB2312"/>
        </w:rPr>
        <w:t>条第（</w:t>
      </w:r>
      <w:r>
        <w:rPr>
          <w:rFonts w:ascii="仿宋_GB2312" w:eastAsia="仿宋_GB2312" w:hAnsi="仿宋_GB2312" w:cs="仿宋_GB2312"/>
        </w:rPr>
        <w:t>3</w:t>
      </w: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）款规定情形之一，则投标人不得在开标会后就开标过程和开标记录涉及或可能涉及的有关事由（包括但不限于：“投标报价”、“电子投标文件的格式”、“电子投</w:t>
      </w:r>
      <w:r>
        <w:rPr>
          <w:rFonts w:ascii="仿宋_GB2312" w:eastAsia="仿宋_GB2312" w:hAnsi="仿宋_GB2312" w:cs="仿宋_GB2312"/>
        </w:rPr>
        <w:t>标文件的提交”、“电子投标文件的补充、修改或撤回”等）向</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提出任何疑义或要求（包括质疑）。</w:t>
      </w:r>
    </w:p>
    <w:p w14:paraId="686665BA" w14:textId="77777777" w:rsidR="001411FC" w:rsidRDefault="00980AD4">
      <w:pPr>
        <w:pStyle w:val="null3"/>
        <w:ind w:firstLine="480"/>
        <w:jc w:val="both"/>
        <w:rPr>
          <w:rFonts w:hint="default"/>
        </w:rPr>
      </w:pPr>
      <w:r>
        <w:rPr>
          <w:rFonts w:ascii="仿宋_GB2312" w:eastAsia="仿宋_GB2312" w:hAnsi="仿宋_GB2312" w:cs="仿宋_GB2312"/>
        </w:rPr>
        <w:t>11.5</w:t>
      </w:r>
      <w:r>
        <w:rPr>
          <w:rFonts w:ascii="仿宋_GB2312" w:eastAsia="仿宋_GB2312" w:hAnsi="仿宋_GB2312" w:cs="仿宋_GB2312"/>
        </w:rPr>
        <w:t>投标截止时间后，参加投标的投标人不足三家的，不进行开标。同时，本次采购活动结束，</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将依法组织后续采购活动（包括但不限于：重新招标、采用其他方式采购等）。</w:t>
      </w:r>
    </w:p>
    <w:p w14:paraId="33261A0F" w14:textId="77777777" w:rsidR="001411FC" w:rsidRDefault="00980AD4">
      <w:pPr>
        <w:pStyle w:val="null3"/>
        <w:ind w:firstLine="480"/>
        <w:jc w:val="both"/>
        <w:rPr>
          <w:rFonts w:hint="default"/>
        </w:rPr>
      </w:pPr>
      <w:r>
        <w:rPr>
          <w:rFonts w:ascii="仿宋_GB2312" w:eastAsia="仿宋_GB2312" w:hAnsi="仿宋_GB2312" w:cs="仿宋_GB2312"/>
        </w:rPr>
        <w:t>11.6</w:t>
      </w:r>
      <w:r>
        <w:rPr>
          <w:rFonts w:ascii="仿宋_GB2312" w:eastAsia="仿宋_GB2312" w:hAnsi="仿宋_GB2312" w:cs="仿宋_GB2312"/>
        </w:rPr>
        <w:t>投标截止时间后撤销投标的处理</w:t>
      </w:r>
    </w:p>
    <w:p w14:paraId="73340021" w14:textId="77777777" w:rsidR="001411FC" w:rsidRDefault="00980AD4">
      <w:pPr>
        <w:pStyle w:val="null3"/>
        <w:ind w:firstLine="480"/>
        <w:jc w:val="both"/>
        <w:rPr>
          <w:rFonts w:hint="default"/>
        </w:rPr>
      </w:pPr>
      <w:r>
        <w:rPr>
          <w:rFonts w:ascii="仿宋_GB2312" w:eastAsia="仿宋_GB2312" w:hAnsi="仿宋_GB2312" w:cs="仿宋_GB2312"/>
        </w:rPr>
        <w:t>投标截止时间后，投标人在投标有效期内撤销投标的，其撤销投标的行为无效。</w:t>
      </w:r>
    </w:p>
    <w:p w14:paraId="04962DB9" w14:textId="77777777" w:rsidR="001411FC" w:rsidRDefault="00980AD4">
      <w:pPr>
        <w:pStyle w:val="null3"/>
        <w:jc w:val="both"/>
        <w:outlineLvl w:val="2"/>
        <w:rPr>
          <w:rFonts w:hint="default"/>
        </w:rPr>
      </w:pPr>
      <w:r>
        <w:rPr>
          <w:rFonts w:ascii="仿宋_GB2312" w:eastAsia="仿宋_GB2312" w:hAnsi="仿宋_GB2312" w:cs="仿宋_GB2312"/>
          <w:b/>
          <w:sz w:val="28"/>
        </w:rPr>
        <w:lastRenderedPageBreak/>
        <w:t>六、中标与政府采购合同</w:t>
      </w:r>
    </w:p>
    <w:p w14:paraId="5548D3A9" w14:textId="77777777" w:rsidR="001411FC" w:rsidRDefault="00980AD4">
      <w:pPr>
        <w:pStyle w:val="null3"/>
        <w:ind w:firstLine="480"/>
        <w:jc w:val="both"/>
        <w:rPr>
          <w:rFonts w:hint="default"/>
        </w:rPr>
      </w:pPr>
      <w:r>
        <w:rPr>
          <w:rFonts w:ascii="仿宋_GB2312" w:eastAsia="仿宋_GB2312" w:hAnsi="仿宋_GB2312" w:cs="仿宋_GB2312"/>
        </w:rPr>
        <w:t>12</w:t>
      </w:r>
      <w:r>
        <w:rPr>
          <w:rFonts w:ascii="仿宋_GB2312" w:eastAsia="仿宋_GB2312" w:hAnsi="仿宋_GB2312" w:cs="仿宋_GB2312"/>
        </w:rPr>
        <w:t>、中标</w:t>
      </w:r>
    </w:p>
    <w:p w14:paraId="19F66620" w14:textId="77777777" w:rsidR="001411FC" w:rsidRDefault="00980AD4">
      <w:pPr>
        <w:pStyle w:val="null3"/>
        <w:ind w:firstLine="480"/>
        <w:jc w:val="both"/>
        <w:rPr>
          <w:rFonts w:hint="default"/>
        </w:rPr>
      </w:pPr>
      <w:r>
        <w:rPr>
          <w:rFonts w:ascii="仿宋_GB2312" w:eastAsia="仿宋_GB2312" w:hAnsi="仿宋_GB2312" w:cs="仿宋_GB2312"/>
        </w:rPr>
        <w:t>12.1</w:t>
      </w:r>
      <w:r>
        <w:rPr>
          <w:rFonts w:ascii="仿宋_GB2312" w:eastAsia="仿宋_GB2312" w:hAnsi="仿宋_GB2312" w:cs="仿宋_GB2312"/>
        </w:rPr>
        <w:t>本项目推荐的中标候选人家数：详见招标文件第二章。</w:t>
      </w:r>
    </w:p>
    <w:p w14:paraId="41DD91E9" w14:textId="77777777" w:rsidR="001411FC" w:rsidRDefault="00980AD4">
      <w:pPr>
        <w:pStyle w:val="null3"/>
        <w:ind w:firstLine="480"/>
        <w:jc w:val="both"/>
        <w:rPr>
          <w:rFonts w:hint="default"/>
        </w:rPr>
      </w:pPr>
      <w:r>
        <w:rPr>
          <w:rFonts w:ascii="仿宋_GB2312" w:eastAsia="仿宋_GB2312" w:hAnsi="仿宋_GB2312" w:cs="仿宋_GB2312"/>
        </w:rPr>
        <w:t>12.</w:t>
      </w:r>
      <w:r>
        <w:rPr>
          <w:rFonts w:ascii="仿宋_GB2312" w:eastAsia="仿宋_GB2312" w:hAnsi="仿宋_GB2312" w:cs="仿宋_GB2312"/>
        </w:rPr>
        <w:t>2</w:t>
      </w:r>
      <w:r>
        <w:rPr>
          <w:rFonts w:ascii="仿宋_GB2312" w:eastAsia="仿宋_GB2312" w:hAnsi="仿宋_GB2312" w:cs="仿宋_GB2312"/>
        </w:rPr>
        <w:t>本项目中标人的确定：详见招标文件第二章。</w:t>
      </w:r>
    </w:p>
    <w:p w14:paraId="0AF74D55" w14:textId="77777777" w:rsidR="001411FC" w:rsidRDefault="00980AD4">
      <w:pPr>
        <w:pStyle w:val="null3"/>
        <w:ind w:firstLine="480"/>
        <w:jc w:val="both"/>
        <w:rPr>
          <w:rFonts w:hint="default"/>
        </w:rPr>
      </w:pPr>
      <w:r>
        <w:rPr>
          <w:rFonts w:ascii="仿宋_GB2312" w:eastAsia="仿宋_GB2312" w:hAnsi="仿宋_GB2312" w:cs="仿宋_GB2312"/>
        </w:rPr>
        <w:t>12.3</w:t>
      </w:r>
      <w:r>
        <w:rPr>
          <w:rFonts w:ascii="仿宋_GB2312" w:eastAsia="仿宋_GB2312" w:hAnsi="仿宋_GB2312" w:cs="仿宋_GB2312"/>
        </w:rPr>
        <w:t>中标公告</w:t>
      </w:r>
    </w:p>
    <w:p w14:paraId="2EDC30E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）中标人确定之日起</w:t>
      </w:r>
      <w:r>
        <w:rPr>
          <w:rFonts w:ascii="仿宋_GB2312" w:eastAsia="仿宋_GB2312" w:hAnsi="仿宋_GB2312" w:cs="仿宋_GB2312"/>
        </w:rPr>
        <w:t>2</w:t>
      </w:r>
      <w:r>
        <w:rPr>
          <w:rFonts w:ascii="仿宋_GB2312" w:eastAsia="仿宋_GB2312" w:hAnsi="仿宋_GB2312" w:cs="仿宋_GB2312"/>
        </w:rPr>
        <w:t>个工作日内，</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将在招标文件载明的指定媒体以中标公告的形式发布中标结果。</w:t>
      </w:r>
    </w:p>
    <w:p w14:paraId="2575165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）中标公告的公告期限为</w:t>
      </w:r>
      <w:r>
        <w:rPr>
          <w:rFonts w:ascii="仿宋_GB2312" w:eastAsia="仿宋_GB2312" w:hAnsi="仿宋_GB2312" w:cs="仿宋_GB2312"/>
        </w:rPr>
        <w:t>1</w:t>
      </w:r>
      <w:r>
        <w:rPr>
          <w:rFonts w:ascii="仿宋_GB2312" w:eastAsia="仿宋_GB2312" w:hAnsi="仿宋_GB2312" w:cs="仿宋_GB2312"/>
        </w:rPr>
        <w:t>个工作日。</w:t>
      </w:r>
    </w:p>
    <w:p w14:paraId="7C573E7E" w14:textId="77777777" w:rsidR="001411FC" w:rsidRDefault="00980AD4">
      <w:pPr>
        <w:pStyle w:val="null3"/>
        <w:ind w:firstLine="480"/>
        <w:jc w:val="both"/>
        <w:rPr>
          <w:rFonts w:hint="default"/>
        </w:rPr>
      </w:pPr>
      <w:r>
        <w:rPr>
          <w:rFonts w:ascii="仿宋_GB2312" w:eastAsia="仿宋_GB2312" w:hAnsi="仿宋_GB2312" w:cs="仿宋_GB2312"/>
        </w:rPr>
        <w:t>12.4</w:t>
      </w:r>
      <w:r>
        <w:rPr>
          <w:rFonts w:ascii="仿宋_GB2312" w:eastAsia="仿宋_GB2312" w:hAnsi="仿宋_GB2312" w:cs="仿宋_GB2312"/>
        </w:rPr>
        <w:t>中标通知书</w:t>
      </w:r>
    </w:p>
    <w:p w14:paraId="1A9B0B7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）中标公告发布的同时，</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将向中标人发出中标通知书。</w:t>
      </w:r>
    </w:p>
    <w:p w14:paraId="5FA63B7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）中标通知书发出后，采购人不得违法改变中标结果，中标人无正当理由不得放弃中标。</w:t>
      </w:r>
    </w:p>
    <w:p w14:paraId="5E29FE03" w14:textId="77777777" w:rsidR="001411FC" w:rsidRDefault="00980AD4">
      <w:pPr>
        <w:pStyle w:val="null3"/>
        <w:ind w:firstLine="480"/>
        <w:jc w:val="both"/>
        <w:rPr>
          <w:rFonts w:hint="default"/>
        </w:rPr>
      </w:pPr>
      <w:r>
        <w:rPr>
          <w:rFonts w:ascii="仿宋_GB2312" w:eastAsia="仿宋_GB2312" w:hAnsi="仿宋_GB2312" w:cs="仿宋_GB2312"/>
        </w:rPr>
        <w:t>13</w:t>
      </w:r>
      <w:r>
        <w:rPr>
          <w:rFonts w:ascii="仿宋_GB2312" w:eastAsia="仿宋_GB2312" w:hAnsi="仿宋_GB2312" w:cs="仿宋_GB2312"/>
        </w:rPr>
        <w:t>、政府采购合同</w:t>
      </w:r>
    </w:p>
    <w:p w14:paraId="4F1E309E" w14:textId="77777777" w:rsidR="001411FC" w:rsidRDefault="00980AD4">
      <w:pPr>
        <w:pStyle w:val="null3"/>
        <w:ind w:firstLine="480"/>
        <w:jc w:val="both"/>
        <w:rPr>
          <w:rFonts w:hint="default"/>
        </w:rPr>
      </w:pPr>
      <w:r>
        <w:rPr>
          <w:rFonts w:ascii="仿宋_GB2312" w:eastAsia="仿宋_GB2312" w:hAnsi="仿宋_GB2312" w:cs="仿宋_GB2312"/>
        </w:rPr>
        <w:t>13.1</w:t>
      </w:r>
      <w:r>
        <w:rPr>
          <w:rFonts w:ascii="仿宋_GB2312" w:eastAsia="仿宋_GB2312" w:hAnsi="仿宋_GB2312" w:cs="仿宋_GB2312"/>
        </w:rPr>
        <w:t>签订政府采购合同应遵守政府采购法及实施条例的规定，不得对招标文件确定的事项和中标人的电子投标文件作实质性修改。采购人不得向中标人提出任何不合理的要求作为政府采购合同的签订条件。</w:t>
      </w:r>
    </w:p>
    <w:p w14:paraId="0A302524" w14:textId="77777777" w:rsidR="001411FC" w:rsidRDefault="00980AD4">
      <w:pPr>
        <w:pStyle w:val="null3"/>
        <w:ind w:firstLine="480"/>
        <w:jc w:val="both"/>
        <w:rPr>
          <w:rFonts w:hint="default"/>
        </w:rPr>
      </w:pPr>
      <w:r>
        <w:rPr>
          <w:rFonts w:ascii="仿宋_GB2312" w:eastAsia="仿宋_GB2312" w:hAnsi="仿宋_GB2312" w:cs="仿宋_GB2312"/>
        </w:rPr>
        <w:t>13.2</w:t>
      </w:r>
      <w:r>
        <w:rPr>
          <w:rFonts w:ascii="仿宋_GB2312" w:eastAsia="仿宋_GB2312" w:hAnsi="仿宋_GB2312" w:cs="仿宋_GB2312"/>
        </w:rPr>
        <w:t>签订时限：详见须知前附表</w:t>
      </w:r>
      <w:r>
        <w:rPr>
          <w:rFonts w:ascii="仿宋_GB2312" w:eastAsia="仿宋_GB2312" w:hAnsi="仿宋_GB2312" w:cs="仿宋_GB2312"/>
        </w:rPr>
        <w:t>1</w:t>
      </w:r>
      <w:r>
        <w:rPr>
          <w:rFonts w:ascii="仿宋_GB2312" w:eastAsia="仿宋_GB2312" w:hAnsi="仿宋_GB2312" w:cs="仿宋_GB2312"/>
        </w:rPr>
        <w:t>的</w:t>
      </w:r>
      <w:r>
        <w:rPr>
          <w:rFonts w:ascii="仿宋_GB2312" w:eastAsia="仿宋_GB2312" w:hAnsi="仿宋_GB2312" w:cs="仿宋_GB2312"/>
        </w:rPr>
        <w:t>13.2</w:t>
      </w:r>
      <w:r>
        <w:rPr>
          <w:rFonts w:ascii="仿宋_GB2312" w:eastAsia="仿宋_GB2312" w:hAnsi="仿宋_GB2312" w:cs="仿宋_GB2312"/>
        </w:rPr>
        <w:t>。</w:t>
      </w:r>
    </w:p>
    <w:p w14:paraId="4E744FC8" w14:textId="77777777" w:rsidR="001411FC" w:rsidRDefault="00980AD4">
      <w:pPr>
        <w:pStyle w:val="null3"/>
        <w:ind w:firstLine="480"/>
        <w:jc w:val="both"/>
        <w:rPr>
          <w:rFonts w:hint="default"/>
        </w:rPr>
      </w:pPr>
      <w:r>
        <w:rPr>
          <w:rFonts w:ascii="仿宋_GB2312" w:eastAsia="仿宋_GB2312" w:hAnsi="仿宋_GB2312" w:cs="仿宋_GB2312"/>
        </w:rPr>
        <w:t>13.3</w:t>
      </w:r>
      <w:r>
        <w:rPr>
          <w:rFonts w:ascii="仿宋_GB2312" w:eastAsia="仿宋_GB2312" w:hAnsi="仿宋_GB2312" w:cs="仿宋_GB2312"/>
        </w:rPr>
        <w:t>政府采购合同的履行、违约责任和解决争议的方法等适用民法典。</w:t>
      </w:r>
    </w:p>
    <w:p w14:paraId="1EE83409" w14:textId="77777777" w:rsidR="001411FC" w:rsidRDefault="00980AD4">
      <w:pPr>
        <w:pStyle w:val="null3"/>
        <w:ind w:firstLine="480"/>
        <w:jc w:val="both"/>
        <w:rPr>
          <w:rFonts w:hint="default"/>
        </w:rPr>
      </w:pPr>
      <w:r>
        <w:rPr>
          <w:rFonts w:ascii="仿宋_GB2312" w:eastAsia="仿宋_GB2312" w:hAnsi="仿宋_GB2312" w:cs="仿宋_GB2312"/>
        </w:rPr>
        <w:t>13.4</w:t>
      </w:r>
      <w:r>
        <w:rPr>
          <w:rFonts w:ascii="仿宋_GB2312" w:eastAsia="仿宋_GB2312" w:hAnsi="仿宋_GB2312" w:cs="仿宋_GB2312"/>
        </w:rPr>
        <w:t>采购人与中标人应根据政府采购合同的约定依法履行合同义务。</w:t>
      </w:r>
    </w:p>
    <w:p w14:paraId="2480DE70" w14:textId="77777777" w:rsidR="001411FC" w:rsidRDefault="00980AD4">
      <w:pPr>
        <w:pStyle w:val="null3"/>
        <w:ind w:firstLine="480"/>
        <w:jc w:val="both"/>
        <w:rPr>
          <w:rFonts w:hint="default"/>
        </w:rPr>
      </w:pPr>
      <w:r>
        <w:rPr>
          <w:rFonts w:ascii="仿宋_GB2312" w:eastAsia="仿宋_GB2312" w:hAnsi="仿宋_GB2312" w:cs="仿宋_GB2312"/>
        </w:rPr>
        <w:t>13.5</w:t>
      </w:r>
      <w:r>
        <w:rPr>
          <w:rFonts w:ascii="仿宋_GB2312" w:eastAsia="仿宋_GB2312" w:hAnsi="仿宋_GB2312" w:cs="仿宋_GB2312"/>
        </w:rPr>
        <w:t>政府采购合同履行过程中，采购人若需追加与合同标的相同的货物或服务，则追加采购金额不得超过原合同采购金额的</w:t>
      </w:r>
      <w:r>
        <w:rPr>
          <w:rFonts w:ascii="仿宋_GB2312" w:eastAsia="仿宋_GB2312" w:hAnsi="仿宋_GB2312" w:cs="仿宋_GB2312"/>
        </w:rPr>
        <w:t>10%</w:t>
      </w:r>
      <w:r>
        <w:rPr>
          <w:rFonts w:ascii="仿宋_GB2312" w:eastAsia="仿宋_GB2312" w:hAnsi="仿宋_GB2312" w:cs="仿宋_GB2312"/>
        </w:rPr>
        <w:t>。</w:t>
      </w:r>
    </w:p>
    <w:p w14:paraId="5B6AE93A" w14:textId="77777777" w:rsidR="001411FC" w:rsidRDefault="00980AD4">
      <w:pPr>
        <w:pStyle w:val="null3"/>
        <w:ind w:firstLine="480"/>
        <w:jc w:val="both"/>
        <w:rPr>
          <w:rFonts w:hint="default"/>
        </w:rPr>
      </w:pPr>
      <w:r>
        <w:rPr>
          <w:rFonts w:ascii="仿宋_GB2312" w:eastAsia="仿宋_GB2312" w:hAnsi="仿宋_GB2312" w:cs="仿宋_GB2312"/>
        </w:rPr>
        <w:t>13.6</w:t>
      </w:r>
      <w:r>
        <w:rPr>
          <w:rFonts w:ascii="仿宋_GB2312" w:eastAsia="仿宋_GB2312" w:hAnsi="仿宋_GB2312" w:cs="仿宋_GB2312"/>
        </w:rPr>
        <w:t>中标人在政府采购合同履行过程中应遵守有关法律、法规和规章的强制性规定（即使前述强制性规定有可能在招标文件中未予列明）。</w:t>
      </w:r>
    </w:p>
    <w:p w14:paraId="029D87D2" w14:textId="77777777" w:rsidR="001411FC" w:rsidRDefault="00980AD4">
      <w:pPr>
        <w:pStyle w:val="null3"/>
        <w:jc w:val="both"/>
        <w:outlineLvl w:val="2"/>
        <w:rPr>
          <w:rFonts w:hint="default"/>
        </w:rPr>
      </w:pPr>
      <w:r>
        <w:rPr>
          <w:rFonts w:ascii="仿宋_GB2312" w:eastAsia="仿宋_GB2312" w:hAnsi="仿宋_GB2312" w:cs="仿宋_GB2312"/>
          <w:b/>
          <w:sz w:val="28"/>
        </w:rPr>
        <w:t>七、询问、质疑与投诉</w:t>
      </w:r>
    </w:p>
    <w:p w14:paraId="460E0AAB" w14:textId="77777777" w:rsidR="001411FC" w:rsidRDefault="00980AD4">
      <w:pPr>
        <w:pStyle w:val="null3"/>
        <w:ind w:firstLine="480"/>
        <w:jc w:val="both"/>
        <w:rPr>
          <w:rFonts w:hint="default"/>
        </w:rPr>
      </w:pPr>
      <w:r>
        <w:rPr>
          <w:rFonts w:ascii="仿宋_GB2312" w:eastAsia="仿宋_GB2312" w:hAnsi="仿宋_GB2312" w:cs="仿宋_GB2312"/>
        </w:rPr>
        <w:t>14</w:t>
      </w:r>
      <w:r>
        <w:rPr>
          <w:rFonts w:ascii="仿宋_GB2312" w:eastAsia="仿宋_GB2312" w:hAnsi="仿宋_GB2312" w:cs="仿宋_GB2312"/>
        </w:rPr>
        <w:t>、询问</w:t>
      </w:r>
    </w:p>
    <w:p w14:paraId="07611222" w14:textId="77777777" w:rsidR="001411FC" w:rsidRDefault="00980AD4">
      <w:pPr>
        <w:pStyle w:val="null3"/>
        <w:ind w:firstLine="480"/>
        <w:jc w:val="both"/>
        <w:rPr>
          <w:rFonts w:hint="default"/>
        </w:rPr>
      </w:pPr>
      <w:r>
        <w:rPr>
          <w:rFonts w:ascii="仿宋_GB2312" w:eastAsia="仿宋_GB2312" w:hAnsi="仿宋_GB2312" w:cs="仿宋_GB2312"/>
        </w:rPr>
        <w:t>14.1</w:t>
      </w:r>
      <w:r>
        <w:rPr>
          <w:rFonts w:ascii="仿宋_GB2312" w:eastAsia="仿宋_GB2312" w:hAnsi="仿宋_GB2312" w:cs="仿宋_GB2312"/>
        </w:rPr>
        <w:t>潜在投标人或投标人对本次采购活动的有关事项若有疑问，可向</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提出询问，</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将按照政府采购法及实施条例的有关规定进行答复。</w:t>
      </w:r>
    </w:p>
    <w:p w14:paraId="1BB55D1E" w14:textId="77777777" w:rsidR="001411FC" w:rsidRDefault="00980AD4">
      <w:pPr>
        <w:pStyle w:val="null3"/>
        <w:ind w:firstLine="480"/>
        <w:jc w:val="both"/>
        <w:rPr>
          <w:rFonts w:hint="default"/>
        </w:rPr>
      </w:pPr>
      <w:r>
        <w:rPr>
          <w:rFonts w:ascii="仿宋_GB2312" w:eastAsia="仿宋_GB2312" w:hAnsi="仿宋_GB2312" w:cs="仿宋_GB2312"/>
        </w:rPr>
        <w:t>15</w:t>
      </w:r>
      <w:r>
        <w:rPr>
          <w:rFonts w:ascii="仿宋_GB2312" w:eastAsia="仿宋_GB2312" w:hAnsi="仿宋_GB2312" w:cs="仿宋_GB2312"/>
        </w:rPr>
        <w:t>、质疑</w:t>
      </w:r>
    </w:p>
    <w:p w14:paraId="5899C916" w14:textId="77777777" w:rsidR="001411FC" w:rsidRDefault="00980AD4">
      <w:pPr>
        <w:pStyle w:val="null3"/>
        <w:ind w:firstLine="480"/>
        <w:jc w:val="both"/>
        <w:rPr>
          <w:rFonts w:hint="default"/>
        </w:rPr>
      </w:pPr>
      <w:r>
        <w:rPr>
          <w:rFonts w:ascii="仿宋_GB2312" w:eastAsia="仿宋_GB2312" w:hAnsi="仿宋_GB2312" w:cs="仿宋_GB2312"/>
        </w:rPr>
        <w:t>15.1</w:t>
      </w:r>
      <w:r>
        <w:rPr>
          <w:rFonts w:ascii="仿宋_GB2312" w:eastAsia="仿宋_GB2312" w:hAnsi="仿宋_GB2312" w:cs="仿宋_GB2312"/>
        </w:rPr>
        <w:t>针对同一采购程序环节的质疑应在政府</w:t>
      </w:r>
      <w:r>
        <w:rPr>
          <w:rFonts w:ascii="仿宋_GB2312" w:eastAsia="仿宋_GB2312" w:hAnsi="仿宋_GB2312" w:cs="仿宋_GB2312"/>
        </w:rPr>
        <w:t>采购法及实施条例的时限内一次性提出，对一个项目的不同采购包提出质疑的，应当将各采购包质疑事项集中在一份质疑函中提出，并同时符合下列条件：</w:t>
      </w:r>
    </w:p>
    <w:p w14:paraId="322B9EF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）对招标文件提出质疑的，质疑人应为潜在投标人，且两者的身份、名称等均应保持一致。对采购过程、结果提出质疑的，质疑人应为投标人，且两者的身份、名称等均应保持一致。</w:t>
      </w:r>
    </w:p>
    <w:p w14:paraId="3A74ED0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）质疑人应按照招标文件第二章规定方式提交质疑函。</w:t>
      </w:r>
    </w:p>
    <w:p w14:paraId="3494930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）质疑函应包括下列主要内容：</w:t>
      </w:r>
    </w:p>
    <w:p w14:paraId="421C6E51" w14:textId="77777777" w:rsidR="001411FC" w:rsidRDefault="00980AD4">
      <w:pPr>
        <w:pStyle w:val="null3"/>
        <w:ind w:firstLine="480"/>
        <w:jc w:val="both"/>
        <w:rPr>
          <w:rFonts w:hint="default"/>
        </w:rPr>
      </w:pPr>
      <w:r>
        <w:rPr>
          <w:rFonts w:ascii="仿宋_GB2312" w:eastAsia="仿宋_GB2312" w:hAnsi="仿宋_GB2312" w:cs="仿宋_GB2312"/>
        </w:rPr>
        <w:t>①质疑人的基本信息，至少包括：全称、地址、邮政编码等；</w:t>
      </w:r>
    </w:p>
    <w:p w14:paraId="673C7649" w14:textId="77777777" w:rsidR="001411FC" w:rsidRDefault="00980AD4">
      <w:pPr>
        <w:pStyle w:val="null3"/>
        <w:ind w:firstLine="480"/>
        <w:jc w:val="both"/>
        <w:rPr>
          <w:rFonts w:hint="default"/>
        </w:rPr>
      </w:pPr>
      <w:r>
        <w:rPr>
          <w:rFonts w:ascii="仿宋_GB2312" w:eastAsia="仿宋_GB2312" w:hAnsi="仿宋_GB2312" w:cs="仿宋_GB2312"/>
        </w:rPr>
        <w:t>②所质疑项目的基本信息，至少包括：项目编号、项目名称等；</w:t>
      </w:r>
    </w:p>
    <w:p w14:paraId="54011ECF" w14:textId="77777777" w:rsidR="001411FC" w:rsidRDefault="00980AD4">
      <w:pPr>
        <w:pStyle w:val="null3"/>
        <w:ind w:firstLine="480"/>
        <w:jc w:val="both"/>
        <w:rPr>
          <w:rFonts w:hint="default"/>
        </w:rPr>
      </w:pPr>
      <w:r>
        <w:rPr>
          <w:rFonts w:ascii="仿宋_GB2312" w:eastAsia="仿宋_GB2312" w:hAnsi="仿宋_GB2312" w:cs="仿宋_GB2312"/>
        </w:rPr>
        <w:t>③所质</w:t>
      </w:r>
      <w:r>
        <w:rPr>
          <w:rFonts w:ascii="仿宋_GB2312" w:eastAsia="仿宋_GB2312" w:hAnsi="仿宋_GB2312" w:cs="仿宋_GB2312"/>
        </w:rPr>
        <w:t>疑的具体事项（以下简称：“质疑事项”）；</w:t>
      </w:r>
    </w:p>
    <w:p w14:paraId="0B95B1E3" w14:textId="77777777" w:rsidR="001411FC" w:rsidRDefault="00980AD4">
      <w:pPr>
        <w:pStyle w:val="null3"/>
        <w:ind w:firstLine="480"/>
        <w:jc w:val="both"/>
        <w:rPr>
          <w:rFonts w:hint="default"/>
        </w:rPr>
      </w:pPr>
      <w:r>
        <w:rPr>
          <w:rFonts w:ascii="仿宋_GB2312" w:eastAsia="仿宋_GB2312" w:hAnsi="仿宋_GB2312" w:cs="仿宋_GB2312"/>
        </w:rPr>
        <w:t>④针对质疑事项提出的明确请求，前述明确请求指质疑人提出质疑的目的以及希望</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对其质疑作出的处理结果，如：暂停招标投标活动、修改招标文件、停止或纠正违法违规行为、中标结果无效、废标、重新招标等；</w:t>
      </w:r>
    </w:p>
    <w:p w14:paraId="4CF98929" w14:textId="77777777" w:rsidR="001411FC" w:rsidRDefault="00980AD4">
      <w:pPr>
        <w:pStyle w:val="null3"/>
        <w:ind w:firstLine="480"/>
        <w:jc w:val="both"/>
        <w:rPr>
          <w:rFonts w:hint="default"/>
        </w:rPr>
      </w:pPr>
      <w:r>
        <w:rPr>
          <w:rFonts w:ascii="仿宋_GB2312" w:eastAsia="仿宋_GB2312" w:hAnsi="仿宋_GB2312" w:cs="仿宋_GB2312"/>
        </w:rPr>
        <w:t>⑤针对质疑事项导致质疑人自身权益受到损害的必要证明材料，至少包括：</w:t>
      </w:r>
    </w:p>
    <w:p w14:paraId="21B8FA0A" w14:textId="77777777" w:rsidR="001411FC" w:rsidRDefault="00980AD4">
      <w:pPr>
        <w:pStyle w:val="null3"/>
        <w:ind w:firstLine="480"/>
        <w:jc w:val="both"/>
        <w:rPr>
          <w:rFonts w:hint="default"/>
        </w:rPr>
      </w:pPr>
      <w:r>
        <w:rPr>
          <w:rFonts w:ascii="仿宋_GB2312" w:eastAsia="仿宋_GB2312" w:hAnsi="仿宋_GB2312" w:cs="仿宋_GB2312"/>
        </w:rPr>
        <w:lastRenderedPageBreak/>
        <w:t>a.</w:t>
      </w:r>
      <w:r>
        <w:rPr>
          <w:rFonts w:ascii="仿宋_GB2312" w:eastAsia="仿宋_GB2312" w:hAnsi="仿宋_GB2312" w:cs="仿宋_GB2312"/>
        </w:rPr>
        <w:t>质疑人代表的身份证明材料：</w:t>
      </w:r>
    </w:p>
    <w:p w14:paraId="488E4CBF" w14:textId="77777777" w:rsidR="001411FC" w:rsidRDefault="00980AD4">
      <w:pPr>
        <w:pStyle w:val="null3"/>
        <w:ind w:firstLine="480"/>
        <w:jc w:val="both"/>
        <w:rPr>
          <w:rFonts w:hint="default"/>
        </w:rPr>
      </w:pPr>
      <w:r>
        <w:rPr>
          <w:rFonts w:ascii="仿宋_GB2312" w:eastAsia="仿宋_GB2312" w:hAnsi="仿宋_GB2312" w:cs="仿宋_GB2312"/>
        </w:rPr>
        <w:t>a1</w:t>
      </w:r>
      <w:r>
        <w:rPr>
          <w:rFonts w:ascii="仿宋_GB2312" w:eastAsia="仿宋_GB2312" w:hAnsi="仿宋_GB2312" w:cs="仿宋_GB2312"/>
        </w:rPr>
        <w:t>质疑人为法人或其他组织的，提供统一社会信用代码营业执照等证明文件的副本复印件、单位负责人的身份证复印件；质疑人代表为委托代理人的，还应同时提供单位负责</w:t>
      </w:r>
      <w:r>
        <w:rPr>
          <w:rFonts w:ascii="仿宋_GB2312" w:eastAsia="仿宋_GB2312" w:hAnsi="仿宋_GB2312" w:cs="仿宋_GB2312"/>
        </w:rPr>
        <w:t>人授权书（应载明代理人的姓名或者名称、代理事项、具体权限、期限和相关事项，授权书应由单位负责人签字或盖章，并加盖投标人的单位公章）和委托代理人的身份证复印件。</w:t>
      </w:r>
    </w:p>
    <w:p w14:paraId="71EC17D6" w14:textId="77777777" w:rsidR="001411FC" w:rsidRDefault="00980AD4">
      <w:pPr>
        <w:pStyle w:val="null3"/>
        <w:ind w:firstLine="480"/>
        <w:jc w:val="both"/>
        <w:rPr>
          <w:rFonts w:hint="default"/>
        </w:rPr>
      </w:pPr>
      <w:r>
        <w:rPr>
          <w:rFonts w:ascii="仿宋_GB2312" w:eastAsia="仿宋_GB2312" w:hAnsi="仿宋_GB2312" w:cs="仿宋_GB2312"/>
        </w:rPr>
        <w:t>a2</w:t>
      </w:r>
      <w:r>
        <w:rPr>
          <w:rFonts w:ascii="仿宋_GB2312" w:eastAsia="仿宋_GB2312" w:hAnsi="仿宋_GB2312" w:cs="仿宋_GB2312"/>
        </w:rPr>
        <w:t>若本项目接受自然人投标且质疑人为自然人的，提供本人的身份证复印件。</w:t>
      </w:r>
    </w:p>
    <w:p w14:paraId="76E32D34" w14:textId="77777777" w:rsidR="001411FC" w:rsidRDefault="00980AD4">
      <w:pPr>
        <w:pStyle w:val="null3"/>
        <w:ind w:firstLine="480"/>
        <w:jc w:val="both"/>
        <w:rPr>
          <w:rFonts w:hint="default"/>
        </w:rPr>
      </w:pPr>
      <w:r>
        <w:rPr>
          <w:rFonts w:ascii="仿宋_GB2312" w:eastAsia="仿宋_GB2312" w:hAnsi="仿宋_GB2312" w:cs="仿宋_GB2312"/>
        </w:rPr>
        <w:t>b.</w:t>
      </w:r>
      <w:r>
        <w:rPr>
          <w:rFonts w:ascii="仿宋_GB2312" w:eastAsia="仿宋_GB2312" w:hAnsi="仿宋_GB2312" w:cs="仿宋_GB2312"/>
        </w:rPr>
        <w:t>其他证明材料（即事实依据和必要的法律依据）包括但不限于下列材料：</w:t>
      </w:r>
    </w:p>
    <w:p w14:paraId="39F8BF6B" w14:textId="77777777" w:rsidR="001411FC" w:rsidRDefault="00980AD4">
      <w:pPr>
        <w:pStyle w:val="null3"/>
        <w:ind w:firstLine="480"/>
        <w:jc w:val="both"/>
        <w:rPr>
          <w:rFonts w:hint="default"/>
        </w:rPr>
      </w:pPr>
      <w:r>
        <w:rPr>
          <w:rFonts w:ascii="仿宋_GB2312" w:eastAsia="仿宋_GB2312" w:hAnsi="仿宋_GB2312" w:cs="仿宋_GB2312"/>
        </w:rPr>
        <w:t>b1</w:t>
      </w:r>
      <w:r>
        <w:rPr>
          <w:rFonts w:ascii="仿宋_GB2312" w:eastAsia="仿宋_GB2312" w:hAnsi="仿宋_GB2312" w:cs="仿宋_GB2312"/>
        </w:rPr>
        <w:t>所质疑的具体事项是与自己有利害关系的证明材料；</w:t>
      </w:r>
    </w:p>
    <w:p w14:paraId="4CA20231" w14:textId="77777777" w:rsidR="001411FC" w:rsidRDefault="00980AD4">
      <w:pPr>
        <w:pStyle w:val="null3"/>
        <w:ind w:firstLine="480"/>
        <w:jc w:val="both"/>
        <w:rPr>
          <w:rFonts w:hint="default"/>
        </w:rPr>
      </w:pPr>
      <w:r>
        <w:rPr>
          <w:rFonts w:ascii="仿宋_GB2312" w:eastAsia="仿宋_GB2312" w:hAnsi="仿宋_GB2312" w:cs="仿宋_GB2312"/>
        </w:rPr>
        <w:t>b2</w:t>
      </w:r>
      <w:r>
        <w:rPr>
          <w:rFonts w:ascii="仿宋_GB2312" w:eastAsia="仿宋_GB2312" w:hAnsi="仿宋_GB2312" w:cs="仿宋_GB2312"/>
        </w:rPr>
        <w:t>质疑函所述事实存在的证明材料，如：采购文件、采购过程或中标结果违法违规或不符合采购文件要求等证明材料；</w:t>
      </w:r>
    </w:p>
    <w:p w14:paraId="53C9B30A" w14:textId="77777777" w:rsidR="001411FC" w:rsidRDefault="00980AD4">
      <w:pPr>
        <w:pStyle w:val="null3"/>
        <w:ind w:firstLine="480"/>
        <w:jc w:val="both"/>
        <w:rPr>
          <w:rFonts w:hint="default"/>
        </w:rPr>
      </w:pPr>
      <w:r>
        <w:rPr>
          <w:rFonts w:ascii="仿宋_GB2312" w:eastAsia="仿宋_GB2312" w:hAnsi="仿宋_GB2312" w:cs="仿宋_GB2312"/>
        </w:rPr>
        <w:t>b3</w:t>
      </w:r>
      <w:r>
        <w:rPr>
          <w:rFonts w:ascii="仿宋_GB2312" w:eastAsia="仿宋_GB2312" w:hAnsi="仿宋_GB2312" w:cs="仿宋_GB2312"/>
        </w:rPr>
        <w:t>依法应终止采购程序的证明材料；</w:t>
      </w:r>
    </w:p>
    <w:p w14:paraId="62ED5593" w14:textId="77777777" w:rsidR="001411FC" w:rsidRDefault="00980AD4">
      <w:pPr>
        <w:pStyle w:val="null3"/>
        <w:ind w:firstLine="480"/>
        <w:jc w:val="both"/>
        <w:rPr>
          <w:rFonts w:hint="default"/>
        </w:rPr>
      </w:pPr>
      <w:r>
        <w:rPr>
          <w:rFonts w:ascii="仿宋_GB2312" w:eastAsia="仿宋_GB2312" w:hAnsi="仿宋_GB2312" w:cs="仿宋_GB2312"/>
        </w:rPr>
        <w:t>b4</w:t>
      </w:r>
      <w:r>
        <w:rPr>
          <w:rFonts w:ascii="仿宋_GB2312" w:eastAsia="仿宋_GB2312" w:hAnsi="仿宋_GB2312" w:cs="仿宋_GB2312"/>
        </w:rPr>
        <w:t>应重新采购</w:t>
      </w:r>
      <w:r>
        <w:rPr>
          <w:rFonts w:ascii="仿宋_GB2312" w:eastAsia="仿宋_GB2312" w:hAnsi="仿宋_GB2312" w:cs="仿宋_GB2312"/>
        </w:rPr>
        <w:t>的证明材料；</w:t>
      </w:r>
    </w:p>
    <w:p w14:paraId="1A9F73AF" w14:textId="77777777" w:rsidR="001411FC" w:rsidRDefault="00980AD4">
      <w:pPr>
        <w:pStyle w:val="null3"/>
        <w:ind w:firstLine="480"/>
        <w:jc w:val="both"/>
        <w:rPr>
          <w:rFonts w:hint="default"/>
        </w:rPr>
      </w:pPr>
      <w:r>
        <w:rPr>
          <w:rFonts w:ascii="仿宋_GB2312" w:eastAsia="仿宋_GB2312" w:hAnsi="仿宋_GB2312" w:cs="仿宋_GB2312"/>
        </w:rPr>
        <w:t>b5</w:t>
      </w:r>
      <w:r>
        <w:rPr>
          <w:rFonts w:ascii="仿宋_GB2312" w:eastAsia="仿宋_GB2312" w:hAnsi="仿宋_GB2312" w:cs="仿宋_GB2312"/>
        </w:rPr>
        <w:t>采购文件、采购过程或中标、成交结果损害自己合法权益的证明材料等；</w:t>
      </w:r>
    </w:p>
    <w:p w14:paraId="012C8B5E" w14:textId="77777777" w:rsidR="001411FC" w:rsidRDefault="00980AD4">
      <w:pPr>
        <w:pStyle w:val="null3"/>
        <w:ind w:firstLine="480"/>
        <w:jc w:val="both"/>
        <w:rPr>
          <w:rFonts w:hint="default"/>
        </w:rPr>
      </w:pPr>
      <w:r>
        <w:rPr>
          <w:rFonts w:ascii="仿宋_GB2312" w:eastAsia="仿宋_GB2312" w:hAnsi="仿宋_GB2312" w:cs="仿宋_GB2312"/>
        </w:rPr>
        <w:t>b6</w:t>
      </w:r>
      <w:r>
        <w:rPr>
          <w:rFonts w:ascii="仿宋_GB2312" w:eastAsia="仿宋_GB2312" w:hAnsi="仿宋_GB2312" w:cs="仿宋_GB2312"/>
        </w:rPr>
        <w:t>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7B1A3231" w14:textId="77777777" w:rsidR="001411FC" w:rsidRDefault="00980AD4">
      <w:pPr>
        <w:pStyle w:val="null3"/>
        <w:ind w:firstLine="480"/>
        <w:jc w:val="both"/>
        <w:rPr>
          <w:rFonts w:hint="default"/>
        </w:rPr>
      </w:pPr>
      <w:r>
        <w:rPr>
          <w:rFonts w:ascii="仿宋_GB2312" w:eastAsia="仿宋_GB2312" w:hAnsi="仿宋_GB2312" w:cs="仿宋_GB2312"/>
        </w:rPr>
        <w:t>⑥质疑人代表及其联系方法的信息，至少包括：姓名、手机、电子信箱、邮寄地址等。</w:t>
      </w:r>
    </w:p>
    <w:p w14:paraId="2EC075B6" w14:textId="77777777" w:rsidR="001411FC" w:rsidRDefault="00980AD4">
      <w:pPr>
        <w:pStyle w:val="null3"/>
        <w:ind w:firstLine="480"/>
        <w:jc w:val="both"/>
        <w:rPr>
          <w:rFonts w:hint="default"/>
        </w:rPr>
      </w:pPr>
      <w:r>
        <w:rPr>
          <w:rFonts w:ascii="仿宋_GB2312" w:eastAsia="仿宋_GB2312" w:hAnsi="仿宋_GB2312" w:cs="仿宋_GB2312"/>
        </w:rPr>
        <w:t>⑦提出质疑的日期。</w:t>
      </w:r>
    </w:p>
    <w:p w14:paraId="3B669940" w14:textId="77777777" w:rsidR="001411FC" w:rsidRDefault="00980AD4">
      <w:pPr>
        <w:pStyle w:val="null3"/>
        <w:ind w:firstLine="480"/>
        <w:jc w:val="both"/>
        <w:rPr>
          <w:rFonts w:hint="default"/>
        </w:rPr>
      </w:pPr>
      <w:r>
        <w:rPr>
          <w:rFonts w:ascii="仿宋_GB2312" w:eastAsia="仿宋_GB2312" w:hAnsi="仿宋_GB2312" w:cs="仿宋_GB2312"/>
        </w:rPr>
        <w:t>※质疑人为法人或其他组织的，质疑函应由单位负责人或委托代理人签字或盖章，并加盖投标人的单位公章。质疑人为自然人的，质疑函应由本人签字。</w:t>
      </w:r>
    </w:p>
    <w:p w14:paraId="733BA1D3" w14:textId="77777777" w:rsidR="001411FC" w:rsidRDefault="00980AD4">
      <w:pPr>
        <w:pStyle w:val="null3"/>
        <w:ind w:firstLine="480"/>
        <w:jc w:val="both"/>
        <w:rPr>
          <w:rFonts w:hint="default"/>
        </w:rPr>
      </w:pPr>
      <w:r>
        <w:rPr>
          <w:rFonts w:ascii="仿宋_GB2312" w:eastAsia="仿宋_GB2312" w:hAnsi="仿宋_GB2312" w:cs="仿宋_GB2312"/>
        </w:rPr>
        <w:t>15.2</w:t>
      </w:r>
      <w:r>
        <w:rPr>
          <w:rFonts w:ascii="仿宋_GB2312" w:eastAsia="仿宋_GB2312" w:hAnsi="仿宋_GB2312" w:cs="仿宋_GB2312"/>
        </w:rPr>
        <w:t>对不符合本章第</w:t>
      </w:r>
      <w:r>
        <w:rPr>
          <w:rFonts w:ascii="仿宋_GB2312" w:eastAsia="仿宋_GB2312" w:hAnsi="仿宋_GB2312" w:cs="仿宋_GB2312"/>
        </w:rPr>
        <w:t>15.1</w:t>
      </w:r>
      <w:r>
        <w:rPr>
          <w:rFonts w:ascii="仿宋_GB2312" w:eastAsia="仿宋_GB2312" w:hAnsi="仿宋_GB2312" w:cs="仿宋_GB2312"/>
        </w:rPr>
        <w:t>条规定的质疑，将按照下列规定进行处理：</w:t>
      </w:r>
    </w:p>
    <w:p w14:paraId="3D1F487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）不符合其中第（</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）条规定的，书面告知质疑人不予受理及其理由。</w:t>
      </w:r>
    </w:p>
    <w:p w14:paraId="3D8CEEE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）不符合其中第（</w:t>
      </w:r>
      <w:r>
        <w:rPr>
          <w:rFonts w:ascii="仿宋_GB2312" w:eastAsia="仿宋_GB2312" w:hAnsi="仿宋_GB2312" w:cs="仿宋_GB2312"/>
        </w:rPr>
        <w:t>3</w:t>
      </w:r>
      <w:r>
        <w:rPr>
          <w:rFonts w:ascii="仿宋_GB2312" w:eastAsia="仿宋_GB2312" w:hAnsi="仿宋_GB2312" w:cs="仿宋_GB2312"/>
        </w:rPr>
        <w:t>）条规定的，书面告知质疑人修改、补充后在规定时限内重新提交质疑函。</w:t>
      </w:r>
    </w:p>
    <w:p w14:paraId="4503DDA6" w14:textId="77777777" w:rsidR="001411FC" w:rsidRDefault="00980AD4">
      <w:pPr>
        <w:pStyle w:val="null3"/>
        <w:ind w:firstLine="480"/>
        <w:jc w:val="both"/>
        <w:rPr>
          <w:rFonts w:hint="default"/>
        </w:rPr>
      </w:pPr>
      <w:r>
        <w:rPr>
          <w:rFonts w:ascii="仿宋_GB2312" w:eastAsia="仿宋_GB2312" w:hAnsi="仿宋_GB2312" w:cs="仿宋_GB2312"/>
        </w:rPr>
        <w:t>15.3</w:t>
      </w:r>
      <w:r>
        <w:rPr>
          <w:rFonts w:ascii="仿宋_GB2312" w:eastAsia="仿宋_GB2312" w:hAnsi="仿宋_GB2312" w:cs="仿宋_GB2312"/>
        </w:rPr>
        <w:t>对符合本章第</w:t>
      </w:r>
      <w:r>
        <w:rPr>
          <w:rFonts w:ascii="仿宋_GB2312" w:eastAsia="仿宋_GB2312" w:hAnsi="仿宋_GB2312" w:cs="仿宋_GB2312"/>
        </w:rPr>
        <w:t>15.1</w:t>
      </w:r>
      <w:r>
        <w:rPr>
          <w:rFonts w:ascii="仿宋_GB2312" w:eastAsia="仿宋_GB2312" w:hAnsi="仿宋_GB2312" w:cs="仿宋_GB2312"/>
        </w:rPr>
        <w:t>条规定的质疑，将按照政府采购法及实施条例、政府采购质疑和投诉办法的有关规定进行答复。</w:t>
      </w:r>
    </w:p>
    <w:p w14:paraId="5022D8D5" w14:textId="77777777" w:rsidR="001411FC" w:rsidRDefault="00980AD4">
      <w:pPr>
        <w:pStyle w:val="null3"/>
        <w:ind w:firstLine="480"/>
        <w:jc w:val="both"/>
        <w:rPr>
          <w:rFonts w:hint="default"/>
        </w:rPr>
      </w:pPr>
      <w:r>
        <w:rPr>
          <w:rFonts w:ascii="仿宋_GB2312" w:eastAsia="仿宋_GB2312" w:hAnsi="仿宋_GB2312" w:cs="仿宋_GB2312"/>
        </w:rPr>
        <w:t>15.4</w:t>
      </w:r>
      <w:r>
        <w:rPr>
          <w:rFonts w:ascii="仿宋_GB2312" w:eastAsia="仿宋_GB2312" w:hAnsi="仿宋_GB2312" w:cs="仿宋_GB2312"/>
        </w:rPr>
        <w:t>招标文件的质疑：详</w:t>
      </w:r>
      <w:r>
        <w:rPr>
          <w:rFonts w:ascii="仿宋_GB2312" w:eastAsia="仿宋_GB2312" w:hAnsi="仿宋_GB2312" w:cs="仿宋_GB2312"/>
        </w:rPr>
        <w:t>见招标文件第二章。</w:t>
      </w:r>
    </w:p>
    <w:p w14:paraId="12ACAF3B" w14:textId="77777777" w:rsidR="001411FC" w:rsidRDefault="00980AD4">
      <w:pPr>
        <w:pStyle w:val="null3"/>
        <w:ind w:firstLine="480"/>
        <w:jc w:val="both"/>
        <w:rPr>
          <w:rFonts w:hint="default"/>
        </w:rPr>
      </w:pPr>
      <w:r>
        <w:rPr>
          <w:rFonts w:ascii="仿宋_GB2312" w:eastAsia="仿宋_GB2312" w:hAnsi="仿宋_GB2312" w:cs="仿宋_GB2312"/>
        </w:rPr>
        <w:t>16</w:t>
      </w:r>
      <w:r>
        <w:rPr>
          <w:rFonts w:ascii="仿宋_GB2312" w:eastAsia="仿宋_GB2312" w:hAnsi="仿宋_GB2312" w:cs="仿宋_GB2312"/>
        </w:rPr>
        <w:t>、投诉</w:t>
      </w:r>
    </w:p>
    <w:p w14:paraId="492C9C31" w14:textId="77777777" w:rsidR="001411FC" w:rsidRDefault="00980AD4">
      <w:pPr>
        <w:pStyle w:val="null3"/>
        <w:ind w:firstLine="480"/>
        <w:jc w:val="both"/>
        <w:rPr>
          <w:rFonts w:hint="default"/>
        </w:rPr>
      </w:pPr>
      <w:r>
        <w:rPr>
          <w:rFonts w:ascii="仿宋_GB2312" w:eastAsia="仿宋_GB2312" w:hAnsi="仿宋_GB2312" w:cs="仿宋_GB2312"/>
        </w:rPr>
        <w:t>16.1</w:t>
      </w:r>
      <w:r>
        <w:rPr>
          <w:rFonts w:ascii="仿宋_GB2312" w:eastAsia="仿宋_GB2312" w:hAnsi="仿宋_GB2312" w:cs="仿宋_GB2312"/>
        </w:rPr>
        <w:t>若对质疑答复不满意或质疑答复未在答复期限内作出，质疑人可在答复期限届满之日起</w:t>
      </w:r>
      <w:r>
        <w:rPr>
          <w:rFonts w:ascii="仿宋_GB2312" w:eastAsia="仿宋_GB2312" w:hAnsi="仿宋_GB2312" w:cs="仿宋_GB2312"/>
        </w:rPr>
        <w:t>15</w:t>
      </w:r>
      <w:r>
        <w:rPr>
          <w:rFonts w:ascii="仿宋_GB2312" w:eastAsia="仿宋_GB2312" w:hAnsi="仿宋_GB2312" w:cs="仿宋_GB2312"/>
        </w:rPr>
        <w:t>个工作日内按照政府采购质疑和投诉办法的有关规定向招标文件第二章载明的本项目监督管理部门提起投诉。</w:t>
      </w:r>
    </w:p>
    <w:p w14:paraId="62B80144" w14:textId="77777777" w:rsidR="001411FC" w:rsidRDefault="00980AD4">
      <w:pPr>
        <w:pStyle w:val="null3"/>
        <w:ind w:firstLine="480"/>
        <w:jc w:val="both"/>
        <w:rPr>
          <w:rFonts w:hint="default"/>
        </w:rPr>
      </w:pPr>
      <w:r>
        <w:rPr>
          <w:rFonts w:ascii="仿宋_GB2312" w:eastAsia="仿宋_GB2312" w:hAnsi="仿宋_GB2312" w:cs="仿宋_GB2312"/>
        </w:rPr>
        <w:t>16.2</w:t>
      </w:r>
      <w:r>
        <w:rPr>
          <w:rFonts w:ascii="仿宋_GB2312" w:eastAsia="仿宋_GB2312" w:hAnsi="仿宋_GB2312" w:cs="仿宋_GB2312"/>
        </w:rPr>
        <w:t>投诉应有明确的请求和必要的证明材料，投诉的事项不得超出已质疑事项的范围。</w:t>
      </w:r>
    </w:p>
    <w:p w14:paraId="6B2CEA15" w14:textId="77777777" w:rsidR="001411FC" w:rsidRDefault="00980AD4">
      <w:pPr>
        <w:pStyle w:val="null3"/>
        <w:jc w:val="both"/>
        <w:outlineLvl w:val="2"/>
        <w:rPr>
          <w:rFonts w:hint="default"/>
        </w:rPr>
      </w:pPr>
      <w:r>
        <w:rPr>
          <w:rFonts w:ascii="仿宋_GB2312" w:eastAsia="仿宋_GB2312" w:hAnsi="仿宋_GB2312" w:cs="仿宋_GB2312"/>
          <w:b/>
          <w:sz w:val="28"/>
        </w:rPr>
        <w:t>八、政府采购政策</w:t>
      </w:r>
    </w:p>
    <w:p w14:paraId="2EA1C847" w14:textId="77777777" w:rsidR="001411FC" w:rsidRDefault="00980AD4">
      <w:pPr>
        <w:pStyle w:val="null3"/>
        <w:ind w:firstLine="480"/>
        <w:jc w:val="both"/>
        <w:rPr>
          <w:rFonts w:hint="default"/>
        </w:rPr>
      </w:pPr>
      <w:r>
        <w:rPr>
          <w:rFonts w:ascii="仿宋_GB2312" w:eastAsia="仿宋_GB2312" w:hAnsi="仿宋_GB2312" w:cs="仿宋_GB2312"/>
        </w:rPr>
        <w:t>17</w:t>
      </w:r>
      <w:r>
        <w:rPr>
          <w:rFonts w:ascii="仿宋_GB2312" w:eastAsia="仿宋_GB2312" w:hAnsi="仿宋_GB2312" w:cs="仿宋_GB2312"/>
        </w:rPr>
        <w:t>、政府采购政策由财政部根据国家的经济和社会发展政策并会同国家有关部委制定，包括但不限于下列具体政策要求：</w:t>
      </w:r>
    </w:p>
    <w:p w14:paraId="3AB2E57D" w14:textId="77777777" w:rsidR="001411FC" w:rsidRDefault="00980AD4">
      <w:pPr>
        <w:pStyle w:val="null3"/>
        <w:ind w:firstLine="480"/>
        <w:jc w:val="both"/>
        <w:rPr>
          <w:rFonts w:hint="default"/>
        </w:rPr>
      </w:pPr>
      <w:r>
        <w:rPr>
          <w:rFonts w:ascii="仿宋_GB2312" w:eastAsia="仿宋_GB2312" w:hAnsi="仿宋_GB2312" w:cs="仿宋_GB2312"/>
        </w:rPr>
        <w:t>17.1</w:t>
      </w:r>
      <w:r>
        <w:rPr>
          <w:rFonts w:ascii="仿宋_GB2312" w:eastAsia="仿宋_GB2312" w:hAnsi="仿宋_GB2312" w:cs="仿宋_GB2312"/>
        </w:rPr>
        <w:t>进口产品指通过中国海关报关验放进入中国境内且产自关境外的产品，其中：</w:t>
      </w:r>
    </w:p>
    <w:p w14:paraId="35FE4EC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184F40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）凡在海关特殊监管区域内企</w:t>
      </w:r>
      <w:r>
        <w:rPr>
          <w:rFonts w:ascii="仿宋_GB2312" w:eastAsia="仿宋_GB2312" w:hAnsi="仿宋_GB2312" w:cs="仿宋_GB2312"/>
        </w:rPr>
        <w:t>业生产或加工（包括从境外进口料件）销往境内其他地区的产品，不作为政府采购项下进口产品。</w:t>
      </w:r>
    </w:p>
    <w:p w14:paraId="6E29433A" w14:textId="77777777" w:rsidR="001411FC" w:rsidRDefault="00980AD4">
      <w:pPr>
        <w:pStyle w:val="null3"/>
        <w:ind w:firstLine="480"/>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3</w:t>
      </w:r>
      <w:r>
        <w:rPr>
          <w:rFonts w:ascii="仿宋_GB2312" w:eastAsia="仿宋_GB2312" w:hAnsi="仿宋_GB2312" w:cs="仿宋_GB2312"/>
        </w:rPr>
        <w:t>）对从境外进入海关特殊监管区域，再经办理报关手续后从海关特殊监管区进入境内其他地区的产品，认定为进口产品。</w:t>
      </w:r>
    </w:p>
    <w:p w14:paraId="2C1999F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）招标文件列明不允许或未列明允许进口产品参加投标的，均视为拒绝进口产品参加投标。</w:t>
      </w:r>
    </w:p>
    <w:p w14:paraId="17730C55" w14:textId="77777777" w:rsidR="001411FC" w:rsidRDefault="00980AD4">
      <w:pPr>
        <w:pStyle w:val="null3"/>
        <w:ind w:firstLine="480"/>
        <w:jc w:val="both"/>
        <w:rPr>
          <w:rFonts w:hint="default"/>
        </w:rPr>
      </w:pPr>
      <w:r>
        <w:rPr>
          <w:rFonts w:ascii="仿宋_GB2312" w:eastAsia="仿宋_GB2312" w:hAnsi="仿宋_GB2312" w:cs="仿宋_GB2312"/>
        </w:rPr>
        <w:t>17.2</w:t>
      </w:r>
      <w:r>
        <w:rPr>
          <w:rFonts w:ascii="仿宋_GB2312" w:eastAsia="仿宋_GB2312" w:hAnsi="仿宋_GB2312" w:cs="仿宋_GB2312"/>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w:t>
      </w:r>
      <w:r>
        <w:rPr>
          <w:rFonts w:ascii="仿宋_GB2312" w:eastAsia="仿宋_GB2312" w:hAnsi="仿宋_GB2312" w:cs="仿宋_GB2312"/>
        </w:rPr>
        <w:t>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A17A9C5" w14:textId="77777777" w:rsidR="001411FC" w:rsidRDefault="00980AD4">
      <w:pPr>
        <w:pStyle w:val="null3"/>
        <w:ind w:firstLine="480"/>
        <w:jc w:val="both"/>
        <w:rPr>
          <w:rFonts w:hint="default"/>
        </w:rPr>
      </w:pPr>
      <w:r>
        <w:rPr>
          <w:rFonts w:ascii="仿宋_GB2312" w:eastAsia="仿宋_GB2312" w:hAnsi="仿宋_GB2312" w:cs="仿宋_GB2312"/>
        </w:rPr>
        <w:t>17.3</w:t>
      </w:r>
      <w:r>
        <w:rPr>
          <w:rFonts w:ascii="仿宋_GB2312" w:eastAsia="仿宋_GB2312" w:hAnsi="仿宋_GB2312" w:cs="仿宋_GB2312"/>
        </w:rPr>
        <w:t>符合财政部、工信部文件（财库〔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46</w:t>
      </w:r>
      <w:r>
        <w:rPr>
          <w:rFonts w:ascii="仿宋_GB2312" w:eastAsia="仿宋_GB2312" w:hAnsi="仿宋_GB2312" w:cs="仿宋_GB2312"/>
        </w:rPr>
        <w:t>号）规定的小型、微型企业可享受扶持政策（如：预留采购份额、价格评审优惠、优先采购）。符合财政部、司法部文件（财库</w:t>
      </w:r>
      <w:r>
        <w:rPr>
          <w:rFonts w:ascii="仿宋_GB2312" w:eastAsia="仿宋_GB2312" w:hAnsi="仿宋_GB2312" w:cs="仿宋_GB2312"/>
        </w:rPr>
        <w:t>[2014]68</w:t>
      </w:r>
      <w:r>
        <w:rPr>
          <w:rFonts w:ascii="仿宋_GB2312" w:eastAsia="仿宋_GB2312" w:hAnsi="仿宋_GB2312" w:cs="仿宋_GB2312"/>
        </w:rPr>
        <w:t>号）规定的监狱企业（以下简称：“监狱企业”）亦可享受前述扶持政策。符合财政</w:t>
      </w:r>
      <w:r>
        <w:rPr>
          <w:rFonts w:ascii="仿宋_GB2312" w:eastAsia="仿宋_GB2312" w:hAnsi="仿宋_GB2312" w:cs="仿宋_GB2312"/>
        </w:rPr>
        <w:t>部、民政部、中国残联文件（财库</w:t>
      </w:r>
      <w:r>
        <w:rPr>
          <w:rFonts w:ascii="仿宋_GB2312" w:eastAsia="仿宋_GB2312" w:hAnsi="仿宋_GB2312" w:cs="仿宋_GB2312"/>
        </w:rPr>
        <w:t>[2017]141</w:t>
      </w:r>
      <w:r>
        <w:rPr>
          <w:rFonts w:ascii="仿宋_GB2312" w:eastAsia="仿宋_GB2312" w:hAnsi="仿宋_GB2312" w:cs="仿宋_GB2312"/>
        </w:rPr>
        <w:t>号）规定的残疾人福利性单位（以下简称：“残疾人福利性单位”）亦可享受前述扶持政策。其中：</w:t>
      </w:r>
    </w:p>
    <w:p w14:paraId="3357B6C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）中小企业指符合下列条件的中型、小型、微型企业：</w:t>
      </w:r>
    </w:p>
    <w:p w14:paraId="2E7AF395" w14:textId="77777777" w:rsidR="001411FC" w:rsidRDefault="00980AD4">
      <w:pPr>
        <w:pStyle w:val="null3"/>
        <w:ind w:firstLine="480"/>
        <w:jc w:val="both"/>
        <w:rPr>
          <w:rFonts w:hint="default"/>
        </w:rPr>
      </w:pPr>
      <w:r>
        <w:rPr>
          <w:rFonts w:ascii="仿宋_GB2312" w:eastAsia="仿宋_GB2312" w:hAnsi="仿宋_GB2312" w:cs="仿宋_GB2312"/>
        </w:rPr>
        <w:t>①符合《工业和信息化部、国家统计局、国家发展和改革委员会、财政部关于印发中小企业划型标准规定的通知》（工信部联企业</w:t>
      </w:r>
      <w:r>
        <w:rPr>
          <w:rFonts w:ascii="仿宋_GB2312" w:eastAsia="仿宋_GB2312" w:hAnsi="仿宋_GB2312" w:cs="仿宋_GB2312"/>
        </w:rPr>
        <w:t>[2011]300</w:t>
      </w:r>
      <w:r>
        <w:rPr>
          <w:rFonts w:ascii="仿宋_GB2312" w:eastAsia="仿宋_GB2312" w:hAnsi="仿宋_GB2312" w:cs="仿宋_GB2312"/>
        </w:rPr>
        <w:t>号）规定的划分标准，但与大企业的负责人为同一人，或者与大企业存在直接控股、管理关系的除外；</w:t>
      </w:r>
    </w:p>
    <w:p w14:paraId="5B96BE61" w14:textId="77777777" w:rsidR="001411FC" w:rsidRDefault="00980AD4">
      <w:pPr>
        <w:pStyle w:val="null3"/>
        <w:ind w:firstLine="480"/>
        <w:jc w:val="both"/>
        <w:rPr>
          <w:rFonts w:hint="default"/>
        </w:rPr>
      </w:pPr>
      <w:r>
        <w:rPr>
          <w:rFonts w:ascii="仿宋_GB2312" w:eastAsia="仿宋_GB2312" w:hAnsi="仿宋_GB2312" w:cs="仿宋_GB2312"/>
        </w:rPr>
        <w:t>②符合中小企业划分标准的个体工商户，在政府采购活动中视同中小企业。</w:t>
      </w:r>
    </w:p>
    <w:p w14:paraId="3CFE221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）在政府采购活动中，供应</w:t>
      </w:r>
      <w:r>
        <w:rPr>
          <w:rFonts w:ascii="仿宋_GB2312" w:eastAsia="仿宋_GB2312" w:hAnsi="仿宋_GB2312" w:cs="仿宋_GB2312"/>
        </w:rPr>
        <w:t>商提供的货物、工程或者服务符合下列情形的，享受本办法规定的中小企业扶持政策：</w:t>
      </w:r>
    </w:p>
    <w:p w14:paraId="6B2275AE" w14:textId="77777777" w:rsidR="001411FC" w:rsidRDefault="00980AD4">
      <w:pPr>
        <w:pStyle w:val="null3"/>
        <w:ind w:firstLine="480"/>
        <w:jc w:val="both"/>
        <w:rPr>
          <w:rFonts w:hint="default"/>
        </w:rPr>
      </w:pPr>
      <w:r>
        <w:rPr>
          <w:rFonts w:ascii="仿宋_GB2312" w:eastAsia="仿宋_GB2312" w:hAnsi="仿宋_GB2312" w:cs="仿宋_GB2312"/>
        </w:rPr>
        <w:t>①在货物采购项目中，货物由中小企业制造，即货物由中小企业生产且使用该中小企业商号或者注册商标；</w:t>
      </w:r>
    </w:p>
    <w:p w14:paraId="23470756" w14:textId="77777777" w:rsidR="001411FC" w:rsidRDefault="00980AD4">
      <w:pPr>
        <w:pStyle w:val="null3"/>
        <w:ind w:firstLine="480"/>
        <w:jc w:val="both"/>
        <w:rPr>
          <w:rFonts w:hint="default"/>
        </w:rPr>
      </w:pPr>
      <w:r>
        <w:rPr>
          <w:rFonts w:ascii="仿宋_GB2312" w:eastAsia="仿宋_GB2312" w:hAnsi="仿宋_GB2312" w:cs="仿宋_GB2312"/>
        </w:rPr>
        <w:t>②在工程采购项目中，工程由中小企业承建，即工程施工单位为中小企业；</w:t>
      </w:r>
    </w:p>
    <w:p w14:paraId="5C9299BD" w14:textId="77777777" w:rsidR="001411FC" w:rsidRDefault="00980AD4">
      <w:pPr>
        <w:pStyle w:val="null3"/>
        <w:ind w:firstLine="480"/>
        <w:jc w:val="both"/>
        <w:rPr>
          <w:rFonts w:hint="default"/>
        </w:rPr>
      </w:pPr>
      <w:r>
        <w:rPr>
          <w:rFonts w:ascii="仿宋_GB2312" w:eastAsia="仿宋_GB2312" w:hAnsi="仿宋_GB2312" w:cs="仿宋_GB2312"/>
        </w:rPr>
        <w:t>③在服务采购项目中，服务由中小企业承接，即提供服务的人员为中小企业依照《中华人民共和国劳动合同法》订立劳动合同的从业人员。</w:t>
      </w:r>
    </w:p>
    <w:p w14:paraId="0F64E870" w14:textId="77777777" w:rsidR="001411FC" w:rsidRDefault="00980AD4">
      <w:pPr>
        <w:pStyle w:val="null3"/>
        <w:ind w:firstLine="480"/>
        <w:jc w:val="both"/>
        <w:rPr>
          <w:rFonts w:hint="default"/>
        </w:rPr>
      </w:pPr>
      <w:r>
        <w:rPr>
          <w:rFonts w:ascii="仿宋_GB2312" w:eastAsia="仿宋_GB2312" w:hAnsi="仿宋_GB2312" w:cs="仿宋_GB2312"/>
        </w:rPr>
        <w:t>在货物采购项目中，供应商提供的货物既有中小企业制造货物，也有大型企业制造货物的，不享受本办法规定的中小企业扶持政策。</w:t>
      </w:r>
    </w:p>
    <w:p w14:paraId="3787BB55" w14:textId="77777777" w:rsidR="001411FC" w:rsidRDefault="00980AD4">
      <w:pPr>
        <w:pStyle w:val="null3"/>
        <w:ind w:firstLine="480"/>
        <w:jc w:val="both"/>
        <w:rPr>
          <w:rFonts w:hint="default"/>
        </w:rPr>
      </w:pPr>
      <w:r>
        <w:rPr>
          <w:rFonts w:ascii="仿宋_GB2312" w:eastAsia="仿宋_GB2312" w:hAnsi="仿宋_GB2312" w:cs="仿宋_GB2312"/>
        </w:rPr>
        <w:t>以联合体形式参加政府采购活动</w:t>
      </w:r>
      <w:r>
        <w:rPr>
          <w:rFonts w:ascii="仿宋_GB2312" w:eastAsia="仿宋_GB2312" w:hAnsi="仿宋_GB2312" w:cs="仿宋_GB2312"/>
        </w:rPr>
        <w:t>，联合体各方均为中小企业的，联合体视同中小企业。其中，联合体各方均为小微企业的，联合体视同小微企业。</w:t>
      </w:r>
    </w:p>
    <w:p w14:paraId="5D58C9F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）投标人应当按照招标文件明确的采购标的对应行业的划分标准出具中小企业声明函。</w:t>
      </w:r>
    </w:p>
    <w:p w14:paraId="4E169024" w14:textId="77777777" w:rsidR="001411FC" w:rsidRDefault="00980AD4">
      <w:pPr>
        <w:pStyle w:val="null3"/>
        <w:ind w:firstLine="480"/>
        <w:jc w:val="both"/>
        <w:rPr>
          <w:rFonts w:hint="default"/>
        </w:rPr>
      </w:pPr>
      <w:r>
        <w:rPr>
          <w:rFonts w:ascii="仿宋_GB2312" w:eastAsia="仿宋_GB2312" w:hAnsi="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74213895"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w:t>
      </w:r>
      <w:r>
        <w:rPr>
          <w:rFonts w:ascii="仿宋_GB2312" w:eastAsia="仿宋_GB2312" w:hAnsi="仿宋_GB2312" w:cs="仿宋_GB2312"/>
        </w:rPr>
        <w:t>，以及新疆生产建设兵团监狱管理局、戒毒管理局的企业，其中：</w:t>
      </w:r>
    </w:p>
    <w:p w14:paraId="123A85A5" w14:textId="77777777" w:rsidR="001411FC" w:rsidRDefault="00980AD4">
      <w:pPr>
        <w:pStyle w:val="null3"/>
        <w:ind w:firstLine="480"/>
        <w:jc w:val="both"/>
        <w:rPr>
          <w:rFonts w:hint="default"/>
        </w:rPr>
      </w:pPr>
      <w:r>
        <w:rPr>
          <w:rFonts w:ascii="仿宋_GB2312" w:eastAsia="仿宋_GB2312" w:hAnsi="仿宋_GB2312" w:cs="仿宋_GB2312"/>
        </w:rPr>
        <w:t>①监狱企业参加采购活动时，应提供由省级以上监狱管理局、戒毒管理局（含新疆生产建设兵团）出具的属于监狱企业的证明文件。</w:t>
      </w:r>
    </w:p>
    <w:p w14:paraId="5EE89646" w14:textId="77777777" w:rsidR="001411FC" w:rsidRDefault="00980AD4">
      <w:pPr>
        <w:pStyle w:val="null3"/>
        <w:ind w:firstLine="480"/>
        <w:jc w:val="both"/>
        <w:rPr>
          <w:rFonts w:hint="default"/>
        </w:rPr>
      </w:pPr>
      <w:r>
        <w:rPr>
          <w:rFonts w:ascii="仿宋_GB2312" w:eastAsia="仿宋_GB2312" w:hAnsi="仿宋_GB2312" w:cs="仿宋_GB2312"/>
        </w:rPr>
        <w:t>②监狱企业视同小型、微型企业。</w:t>
      </w:r>
    </w:p>
    <w:p w14:paraId="3F6C79D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）残疾人福利性单位指同时符合下列条件的单位：</w:t>
      </w:r>
    </w:p>
    <w:p w14:paraId="5704832A" w14:textId="77777777" w:rsidR="001411FC" w:rsidRDefault="00980AD4">
      <w:pPr>
        <w:pStyle w:val="null3"/>
        <w:ind w:firstLine="480"/>
        <w:jc w:val="both"/>
        <w:rPr>
          <w:rFonts w:hint="default"/>
        </w:rPr>
      </w:pPr>
      <w:r>
        <w:rPr>
          <w:rFonts w:ascii="仿宋_GB2312" w:eastAsia="仿宋_GB2312" w:hAnsi="仿宋_GB2312" w:cs="仿宋_GB2312"/>
        </w:rPr>
        <w:lastRenderedPageBreak/>
        <w:t>①安置的残疾人占本单位在职职工人数的比例不低于</w:t>
      </w:r>
      <w:r>
        <w:rPr>
          <w:rFonts w:ascii="仿宋_GB2312" w:eastAsia="仿宋_GB2312" w:hAnsi="仿宋_GB2312" w:cs="仿宋_GB2312"/>
        </w:rPr>
        <w:t>25%</w:t>
      </w:r>
      <w:r>
        <w:rPr>
          <w:rFonts w:ascii="仿宋_GB2312" w:eastAsia="仿宋_GB2312" w:hAnsi="仿宋_GB2312" w:cs="仿宋_GB2312"/>
        </w:rPr>
        <w:t>（含</w:t>
      </w:r>
      <w:r>
        <w:rPr>
          <w:rFonts w:ascii="仿宋_GB2312" w:eastAsia="仿宋_GB2312" w:hAnsi="仿宋_GB2312" w:cs="仿宋_GB2312"/>
        </w:rPr>
        <w:t>25%</w:t>
      </w:r>
      <w:r>
        <w:rPr>
          <w:rFonts w:ascii="仿宋_GB2312" w:eastAsia="仿宋_GB2312" w:hAnsi="仿宋_GB2312" w:cs="仿宋_GB2312"/>
        </w:rPr>
        <w:t>），并且安置的残疾人人数不少于</w:t>
      </w:r>
      <w:r>
        <w:rPr>
          <w:rFonts w:ascii="仿宋_GB2312" w:eastAsia="仿宋_GB2312" w:hAnsi="仿宋_GB2312" w:cs="仿宋_GB2312"/>
        </w:rPr>
        <w:t>10</w:t>
      </w:r>
      <w:r>
        <w:rPr>
          <w:rFonts w:ascii="仿宋_GB2312" w:eastAsia="仿宋_GB2312" w:hAnsi="仿宋_GB2312" w:cs="仿宋_GB2312"/>
        </w:rPr>
        <w:t>人（含</w:t>
      </w:r>
      <w:r>
        <w:rPr>
          <w:rFonts w:ascii="仿宋_GB2312" w:eastAsia="仿宋_GB2312" w:hAnsi="仿宋_GB2312" w:cs="仿宋_GB2312"/>
        </w:rPr>
        <w:t>10</w:t>
      </w:r>
      <w:r>
        <w:rPr>
          <w:rFonts w:ascii="仿宋_GB2312" w:eastAsia="仿宋_GB2312" w:hAnsi="仿宋_GB2312" w:cs="仿宋_GB2312"/>
        </w:rPr>
        <w:t>人）；</w:t>
      </w:r>
    </w:p>
    <w:p w14:paraId="5C972684" w14:textId="77777777" w:rsidR="001411FC" w:rsidRDefault="00980AD4">
      <w:pPr>
        <w:pStyle w:val="null3"/>
        <w:ind w:firstLine="480"/>
        <w:jc w:val="both"/>
        <w:rPr>
          <w:rFonts w:hint="default"/>
        </w:rPr>
      </w:pPr>
      <w:r>
        <w:rPr>
          <w:rFonts w:ascii="仿宋_GB2312" w:eastAsia="仿宋_GB2312" w:hAnsi="仿宋_GB2312" w:cs="仿宋_GB2312"/>
        </w:rPr>
        <w:t>②依法与安置的每位残疾人签订了一年以上（含一年）的劳动合同或服务协议；</w:t>
      </w:r>
    </w:p>
    <w:p w14:paraId="5171F0C7" w14:textId="77777777" w:rsidR="001411FC" w:rsidRDefault="00980AD4">
      <w:pPr>
        <w:pStyle w:val="null3"/>
        <w:ind w:firstLine="480"/>
        <w:jc w:val="both"/>
        <w:rPr>
          <w:rFonts w:hint="default"/>
        </w:rPr>
      </w:pPr>
      <w:r>
        <w:rPr>
          <w:rFonts w:ascii="仿宋_GB2312" w:eastAsia="仿宋_GB2312" w:hAnsi="仿宋_GB2312" w:cs="仿宋_GB2312"/>
        </w:rPr>
        <w:t>③为安置的每位残疾人按月足额缴纳了基本养老保险、基本医疗保险、失业</w:t>
      </w:r>
      <w:r>
        <w:rPr>
          <w:rFonts w:ascii="仿宋_GB2312" w:eastAsia="仿宋_GB2312" w:hAnsi="仿宋_GB2312" w:cs="仿宋_GB2312"/>
        </w:rPr>
        <w:t>保险、工伤保险和生育保险等社会保险费；</w:t>
      </w:r>
    </w:p>
    <w:p w14:paraId="34BE4E52" w14:textId="77777777" w:rsidR="001411FC" w:rsidRDefault="00980AD4">
      <w:pPr>
        <w:pStyle w:val="null3"/>
        <w:ind w:firstLine="480"/>
        <w:jc w:val="both"/>
        <w:rPr>
          <w:rFonts w:hint="default"/>
        </w:rPr>
      </w:pPr>
      <w:r>
        <w:rPr>
          <w:rFonts w:ascii="仿宋_GB2312" w:eastAsia="仿宋_GB2312" w:hAnsi="仿宋_GB2312" w:cs="仿宋_GB2312"/>
        </w:rPr>
        <w:t>④通过银行等金融机构向安置的每位残疾人，按月支付了不低于单位所在区县适用的经省级人民政府批准的月最低工资标准的工资；</w:t>
      </w:r>
    </w:p>
    <w:p w14:paraId="2F88D48F" w14:textId="77777777" w:rsidR="001411FC" w:rsidRDefault="00980AD4">
      <w:pPr>
        <w:pStyle w:val="null3"/>
        <w:ind w:firstLine="480"/>
        <w:jc w:val="both"/>
        <w:rPr>
          <w:rFonts w:hint="default"/>
        </w:rPr>
      </w:pPr>
      <w:r>
        <w:rPr>
          <w:rFonts w:ascii="仿宋_GB2312" w:eastAsia="仿宋_GB2312" w:hAnsi="仿宋_GB2312" w:cs="仿宋_GB2312"/>
        </w:rPr>
        <w:t>⑤提供本单位制造的货物、承担的工程或服务，或提供其他残疾人福利性单位制造的货物（不包括使用非残疾人福利性单位注册商标的货物）。</w:t>
      </w:r>
    </w:p>
    <w:p w14:paraId="26EBCE86" w14:textId="77777777" w:rsidR="001411FC" w:rsidRDefault="00980AD4">
      <w:pPr>
        <w:pStyle w:val="null3"/>
        <w:ind w:firstLine="480"/>
        <w:jc w:val="both"/>
        <w:rPr>
          <w:rFonts w:hint="default"/>
        </w:rPr>
      </w:pPr>
      <w:r>
        <w:rPr>
          <w:rFonts w:ascii="仿宋_GB2312" w:eastAsia="仿宋_GB2312" w:hAnsi="仿宋_GB2312" w:cs="仿宋_GB2312"/>
        </w:rPr>
        <w:t>前款所称残疾人指法定劳动年龄内，持有《中华人民共和国残疾人证》或《中华人民共和国残疾军人证（</w:t>
      </w:r>
      <w:r>
        <w:rPr>
          <w:rFonts w:ascii="仿宋_GB2312" w:eastAsia="仿宋_GB2312" w:hAnsi="仿宋_GB2312" w:cs="仿宋_GB2312"/>
        </w:rPr>
        <w:t>1</w:t>
      </w:r>
      <w:r>
        <w:rPr>
          <w:rFonts w:ascii="仿宋_GB2312" w:eastAsia="仿宋_GB2312" w:hAnsi="仿宋_GB2312" w:cs="仿宋_GB2312"/>
        </w:rPr>
        <w:t>至</w:t>
      </w:r>
      <w:r>
        <w:rPr>
          <w:rFonts w:ascii="仿宋_GB2312" w:eastAsia="仿宋_GB2312" w:hAnsi="仿宋_GB2312" w:cs="仿宋_GB2312"/>
        </w:rPr>
        <w:t>8</w:t>
      </w:r>
      <w:r>
        <w:rPr>
          <w:rFonts w:ascii="仿宋_GB2312" w:eastAsia="仿宋_GB2312" w:hAnsi="仿宋_GB2312" w:cs="仿宋_GB2312"/>
        </w:rPr>
        <w:t>级）》的自然人，包括具有劳动条件和劳动意愿的精神残疾人。在职职工人数是指与残疾人福利性单位建立劳动关系并依法签订劳动合同或服务协</w:t>
      </w:r>
      <w:r>
        <w:rPr>
          <w:rFonts w:ascii="仿宋_GB2312" w:eastAsia="仿宋_GB2312" w:hAnsi="仿宋_GB2312" w:cs="仿宋_GB2312"/>
        </w:rPr>
        <w:t>议的雇员人数。</w:t>
      </w:r>
    </w:p>
    <w:p w14:paraId="1AC5BCDB" w14:textId="77777777" w:rsidR="001411FC" w:rsidRDefault="00980AD4">
      <w:pPr>
        <w:pStyle w:val="null3"/>
        <w:ind w:firstLine="480"/>
        <w:jc w:val="both"/>
        <w:rPr>
          <w:rFonts w:hint="default"/>
        </w:rPr>
      </w:pPr>
      <w:r>
        <w:rPr>
          <w:rFonts w:ascii="仿宋_GB2312" w:eastAsia="仿宋_GB2312" w:hAnsi="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45EC0F7C" w14:textId="77777777" w:rsidR="001411FC" w:rsidRDefault="00980AD4">
      <w:pPr>
        <w:pStyle w:val="null3"/>
        <w:ind w:firstLine="480"/>
        <w:jc w:val="both"/>
        <w:rPr>
          <w:rFonts w:hint="default"/>
        </w:rPr>
      </w:pPr>
      <w:r>
        <w:rPr>
          <w:rFonts w:ascii="仿宋_GB2312" w:eastAsia="仿宋_GB2312" w:hAnsi="仿宋_GB2312" w:cs="仿宋_GB2312"/>
        </w:rPr>
        <w:t>17.4</w:t>
      </w:r>
      <w:r>
        <w:rPr>
          <w:rFonts w:ascii="仿宋_GB2312" w:eastAsia="仿宋_GB2312" w:hAnsi="仿宋_GB2312" w:cs="仿宋_GB2312"/>
        </w:rPr>
        <w:t>信用记录指由财政部确定的有关网站提供的相关主体信用信息。信用记录的查询及使用应符合财政部文件（财库</w:t>
      </w:r>
      <w:r>
        <w:rPr>
          <w:rFonts w:ascii="仿宋_GB2312" w:eastAsia="仿宋_GB2312" w:hAnsi="仿宋_GB2312" w:cs="仿宋_GB2312"/>
        </w:rPr>
        <w:t>[2016]125</w:t>
      </w:r>
      <w:r>
        <w:rPr>
          <w:rFonts w:ascii="仿宋_GB2312" w:eastAsia="仿宋_GB2312" w:hAnsi="仿宋_GB2312" w:cs="仿宋_GB2312"/>
        </w:rPr>
        <w:t>号）规定。</w:t>
      </w:r>
    </w:p>
    <w:p w14:paraId="7C27DF56" w14:textId="77777777" w:rsidR="001411FC" w:rsidRDefault="00980AD4">
      <w:pPr>
        <w:pStyle w:val="null3"/>
        <w:ind w:firstLine="480"/>
        <w:jc w:val="both"/>
        <w:rPr>
          <w:rFonts w:hint="default"/>
        </w:rPr>
      </w:pPr>
      <w:r>
        <w:rPr>
          <w:rFonts w:ascii="仿宋_GB2312" w:eastAsia="仿宋_GB2312" w:hAnsi="仿宋_GB2312" w:cs="仿宋_GB2312"/>
        </w:rPr>
        <w:t>17.5</w:t>
      </w:r>
      <w:r>
        <w:rPr>
          <w:rFonts w:ascii="仿宋_GB2312" w:eastAsia="仿宋_GB2312" w:hAnsi="仿宋_GB2312" w:cs="仿宋_GB2312"/>
        </w:rPr>
        <w:t>为落实政府采购政策需满足的要求：详见招标文件第一章。</w:t>
      </w:r>
    </w:p>
    <w:p w14:paraId="3C329BD1" w14:textId="77777777" w:rsidR="001411FC" w:rsidRDefault="00980AD4">
      <w:pPr>
        <w:pStyle w:val="null3"/>
        <w:jc w:val="both"/>
        <w:outlineLvl w:val="2"/>
        <w:rPr>
          <w:rFonts w:hint="default"/>
        </w:rPr>
      </w:pPr>
      <w:r>
        <w:rPr>
          <w:rFonts w:ascii="仿宋_GB2312" w:eastAsia="仿宋_GB2312" w:hAnsi="仿宋_GB2312" w:cs="仿宋_GB2312"/>
          <w:b/>
          <w:sz w:val="28"/>
        </w:rPr>
        <w:t>九、本项目的有关信息</w:t>
      </w:r>
    </w:p>
    <w:p w14:paraId="7CC61AB1" w14:textId="77777777" w:rsidR="001411FC" w:rsidRDefault="00980AD4">
      <w:pPr>
        <w:pStyle w:val="null3"/>
        <w:ind w:firstLine="480"/>
        <w:jc w:val="both"/>
        <w:rPr>
          <w:rFonts w:hint="default"/>
        </w:rPr>
      </w:pPr>
      <w:r>
        <w:rPr>
          <w:rFonts w:ascii="仿宋_GB2312" w:eastAsia="仿宋_GB2312" w:hAnsi="仿宋_GB2312" w:cs="仿宋_GB2312"/>
        </w:rPr>
        <w:t>18</w:t>
      </w:r>
      <w:r>
        <w:rPr>
          <w:rFonts w:ascii="仿宋_GB2312" w:eastAsia="仿宋_GB2312" w:hAnsi="仿宋_GB2312" w:cs="仿宋_GB2312"/>
        </w:rPr>
        <w:t>、本项目的有关信息，包括但不限于：招标公告、更正公告（若有）、招标文件、招标</w:t>
      </w:r>
      <w:r>
        <w:rPr>
          <w:rFonts w:ascii="仿宋_GB2312" w:eastAsia="仿宋_GB2312" w:hAnsi="仿宋_GB2312" w:cs="仿宋_GB2312"/>
        </w:rPr>
        <w:t>文件的澄清或修改（若有）、中标公告、终止公告（若有）、废标公告（若有）等都将在招标文件载明的指定媒体发布。</w:t>
      </w:r>
    </w:p>
    <w:p w14:paraId="64B67912" w14:textId="77777777" w:rsidR="001411FC" w:rsidRDefault="00980AD4">
      <w:pPr>
        <w:pStyle w:val="null3"/>
        <w:ind w:firstLine="480"/>
        <w:jc w:val="both"/>
        <w:rPr>
          <w:rFonts w:hint="default"/>
        </w:rPr>
      </w:pPr>
      <w:r>
        <w:rPr>
          <w:rFonts w:ascii="仿宋_GB2312" w:eastAsia="仿宋_GB2312" w:hAnsi="仿宋_GB2312" w:cs="仿宋_GB2312"/>
        </w:rPr>
        <w:t>18.1</w:t>
      </w:r>
      <w:r>
        <w:rPr>
          <w:rFonts w:ascii="仿宋_GB2312" w:eastAsia="仿宋_GB2312" w:hAnsi="仿宋_GB2312" w:cs="仿宋_GB2312"/>
        </w:rPr>
        <w:t>指定媒体：详见招标文件第二章。</w:t>
      </w:r>
    </w:p>
    <w:p w14:paraId="32097355" w14:textId="77777777" w:rsidR="001411FC" w:rsidRDefault="00980AD4">
      <w:pPr>
        <w:pStyle w:val="null3"/>
        <w:ind w:firstLine="480"/>
        <w:jc w:val="both"/>
        <w:rPr>
          <w:rFonts w:hint="default"/>
        </w:rPr>
      </w:pPr>
      <w:r>
        <w:rPr>
          <w:rFonts w:ascii="仿宋_GB2312" w:eastAsia="仿宋_GB2312" w:hAnsi="仿宋_GB2312" w:cs="仿宋_GB2312"/>
        </w:rPr>
        <w:t>18.2</w:t>
      </w:r>
      <w:r>
        <w:rPr>
          <w:rFonts w:ascii="仿宋_GB2312" w:eastAsia="仿宋_GB2312" w:hAnsi="仿宋_GB2312" w:cs="仿宋_GB2312"/>
        </w:rPr>
        <w:t>本项目的潜在投标人或投标人应随时关注指定媒体，否则产生不利后果由其自行承担。</w:t>
      </w:r>
    </w:p>
    <w:p w14:paraId="412E8D86" w14:textId="77777777" w:rsidR="001411FC" w:rsidRDefault="00980AD4">
      <w:pPr>
        <w:pStyle w:val="null3"/>
        <w:jc w:val="both"/>
        <w:outlineLvl w:val="2"/>
        <w:rPr>
          <w:rFonts w:hint="default"/>
        </w:rPr>
      </w:pPr>
      <w:r>
        <w:rPr>
          <w:rFonts w:ascii="仿宋_GB2312" w:eastAsia="仿宋_GB2312" w:hAnsi="仿宋_GB2312" w:cs="仿宋_GB2312"/>
          <w:b/>
          <w:sz w:val="28"/>
        </w:rPr>
        <w:t>十、其他事项</w:t>
      </w:r>
    </w:p>
    <w:p w14:paraId="5272C376" w14:textId="77777777" w:rsidR="001411FC" w:rsidRDefault="00980AD4">
      <w:pPr>
        <w:pStyle w:val="null3"/>
        <w:ind w:firstLine="480"/>
        <w:jc w:val="both"/>
        <w:rPr>
          <w:rFonts w:hint="default"/>
        </w:rPr>
      </w:pPr>
      <w:r>
        <w:rPr>
          <w:rFonts w:ascii="仿宋_GB2312" w:eastAsia="仿宋_GB2312" w:hAnsi="仿宋_GB2312" w:cs="仿宋_GB2312"/>
        </w:rPr>
        <w:t>19</w:t>
      </w:r>
      <w:r>
        <w:rPr>
          <w:rFonts w:ascii="仿宋_GB2312" w:eastAsia="仿宋_GB2312" w:hAnsi="仿宋_GB2312" w:cs="仿宋_GB2312"/>
        </w:rPr>
        <w:t>、其他事项：</w:t>
      </w:r>
    </w:p>
    <w:p w14:paraId="56924719" w14:textId="77777777" w:rsidR="001411FC" w:rsidRDefault="00980AD4">
      <w:pPr>
        <w:pStyle w:val="null3"/>
        <w:ind w:firstLine="480"/>
        <w:jc w:val="both"/>
        <w:rPr>
          <w:rFonts w:hint="default"/>
        </w:rPr>
      </w:pPr>
      <w:r>
        <w:rPr>
          <w:rFonts w:ascii="仿宋_GB2312" w:eastAsia="仿宋_GB2312" w:hAnsi="仿宋_GB2312" w:cs="仿宋_GB2312"/>
        </w:rPr>
        <w:t>19.1</w:t>
      </w:r>
      <w:r>
        <w:rPr>
          <w:rFonts w:ascii="仿宋_GB2312" w:eastAsia="仿宋_GB2312" w:hAnsi="仿宋_GB2312" w:cs="仿宋_GB2312"/>
        </w:rPr>
        <w:t>本项目中如涉及商品包装和快递包装的，其包装需求标准应不低于《关于印发〈商品包装政府采购需求标准</w:t>
      </w:r>
      <w:r>
        <w:rPr>
          <w:rFonts w:ascii="仿宋_GB2312" w:eastAsia="仿宋_GB2312" w:hAnsi="仿宋_GB2312" w:cs="仿宋_GB2312"/>
        </w:rPr>
        <w:t>(</w:t>
      </w:r>
      <w:r>
        <w:rPr>
          <w:rFonts w:ascii="仿宋_GB2312" w:eastAsia="仿宋_GB2312" w:hAnsi="仿宋_GB2312" w:cs="仿宋_GB2312"/>
        </w:rPr>
        <w:t>试行</w:t>
      </w:r>
      <w:r>
        <w:rPr>
          <w:rFonts w:ascii="仿宋_GB2312" w:eastAsia="仿宋_GB2312" w:hAnsi="仿宋_GB2312" w:cs="仿宋_GB2312"/>
        </w:rPr>
        <w:t>)</w:t>
      </w:r>
      <w:r>
        <w:rPr>
          <w:rFonts w:ascii="仿宋_GB2312" w:eastAsia="仿宋_GB2312" w:hAnsi="仿宋_GB2312" w:cs="仿宋_GB2312"/>
        </w:rPr>
        <w:t>〉、〈快递包装政府采购需求标准</w:t>
      </w:r>
      <w:r>
        <w:rPr>
          <w:rFonts w:ascii="仿宋_GB2312" w:eastAsia="仿宋_GB2312" w:hAnsi="仿宋_GB2312" w:cs="仿宋_GB2312"/>
        </w:rPr>
        <w:t>(</w:t>
      </w:r>
      <w:r>
        <w:rPr>
          <w:rFonts w:ascii="仿宋_GB2312" w:eastAsia="仿宋_GB2312" w:hAnsi="仿宋_GB2312" w:cs="仿宋_GB2312"/>
        </w:rPr>
        <w:t>试行</w:t>
      </w:r>
      <w:r>
        <w:rPr>
          <w:rFonts w:ascii="仿宋_GB2312" w:eastAsia="仿宋_GB2312" w:hAnsi="仿宋_GB2312" w:cs="仿宋_GB2312"/>
        </w:rPr>
        <w:t>)</w:t>
      </w:r>
      <w:r>
        <w:rPr>
          <w:rFonts w:ascii="仿宋_GB2312" w:eastAsia="仿宋_GB2312" w:hAnsi="仿宋_GB2312" w:cs="仿宋_GB2312"/>
        </w:rPr>
        <w:t>〉的通知》（财办库〔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 xml:space="preserve"> 123</w:t>
      </w:r>
      <w:r>
        <w:rPr>
          <w:rFonts w:ascii="仿宋_GB2312" w:eastAsia="仿宋_GB2312" w:hAnsi="仿宋_GB2312" w:cs="仿宋_GB2312"/>
        </w:rPr>
        <w:t>号）规定的包装要求，其他包装需求详见招标文件具体规定。采购人</w:t>
      </w:r>
      <w:r>
        <w:rPr>
          <w:rFonts w:ascii="仿宋_GB2312" w:eastAsia="仿宋_GB2312" w:hAnsi="仿宋_GB2312" w:cs="仿宋_GB2312"/>
        </w:rPr>
        <w:t>、中标人双方签订合同及验收环节，应包含上述包装要求的条款。</w:t>
      </w:r>
    </w:p>
    <w:p w14:paraId="4B7F9AF7" w14:textId="77777777" w:rsidR="001411FC" w:rsidRDefault="00980AD4">
      <w:pPr>
        <w:pStyle w:val="null3"/>
        <w:ind w:firstLine="480"/>
        <w:jc w:val="both"/>
        <w:rPr>
          <w:rFonts w:hint="default"/>
        </w:rPr>
      </w:pPr>
      <w:r>
        <w:rPr>
          <w:rFonts w:ascii="仿宋_GB2312" w:eastAsia="仿宋_GB2312" w:hAnsi="仿宋_GB2312" w:cs="仿宋_GB2312"/>
        </w:rPr>
        <w:t>19.2</w:t>
      </w:r>
      <w:r>
        <w:rPr>
          <w:rFonts w:ascii="仿宋_GB2312" w:eastAsia="仿宋_GB2312" w:hAnsi="仿宋_GB2312" w:cs="仿宋_GB2312"/>
        </w:rPr>
        <w:t>其他：详见招标文件第二章。</w:t>
      </w:r>
    </w:p>
    <w:p w14:paraId="7CD2C67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40B5D3F" w14:textId="77777777" w:rsidR="001411FC" w:rsidRDefault="00980AD4">
      <w:pPr>
        <w:pStyle w:val="null3"/>
        <w:jc w:val="center"/>
        <w:outlineLvl w:val="1"/>
        <w:rPr>
          <w:rFonts w:hint="default"/>
        </w:rPr>
      </w:pPr>
      <w:r>
        <w:rPr>
          <w:rFonts w:ascii="仿宋_GB2312" w:eastAsia="仿宋_GB2312" w:hAnsi="仿宋_GB2312" w:cs="仿宋_GB2312"/>
          <w:b/>
          <w:sz w:val="36"/>
        </w:rPr>
        <w:t>第四章</w:t>
      </w:r>
      <w:r>
        <w:rPr>
          <w:rFonts w:ascii="仿宋_GB2312" w:eastAsia="仿宋_GB2312" w:hAnsi="仿宋_GB2312" w:cs="仿宋_GB2312"/>
          <w:b/>
          <w:sz w:val="36"/>
        </w:rPr>
        <w:t xml:space="preserve"> </w:t>
      </w:r>
      <w:r>
        <w:rPr>
          <w:rFonts w:ascii="仿宋_GB2312" w:eastAsia="仿宋_GB2312" w:hAnsi="仿宋_GB2312" w:cs="仿宋_GB2312"/>
          <w:b/>
          <w:sz w:val="36"/>
        </w:rPr>
        <w:t>资格审查与评标</w:t>
      </w:r>
    </w:p>
    <w:p w14:paraId="4BDDFCD4" w14:textId="77777777" w:rsidR="001411FC" w:rsidRDefault="00980AD4">
      <w:pPr>
        <w:pStyle w:val="null3"/>
        <w:jc w:val="both"/>
        <w:outlineLvl w:val="2"/>
        <w:rPr>
          <w:rFonts w:hint="default"/>
        </w:rPr>
      </w:pPr>
      <w:r>
        <w:rPr>
          <w:rFonts w:ascii="仿宋_GB2312" w:eastAsia="仿宋_GB2312" w:hAnsi="仿宋_GB2312" w:cs="仿宋_GB2312"/>
          <w:b/>
          <w:sz w:val="28"/>
        </w:rPr>
        <w:t>一、资格审查</w:t>
      </w:r>
    </w:p>
    <w:p w14:paraId="7CE8CA3F" w14:textId="77777777" w:rsidR="001411FC" w:rsidRDefault="00980AD4">
      <w:pPr>
        <w:pStyle w:val="null3"/>
        <w:ind w:firstLine="480"/>
        <w:jc w:val="both"/>
        <w:rPr>
          <w:rFonts w:hint="default"/>
        </w:rPr>
      </w:pPr>
      <w:r>
        <w:rPr>
          <w:rFonts w:ascii="仿宋_GB2312" w:eastAsia="仿宋_GB2312" w:hAnsi="仿宋_GB2312" w:cs="仿宋_GB2312"/>
        </w:rPr>
        <w:t>1</w:t>
      </w:r>
      <w:r>
        <w:rPr>
          <w:rFonts w:ascii="仿宋_GB2312" w:eastAsia="仿宋_GB2312" w:hAnsi="仿宋_GB2312" w:cs="仿宋_GB2312"/>
        </w:rPr>
        <w:t>、开标结束后，由</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负责资格审查小组的组建及资格审查工作的组织。</w:t>
      </w:r>
    </w:p>
    <w:p w14:paraId="4ED1AE07" w14:textId="77777777" w:rsidR="001411FC" w:rsidRDefault="00980AD4">
      <w:pPr>
        <w:pStyle w:val="null3"/>
        <w:ind w:firstLine="480"/>
        <w:jc w:val="both"/>
        <w:rPr>
          <w:rFonts w:hint="default"/>
        </w:rPr>
      </w:pPr>
      <w:r>
        <w:rPr>
          <w:rFonts w:ascii="仿宋_GB2312" w:eastAsia="仿宋_GB2312" w:hAnsi="仿宋_GB2312" w:cs="仿宋_GB2312"/>
        </w:rPr>
        <w:t>1.1</w:t>
      </w:r>
      <w:r>
        <w:rPr>
          <w:rFonts w:ascii="仿宋_GB2312" w:eastAsia="仿宋_GB2312" w:hAnsi="仿宋_GB2312" w:cs="仿宋_GB2312"/>
        </w:rPr>
        <w:t>资格审查小组</w:t>
      </w:r>
    </w:p>
    <w:p w14:paraId="12DD4913" w14:textId="77777777" w:rsidR="001411FC" w:rsidRDefault="00980AD4">
      <w:pPr>
        <w:pStyle w:val="null3"/>
        <w:ind w:firstLine="480"/>
        <w:jc w:val="both"/>
        <w:rPr>
          <w:rFonts w:hint="default"/>
        </w:rPr>
      </w:pPr>
      <w:r>
        <w:rPr>
          <w:rFonts w:ascii="仿宋_GB2312" w:eastAsia="仿宋_GB2312" w:hAnsi="仿宋_GB2312" w:cs="仿宋_GB2312"/>
        </w:rPr>
        <w:t>资格审查小组由</w:t>
      </w:r>
      <w:r>
        <w:rPr>
          <w:rFonts w:ascii="仿宋_GB2312" w:eastAsia="仿宋_GB2312" w:hAnsi="仿宋_GB2312" w:cs="仿宋_GB2312"/>
        </w:rPr>
        <w:t>3</w:t>
      </w:r>
      <w:r>
        <w:rPr>
          <w:rFonts w:ascii="仿宋_GB2312" w:eastAsia="仿宋_GB2312" w:hAnsi="仿宋_GB2312" w:cs="仿宋_GB2312"/>
        </w:rPr>
        <w:t>人组成，并负责具体审查事务，其中由采购人派出的采购人代表至少</w:t>
      </w:r>
      <w:r>
        <w:rPr>
          <w:rFonts w:ascii="仿宋_GB2312" w:eastAsia="仿宋_GB2312" w:hAnsi="仿宋_GB2312" w:cs="仿宋_GB2312"/>
        </w:rPr>
        <w:t>1</w:t>
      </w:r>
      <w:r>
        <w:rPr>
          <w:rFonts w:ascii="仿宋_GB2312" w:eastAsia="仿宋_GB2312" w:hAnsi="仿宋_GB2312" w:cs="仿宋_GB2312"/>
        </w:rPr>
        <w:t>人，由福建省天海招标有限公司派出的工作人员至少</w:t>
      </w:r>
      <w:r>
        <w:rPr>
          <w:rFonts w:ascii="仿宋_GB2312" w:eastAsia="仿宋_GB2312" w:hAnsi="仿宋_GB2312" w:cs="仿宋_GB2312"/>
        </w:rPr>
        <w:t>1</w:t>
      </w:r>
      <w:r>
        <w:rPr>
          <w:rFonts w:ascii="仿宋_GB2312" w:eastAsia="仿宋_GB2312" w:hAnsi="仿宋_GB2312" w:cs="仿宋_GB2312"/>
        </w:rPr>
        <w:t>人，其余</w:t>
      </w:r>
      <w:r>
        <w:rPr>
          <w:rFonts w:ascii="仿宋_GB2312" w:eastAsia="仿宋_GB2312" w:hAnsi="仿宋_GB2312" w:cs="仿宋_GB2312"/>
        </w:rPr>
        <w:t>1</w:t>
      </w:r>
      <w:r>
        <w:rPr>
          <w:rFonts w:ascii="仿宋_GB2312" w:eastAsia="仿宋_GB2312" w:hAnsi="仿宋_GB2312" w:cs="仿宋_GB2312"/>
        </w:rPr>
        <w:t>人可为采购人代表或福建省天海招标有限公司的工作人员。</w:t>
      </w:r>
    </w:p>
    <w:p w14:paraId="325DBBB0" w14:textId="77777777" w:rsidR="001411FC" w:rsidRDefault="00980AD4">
      <w:pPr>
        <w:pStyle w:val="null3"/>
        <w:ind w:firstLine="480"/>
        <w:jc w:val="both"/>
        <w:rPr>
          <w:rFonts w:hint="default"/>
        </w:rPr>
      </w:pPr>
      <w:r>
        <w:rPr>
          <w:rFonts w:ascii="仿宋_GB2312" w:eastAsia="仿宋_GB2312" w:hAnsi="仿宋_GB2312" w:cs="仿宋_GB2312"/>
        </w:rPr>
        <w:t>1.2</w:t>
      </w:r>
      <w:r>
        <w:rPr>
          <w:rFonts w:ascii="仿宋_GB2312" w:eastAsia="仿宋_GB2312" w:hAnsi="仿宋_GB2312" w:cs="仿宋_GB2312"/>
        </w:rPr>
        <w:t>资格审查的依据是招标文件和电子投标文件。</w:t>
      </w:r>
    </w:p>
    <w:p w14:paraId="2BE733F5" w14:textId="77777777" w:rsidR="001411FC" w:rsidRDefault="00980AD4">
      <w:pPr>
        <w:pStyle w:val="null3"/>
        <w:ind w:firstLine="480"/>
        <w:jc w:val="both"/>
        <w:rPr>
          <w:rFonts w:hint="default"/>
        </w:rPr>
      </w:pPr>
      <w:r>
        <w:rPr>
          <w:rFonts w:ascii="仿宋_GB2312" w:eastAsia="仿宋_GB2312" w:hAnsi="仿宋_GB2312" w:cs="仿宋_GB2312"/>
        </w:rPr>
        <w:t>1.3</w:t>
      </w:r>
      <w:r>
        <w:rPr>
          <w:rFonts w:ascii="仿宋_GB2312" w:eastAsia="仿宋_GB2312" w:hAnsi="仿宋_GB2312" w:cs="仿宋_GB2312"/>
        </w:rPr>
        <w:t>资格审查的范围及内容：电子投标文件（资格及资信证明部分），具体如下：</w:t>
      </w:r>
    </w:p>
    <w:p w14:paraId="5FC7049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）“投标函”；</w:t>
      </w:r>
    </w:p>
    <w:p w14:paraId="119F499E"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）“投标人的资格及资信证明文件”</w:t>
      </w:r>
    </w:p>
    <w:p w14:paraId="40DD4341" w14:textId="77777777" w:rsidR="001411FC" w:rsidRDefault="00980AD4">
      <w:pPr>
        <w:pStyle w:val="null3"/>
        <w:ind w:firstLine="480"/>
        <w:jc w:val="both"/>
        <w:rPr>
          <w:rFonts w:hint="default"/>
        </w:rPr>
      </w:pPr>
      <w:r>
        <w:rPr>
          <w:rFonts w:ascii="仿宋_GB2312" w:eastAsia="仿宋_GB2312" w:hAnsi="仿宋_GB2312" w:cs="仿宋_GB2312"/>
        </w:rPr>
        <w:t>①一般资格证明文件：</w:t>
      </w:r>
    </w:p>
    <w:p w14:paraId="43BB737A" w14:textId="77777777" w:rsidR="001411FC" w:rsidRDefault="00980AD4">
      <w:pPr>
        <w:pStyle w:val="null3"/>
        <w:ind w:firstLine="480"/>
        <w:jc w:val="both"/>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322"/>
        <w:gridCol w:w="4153"/>
      </w:tblGrid>
      <w:tr w:rsidR="001411FC" w14:paraId="4250913A" w14:textId="77777777">
        <w:tc>
          <w:tcPr>
            <w:tcW w:w="831" w:type="dxa"/>
          </w:tcPr>
          <w:p w14:paraId="73F33FCD"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序号</w:t>
            </w:r>
          </w:p>
        </w:tc>
        <w:tc>
          <w:tcPr>
            <w:tcW w:w="3322" w:type="dxa"/>
          </w:tcPr>
          <w:p w14:paraId="40974D10"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资格审查要求概况</w:t>
            </w:r>
          </w:p>
        </w:tc>
        <w:tc>
          <w:tcPr>
            <w:tcW w:w="4153" w:type="dxa"/>
          </w:tcPr>
          <w:p w14:paraId="5ECAECA8"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评审点具体描述</w:t>
            </w:r>
          </w:p>
        </w:tc>
      </w:tr>
      <w:tr w:rsidR="001411FC" w14:paraId="06C5A9BB" w14:textId="77777777">
        <w:tc>
          <w:tcPr>
            <w:tcW w:w="831" w:type="dxa"/>
          </w:tcPr>
          <w:p w14:paraId="089BA7BF" w14:textId="77777777" w:rsidR="001411FC" w:rsidRDefault="00980AD4">
            <w:pPr>
              <w:pStyle w:val="null3"/>
              <w:jc w:val="both"/>
              <w:rPr>
                <w:rFonts w:hint="default"/>
              </w:rPr>
            </w:pPr>
            <w:r>
              <w:rPr>
                <w:rFonts w:ascii="仿宋_GB2312" w:eastAsia="仿宋_GB2312" w:hAnsi="仿宋_GB2312" w:cs="仿宋_GB2312"/>
              </w:rPr>
              <w:t>1</w:t>
            </w:r>
          </w:p>
        </w:tc>
        <w:tc>
          <w:tcPr>
            <w:tcW w:w="3322" w:type="dxa"/>
          </w:tcPr>
          <w:p w14:paraId="41A1250E" w14:textId="77777777" w:rsidR="001411FC" w:rsidRDefault="00980AD4">
            <w:pPr>
              <w:pStyle w:val="null3"/>
              <w:jc w:val="both"/>
              <w:rPr>
                <w:rFonts w:hint="default"/>
              </w:rPr>
            </w:pPr>
            <w:r>
              <w:rPr>
                <w:rFonts w:ascii="仿宋_GB2312" w:eastAsia="仿宋_GB2312" w:hAnsi="仿宋_GB2312" w:cs="仿宋_GB2312"/>
              </w:rPr>
              <w:t>单位授权书</w:t>
            </w:r>
          </w:p>
        </w:tc>
        <w:tc>
          <w:tcPr>
            <w:tcW w:w="4153" w:type="dxa"/>
          </w:tcPr>
          <w:p w14:paraId="068BB736" w14:textId="77777777" w:rsidR="001411FC" w:rsidRDefault="00980AD4">
            <w:pPr>
              <w:pStyle w:val="null3"/>
              <w:jc w:val="both"/>
              <w:rPr>
                <w:rFonts w:hint="default"/>
              </w:rPr>
            </w:pPr>
            <w:r>
              <w:rPr>
                <w:rFonts w:ascii="仿宋_GB2312" w:eastAsia="仿宋_GB2312" w:hAnsi="仿宋_GB2312" w:cs="仿宋_GB2312"/>
              </w:rPr>
              <w:t>①投标人（自然人除外）：若投标人代表为单位</w:t>
            </w:r>
            <w:r>
              <w:rPr>
                <w:rFonts w:ascii="仿宋_GB2312" w:eastAsia="仿宋_GB2312" w:hAnsi="仿宋_GB2312" w:cs="仿宋_GB2312"/>
              </w:rPr>
              <w:t>授权的委托代理人，应提供本授权书；若投标人代表为单位负责人，应在此项下提交其身份证正反面复印件，可不提供本授权书。</w:t>
            </w:r>
            <w:r>
              <w:rPr>
                <w:rFonts w:ascii="仿宋_GB2312" w:eastAsia="仿宋_GB2312" w:hAnsi="仿宋_GB2312" w:cs="仿宋_GB2312"/>
              </w:rPr>
              <w:t xml:space="preserve"> </w:t>
            </w:r>
            <w:r>
              <w:rPr>
                <w:rFonts w:ascii="仿宋_GB2312" w:eastAsia="仿宋_GB2312" w:hAnsi="仿宋_GB2312" w:cs="仿宋_GB2312"/>
              </w:rPr>
              <w:t>②投标人为自然人的，可不填写本授权书。</w:t>
            </w:r>
          </w:p>
        </w:tc>
      </w:tr>
      <w:tr w:rsidR="001411FC" w14:paraId="201412A5" w14:textId="77777777">
        <w:tc>
          <w:tcPr>
            <w:tcW w:w="831" w:type="dxa"/>
          </w:tcPr>
          <w:p w14:paraId="5B6A6552" w14:textId="77777777" w:rsidR="001411FC" w:rsidRDefault="00980AD4">
            <w:pPr>
              <w:pStyle w:val="null3"/>
              <w:jc w:val="both"/>
              <w:rPr>
                <w:rFonts w:hint="default"/>
              </w:rPr>
            </w:pPr>
            <w:r>
              <w:rPr>
                <w:rFonts w:ascii="仿宋_GB2312" w:eastAsia="仿宋_GB2312" w:hAnsi="仿宋_GB2312" w:cs="仿宋_GB2312"/>
              </w:rPr>
              <w:t>2</w:t>
            </w:r>
          </w:p>
        </w:tc>
        <w:tc>
          <w:tcPr>
            <w:tcW w:w="3322" w:type="dxa"/>
          </w:tcPr>
          <w:p w14:paraId="756F367E" w14:textId="77777777" w:rsidR="001411FC" w:rsidRDefault="00980AD4">
            <w:pPr>
              <w:pStyle w:val="null3"/>
              <w:jc w:val="both"/>
              <w:rPr>
                <w:rFonts w:hint="default"/>
              </w:rPr>
            </w:pPr>
            <w:r>
              <w:rPr>
                <w:rFonts w:ascii="仿宋_GB2312" w:eastAsia="仿宋_GB2312" w:hAnsi="仿宋_GB2312" w:cs="仿宋_GB2312"/>
              </w:rPr>
              <w:t>营业执照等证明文件</w:t>
            </w:r>
          </w:p>
        </w:tc>
        <w:tc>
          <w:tcPr>
            <w:tcW w:w="4153" w:type="dxa"/>
          </w:tcPr>
          <w:p w14:paraId="21B09279" w14:textId="77777777" w:rsidR="001411FC" w:rsidRDefault="00980AD4">
            <w:pPr>
              <w:pStyle w:val="null3"/>
              <w:jc w:val="both"/>
              <w:rPr>
                <w:rFonts w:hint="default"/>
              </w:rPr>
            </w:pPr>
            <w:r>
              <w:rPr>
                <w:rFonts w:ascii="仿宋_GB2312" w:eastAsia="仿宋_GB2312" w:hAnsi="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1411FC" w14:paraId="51E22BA9" w14:textId="77777777">
        <w:tc>
          <w:tcPr>
            <w:tcW w:w="831" w:type="dxa"/>
          </w:tcPr>
          <w:p w14:paraId="6EA5B098" w14:textId="77777777" w:rsidR="001411FC" w:rsidRDefault="00980AD4">
            <w:pPr>
              <w:pStyle w:val="null3"/>
              <w:jc w:val="both"/>
              <w:rPr>
                <w:rFonts w:hint="default"/>
              </w:rPr>
            </w:pPr>
            <w:r>
              <w:rPr>
                <w:rFonts w:ascii="仿宋_GB2312" w:eastAsia="仿宋_GB2312" w:hAnsi="仿宋_GB2312" w:cs="仿宋_GB2312"/>
              </w:rPr>
              <w:t>3</w:t>
            </w:r>
          </w:p>
        </w:tc>
        <w:tc>
          <w:tcPr>
            <w:tcW w:w="3322" w:type="dxa"/>
          </w:tcPr>
          <w:p w14:paraId="5E478D00" w14:textId="77777777" w:rsidR="001411FC" w:rsidRDefault="00980AD4">
            <w:pPr>
              <w:pStyle w:val="null3"/>
              <w:jc w:val="both"/>
              <w:rPr>
                <w:rFonts w:hint="default"/>
              </w:rPr>
            </w:pPr>
            <w:r>
              <w:rPr>
                <w:rFonts w:ascii="仿宋_GB2312" w:eastAsia="仿宋_GB2312" w:hAnsi="仿宋_GB2312" w:cs="仿宋_GB2312"/>
              </w:rPr>
              <w:t>提供财务状况报告</w:t>
            </w:r>
            <w:r>
              <w:rPr>
                <w:rFonts w:ascii="仿宋_GB2312" w:eastAsia="仿宋_GB2312" w:hAnsi="仿宋_GB2312" w:cs="仿宋_GB2312"/>
              </w:rPr>
              <w:t>(</w:t>
            </w:r>
            <w:r>
              <w:rPr>
                <w:rFonts w:ascii="仿宋_GB2312" w:eastAsia="仿宋_GB2312" w:hAnsi="仿宋_GB2312" w:cs="仿宋_GB2312"/>
              </w:rPr>
              <w:t>财务报告、或资信证明）</w:t>
            </w:r>
          </w:p>
        </w:tc>
        <w:tc>
          <w:tcPr>
            <w:tcW w:w="4153" w:type="dxa"/>
          </w:tcPr>
          <w:p w14:paraId="312B434D" w14:textId="77777777" w:rsidR="001411FC" w:rsidRDefault="00980AD4">
            <w:pPr>
              <w:pStyle w:val="null3"/>
              <w:jc w:val="both"/>
              <w:rPr>
                <w:rFonts w:hint="default"/>
              </w:rPr>
            </w:pPr>
            <w:r>
              <w:rPr>
                <w:rFonts w:ascii="仿宋_GB2312" w:eastAsia="仿宋_GB2312" w:hAnsi="仿宋_GB2312" w:cs="仿宋_GB2312"/>
              </w:rPr>
              <w:t>①投标人提供的财务报告复印件（成立年限按照投标截止时间推算</w:t>
            </w:r>
            <w:r>
              <w:rPr>
                <w:rFonts w:ascii="仿宋_GB2312" w:eastAsia="仿宋_GB2312" w:hAnsi="仿宋_GB2312" w:cs="仿宋_GB2312"/>
              </w:rPr>
              <w:t>）应符合下列规定：</w:t>
            </w:r>
            <w:r>
              <w:rPr>
                <w:rFonts w:ascii="仿宋_GB2312" w:eastAsia="仿宋_GB2312" w:hAnsi="仿宋_GB2312" w:cs="仿宋_GB2312"/>
              </w:rPr>
              <w:t xml:space="preserve"> a.</w:t>
            </w:r>
            <w:r>
              <w:rPr>
                <w:rFonts w:ascii="仿宋_GB2312" w:eastAsia="仿宋_GB2312" w:hAnsi="仿宋_GB2312" w:cs="仿宋_GB2312"/>
              </w:rPr>
              <w:t>成立年限满</w:t>
            </w:r>
            <w:r>
              <w:rPr>
                <w:rFonts w:ascii="仿宋_GB2312" w:eastAsia="仿宋_GB2312" w:hAnsi="仿宋_GB2312" w:cs="仿宋_GB2312"/>
              </w:rPr>
              <w:t>1</w:t>
            </w:r>
            <w:r>
              <w:rPr>
                <w:rFonts w:ascii="仿宋_GB2312" w:eastAsia="仿宋_GB2312" w:hAnsi="仿宋_GB2312" w:cs="仿宋_GB2312"/>
              </w:rPr>
              <w:t>年及以上的投标人，提供经审计的上一年度的年度财务报告。</w:t>
            </w:r>
            <w:r>
              <w:rPr>
                <w:rFonts w:ascii="仿宋_GB2312" w:eastAsia="仿宋_GB2312" w:hAnsi="仿宋_GB2312" w:cs="仿宋_GB2312"/>
              </w:rPr>
              <w:t xml:space="preserve"> b.</w:t>
            </w:r>
            <w:r>
              <w:rPr>
                <w:rFonts w:ascii="仿宋_GB2312" w:eastAsia="仿宋_GB2312" w:hAnsi="仿宋_GB2312" w:cs="仿宋_GB2312"/>
              </w:rPr>
              <w:t>成立年限满半年但不足</w:t>
            </w:r>
            <w:r>
              <w:rPr>
                <w:rFonts w:ascii="仿宋_GB2312" w:eastAsia="仿宋_GB2312" w:hAnsi="仿宋_GB2312" w:cs="仿宋_GB2312"/>
              </w:rPr>
              <w:t>1</w:t>
            </w:r>
            <w:r>
              <w:rPr>
                <w:rFonts w:ascii="仿宋_GB2312" w:eastAsia="仿宋_GB2312" w:hAnsi="仿宋_GB2312" w:cs="仿宋_GB2312"/>
              </w:rPr>
              <w:t>年的投标人，提供该半年度中任一季度的季度财务报告或该半年度的半年度财务报告。</w:t>
            </w:r>
            <w:r>
              <w:rPr>
                <w:rFonts w:ascii="仿宋_GB2312" w:eastAsia="仿宋_GB2312" w:hAnsi="仿宋_GB2312" w:cs="仿宋_GB2312"/>
              </w:rPr>
              <w:t xml:space="preserve"> c.</w:t>
            </w:r>
            <w:r>
              <w:rPr>
                <w:rFonts w:ascii="仿宋_GB2312" w:eastAsia="仿宋_GB2312" w:hAnsi="仿宋_GB2312" w:cs="仿宋_GB2312"/>
              </w:rPr>
              <w:t>无法按照以上</w:t>
            </w:r>
            <w:r>
              <w:rPr>
                <w:rFonts w:ascii="仿宋_GB2312" w:eastAsia="仿宋_GB2312" w:hAnsi="仿宋_GB2312" w:cs="仿宋_GB2312"/>
              </w:rPr>
              <w:t>a</w:t>
            </w:r>
            <w:r>
              <w:rPr>
                <w:rFonts w:ascii="仿宋_GB2312" w:eastAsia="仿宋_GB2312" w:hAnsi="仿宋_GB2312" w:cs="仿宋_GB2312"/>
              </w:rPr>
              <w:t>、</w:t>
            </w:r>
            <w:r>
              <w:rPr>
                <w:rFonts w:ascii="仿宋_GB2312" w:eastAsia="仿宋_GB2312" w:hAnsi="仿宋_GB2312" w:cs="仿宋_GB2312"/>
              </w:rPr>
              <w:t>b</w:t>
            </w:r>
            <w:r>
              <w:rPr>
                <w:rFonts w:ascii="仿宋_GB2312" w:eastAsia="仿宋_GB2312" w:hAnsi="仿宋_GB2312" w:cs="仿宋_GB2312"/>
              </w:rPr>
              <w:t>项规定提供财务报告复印件的投标人（包括但不限于：成立年限满</w:t>
            </w:r>
            <w:r>
              <w:rPr>
                <w:rFonts w:ascii="仿宋_GB2312" w:eastAsia="仿宋_GB2312" w:hAnsi="仿宋_GB2312" w:cs="仿宋_GB2312"/>
              </w:rPr>
              <w:t>1</w:t>
            </w:r>
            <w:r>
              <w:rPr>
                <w:rFonts w:ascii="仿宋_GB2312" w:eastAsia="仿宋_GB2312" w:hAnsi="仿宋_GB2312" w:cs="仿宋_GB2312"/>
              </w:rPr>
              <w:t>年及以上的投标人、成立年限满半年但不足</w:t>
            </w:r>
            <w:r>
              <w:rPr>
                <w:rFonts w:ascii="仿宋_GB2312" w:eastAsia="仿宋_GB2312" w:hAnsi="仿宋_GB2312" w:cs="仿宋_GB2312"/>
              </w:rPr>
              <w:t>1</w:t>
            </w:r>
            <w:r>
              <w:rPr>
                <w:rFonts w:ascii="仿宋_GB2312" w:eastAsia="仿宋_GB2312" w:hAnsi="仿宋_GB2312" w:cs="仿宋_GB2312"/>
              </w:rPr>
              <w:t>年的投标人、成立年限不足半年的</w:t>
            </w:r>
            <w:r>
              <w:rPr>
                <w:rFonts w:ascii="仿宋_GB2312" w:eastAsia="仿宋_GB2312" w:hAnsi="仿宋_GB2312" w:cs="仿宋_GB2312"/>
              </w:rPr>
              <w:lastRenderedPageBreak/>
              <w:t>投标人），应选择提供资信证明复印件。</w:t>
            </w:r>
          </w:p>
        </w:tc>
      </w:tr>
      <w:tr w:rsidR="001411FC" w14:paraId="7DD616B0" w14:textId="77777777">
        <w:tc>
          <w:tcPr>
            <w:tcW w:w="831" w:type="dxa"/>
          </w:tcPr>
          <w:p w14:paraId="150D85D4" w14:textId="77777777" w:rsidR="001411FC" w:rsidRDefault="00980AD4">
            <w:pPr>
              <w:pStyle w:val="null3"/>
              <w:jc w:val="both"/>
              <w:rPr>
                <w:rFonts w:hint="default"/>
              </w:rPr>
            </w:pPr>
            <w:r>
              <w:rPr>
                <w:rFonts w:ascii="仿宋_GB2312" w:eastAsia="仿宋_GB2312" w:hAnsi="仿宋_GB2312" w:cs="仿宋_GB2312"/>
              </w:rPr>
              <w:lastRenderedPageBreak/>
              <w:t>4</w:t>
            </w:r>
          </w:p>
        </w:tc>
        <w:tc>
          <w:tcPr>
            <w:tcW w:w="3322" w:type="dxa"/>
          </w:tcPr>
          <w:p w14:paraId="567F355F" w14:textId="77777777" w:rsidR="001411FC" w:rsidRDefault="00980AD4">
            <w:pPr>
              <w:pStyle w:val="null3"/>
              <w:jc w:val="both"/>
              <w:rPr>
                <w:rFonts w:hint="default"/>
              </w:rPr>
            </w:pPr>
            <w:r>
              <w:rPr>
                <w:rFonts w:ascii="仿宋_GB2312" w:eastAsia="仿宋_GB2312" w:hAnsi="仿宋_GB2312" w:cs="仿宋_GB2312"/>
              </w:rPr>
              <w:t>依法缴纳税收证明材料</w:t>
            </w:r>
          </w:p>
        </w:tc>
        <w:tc>
          <w:tcPr>
            <w:tcW w:w="4153" w:type="dxa"/>
          </w:tcPr>
          <w:p w14:paraId="073F9867" w14:textId="77777777" w:rsidR="001411FC" w:rsidRDefault="00980AD4">
            <w:pPr>
              <w:pStyle w:val="null3"/>
              <w:jc w:val="both"/>
              <w:rPr>
                <w:rFonts w:hint="default"/>
              </w:rPr>
            </w:pPr>
            <w:r>
              <w:rPr>
                <w:rFonts w:ascii="仿宋_GB2312" w:eastAsia="仿宋_GB2312" w:hAnsi="仿宋_GB2312" w:cs="仿宋_GB2312"/>
              </w:rPr>
              <w:t>①投标人提供的税收缴纳凭据复印件应符合下列规定：</w:t>
            </w:r>
            <w:r>
              <w:rPr>
                <w:rFonts w:ascii="仿宋_GB2312" w:eastAsia="仿宋_GB2312" w:hAnsi="仿宋_GB2312" w:cs="仿宋_GB2312"/>
              </w:rPr>
              <w:t xml:space="preserve"> a.</w:t>
            </w:r>
            <w:r>
              <w:rPr>
                <w:rFonts w:ascii="仿宋_GB2312" w:eastAsia="仿宋_GB2312" w:hAnsi="仿宋_GB2312" w:cs="仿宋_GB2312"/>
              </w:rPr>
              <w:t>投标截止时间前（不含投标截止时间的当月）已依</w:t>
            </w:r>
            <w:r>
              <w:rPr>
                <w:rFonts w:ascii="仿宋_GB2312" w:eastAsia="仿宋_GB2312" w:hAnsi="仿宋_GB2312" w:cs="仿宋_GB2312"/>
              </w:rPr>
              <w:t>法缴纳税收的投标人，提供投标截止时间前六个月（不含投标截止时间的当月）中任一月份的税收缴纳凭据复印件。</w:t>
            </w:r>
            <w:r>
              <w:rPr>
                <w:rFonts w:ascii="仿宋_GB2312" w:eastAsia="仿宋_GB2312" w:hAnsi="仿宋_GB2312" w:cs="仿宋_GB2312"/>
              </w:rPr>
              <w:t xml:space="preserve"> b.</w:t>
            </w:r>
            <w:r>
              <w:rPr>
                <w:rFonts w:ascii="仿宋_GB2312" w:eastAsia="仿宋_GB2312" w:hAnsi="仿宋_GB2312" w:cs="仿宋_GB2312"/>
              </w:rPr>
              <w:t>投标截止时间的当月成立的投标人，视同满足本项资格条件要求。</w:t>
            </w:r>
            <w:r>
              <w:rPr>
                <w:rFonts w:ascii="仿宋_GB2312" w:eastAsia="仿宋_GB2312" w:hAnsi="仿宋_GB2312" w:cs="仿宋_GB2312"/>
              </w:rPr>
              <w:t xml:space="preserve"> c.</w:t>
            </w:r>
            <w:r>
              <w:rPr>
                <w:rFonts w:ascii="仿宋_GB2312" w:eastAsia="仿宋_GB2312" w:hAnsi="仿宋_GB2312" w:cs="仿宋_GB2312"/>
              </w:rPr>
              <w:t>若为依法免税范围的投标人，提供依法免税证明材料的，视同满足本项资格条件要求。</w:t>
            </w:r>
          </w:p>
        </w:tc>
      </w:tr>
      <w:tr w:rsidR="001411FC" w14:paraId="6C671BBF" w14:textId="77777777">
        <w:tc>
          <w:tcPr>
            <w:tcW w:w="831" w:type="dxa"/>
          </w:tcPr>
          <w:p w14:paraId="08FF6540" w14:textId="77777777" w:rsidR="001411FC" w:rsidRDefault="00980AD4">
            <w:pPr>
              <w:pStyle w:val="null3"/>
              <w:jc w:val="both"/>
              <w:rPr>
                <w:rFonts w:hint="default"/>
              </w:rPr>
            </w:pPr>
            <w:r>
              <w:rPr>
                <w:rFonts w:ascii="仿宋_GB2312" w:eastAsia="仿宋_GB2312" w:hAnsi="仿宋_GB2312" w:cs="仿宋_GB2312"/>
              </w:rPr>
              <w:t>5</w:t>
            </w:r>
          </w:p>
        </w:tc>
        <w:tc>
          <w:tcPr>
            <w:tcW w:w="3322" w:type="dxa"/>
          </w:tcPr>
          <w:p w14:paraId="7981BAA8" w14:textId="77777777" w:rsidR="001411FC" w:rsidRDefault="00980AD4">
            <w:pPr>
              <w:pStyle w:val="null3"/>
              <w:jc w:val="both"/>
              <w:rPr>
                <w:rFonts w:hint="default"/>
              </w:rPr>
            </w:pPr>
            <w:r>
              <w:rPr>
                <w:rFonts w:ascii="仿宋_GB2312" w:eastAsia="仿宋_GB2312" w:hAnsi="仿宋_GB2312" w:cs="仿宋_GB2312"/>
              </w:rPr>
              <w:t>依法缴纳社会保障资金证明材料</w:t>
            </w:r>
          </w:p>
        </w:tc>
        <w:tc>
          <w:tcPr>
            <w:tcW w:w="4153" w:type="dxa"/>
          </w:tcPr>
          <w:p w14:paraId="7C22C38E" w14:textId="77777777" w:rsidR="001411FC" w:rsidRDefault="00980AD4">
            <w:pPr>
              <w:pStyle w:val="null3"/>
              <w:jc w:val="both"/>
              <w:rPr>
                <w:rFonts w:hint="default"/>
              </w:rPr>
            </w:pPr>
            <w:r>
              <w:rPr>
                <w:rFonts w:ascii="仿宋_GB2312" w:eastAsia="仿宋_GB2312" w:hAnsi="仿宋_GB2312" w:cs="仿宋_GB2312"/>
              </w:rPr>
              <w:t>①投标人提供的社会保障资金缴纳凭据复印件应符合下列规定：</w:t>
            </w:r>
            <w:r>
              <w:rPr>
                <w:rFonts w:ascii="仿宋_GB2312" w:eastAsia="仿宋_GB2312" w:hAnsi="仿宋_GB2312" w:cs="仿宋_GB2312"/>
              </w:rPr>
              <w:t xml:space="preserve"> a.</w:t>
            </w:r>
            <w:r>
              <w:rPr>
                <w:rFonts w:ascii="仿宋_GB2312" w:eastAsia="仿宋_GB2312" w:hAnsi="仿宋_GB2312" w:cs="仿宋_GB2312"/>
              </w:rPr>
              <w:t>投标截止时间前（不含投标截止时间的当月）已依法缴纳社会保障资金的投标人，提供投标截止时间前六个月（不含投标截止时间的当月）中任一月份的社会保障资金缴纳凭据复印件。</w:t>
            </w:r>
            <w:r>
              <w:rPr>
                <w:rFonts w:ascii="仿宋_GB2312" w:eastAsia="仿宋_GB2312" w:hAnsi="仿宋_GB2312" w:cs="仿宋_GB2312"/>
              </w:rPr>
              <w:t xml:space="preserve"> </w:t>
            </w:r>
            <w:r>
              <w:rPr>
                <w:rFonts w:ascii="仿宋_GB2312" w:eastAsia="仿宋_GB2312" w:hAnsi="仿宋_GB2312" w:cs="仿宋_GB2312"/>
              </w:rPr>
              <w:t>b.</w:t>
            </w:r>
            <w:r>
              <w:rPr>
                <w:rFonts w:ascii="仿宋_GB2312" w:eastAsia="仿宋_GB2312" w:hAnsi="仿宋_GB2312" w:cs="仿宋_GB2312"/>
              </w:rPr>
              <w:t>投标截止时间的当月成立的投标人，视同满足本项资格条件要求。</w:t>
            </w:r>
            <w:r>
              <w:rPr>
                <w:rFonts w:ascii="仿宋_GB2312" w:eastAsia="仿宋_GB2312" w:hAnsi="仿宋_GB2312" w:cs="仿宋_GB2312"/>
              </w:rPr>
              <w:t xml:space="preserve"> c.</w:t>
            </w:r>
            <w:r>
              <w:rPr>
                <w:rFonts w:ascii="仿宋_GB2312" w:eastAsia="仿宋_GB2312" w:hAnsi="仿宋_GB2312" w:cs="仿宋_GB2312"/>
              </w:rPr>
              <w:t>若为依法不需要缴纳或暂缓缴纳社会保障资金的投标人，提供依法不需要缴纳或暂缓缴纳社会保障资金证明材料的，视同满足本项资格条件要求。</w:t>
            </w:r>
          </w:p>
        </w:tc>
      </w:tr>
      <w:tr w:rsidR="001411FC" w14:paraId="7B02708B" w14:textId="77777777">
        <w:tc>
          <w:tcPr>
            <w:tcW w:w="831" w:type="dxa"/>
          </w:tcPr>
          <w:p w14:paraId="58752450" w14:textId="77777777" w:rsidR="001411FC" w:rsidRDefault="00980AD4">
            <w:pPr>
              <w:pStyle w:val="null3"/>
              <w:jc w:val="both"/>
              <w:rPr>
                <w:rFonts w:hint="default"/>
              </w:rPr>
            </w:pPr>
            <w:r>
              <w:rPr>
                <w:rFonts w:ascii="仿宋_GB2312" w:eastAsia="仿宋_GB2312" w:hAnsi="仿宋_GB2312" w:cs="仿宋_GB2312"/>
              </w:rPr>
              <w:t>6</w:t>
            </w:r>
          </w:p>
        </w:tc>
        <w:tc>
          <w:tcPr>
            <w:tcW w:w="3322" w:type="dxa"/>
          </w:tcPr>
          <w:p w14:paraId="08CB3868" w14:textId="77777777" w:rsidR="001411FC" w:rsidRDefault="00980AD4">
            <w:pPr>
              <w:pStyle w:val="null3"/>
              <w:jc w:val="both"/>
              <w:rPr>
                <w:rFonts w:hint="default"/>
              </w:rPr>
            </w:pPr>
            <w:r>
              <w:rPr>
                <w:rFonts w:ascii="仿宋_GB2312" w:eastAsia="仿宋_GB2312" w:hAnsi="仿宋_GB2312" w:cs="仿宋_GB2312"/>
              </w:rPr>
              <w:t>具备履行合同所必需设备和专业技术能力的声明函</w:t>
            </w:r>
            <w:r>
              <w:rPr>
                <w:rFonts w:ascii="仿宋_GB2312" w:eastAsia="仿宋_GB2312" w:hAnsi="仿宋_GB2312" w:cs="仿宋_GB2312"/>
              </w:rPr>
              <w:t>(</w:t>
            </w:r>
            <w:r>
              <w:rPr>
                <w:rFonts w:ascii="仿宋_GB2312" w:eastAsia="仿宋_GB2312" w:hAnsi="仿宋_GB2312" w:cs="仿宋_GB2312"/>
              </w:rPr>
              <w:t>若有</w:t>
            </w:r>
            <w:r>
              <w:rPr>
                <w:rFonts w:ascii="仿宋_GB2312" w:eastAsia="仿宋_GB2312" w:hAnsi="仿宋_GB2312" w:cs="仿宋_GB2312"/>
              </w:rPr>
              <w:t>)</w:t>
            </w:r>
          </w:p>
        </w:tc>
        <w:tc>
          <w:tcPr>
            <w:tcW w:w="4153" w:type="dxa"/>
          </w:tcPr>
          <w:p w14:paraId="5F99F5D7" w14:textId="77777777" w:rsidR="001411FC" w:rsidRDefault="00980AD4">
            <w:pPr>
              <w:pStyle w:val="null3"/>
              <w:jc w:val="both"/>
              <w:rPr>
                <w:rFonts w:hint="default"/>
              </w:rPr>
            </w:pPr>
            <w:r>
              <w:rPr>
                <w:rFonts w:ascii="仿宋_GB2312" w:eastAsia="仿宋_GB2312" w:hAnsi="仿宋_GB2312" w:cs="仿宋_GB2312"/>
              </w:rPr>
              <w:t>①招标文件未要求投标人提供“具备履行合同所必需的设备和专业技术能力专项证明材料”的，投标人应提供本声明函。</w:t>
            </w:r>
            <w:r>
              <w:rPr>
                <w:rFonts w:ascii="仿宋_GB2312" w:eastAsia="仿宋_GB2312" w:hAnsi="仿宋_GB2312" w:cs="仿宋_GB2312"/>
              </w:rPr>
              <w:t xml:space="preserve"> </w:t>
            </w:r>
            <w:r>
              <w:rPr>
                <w:rFonts w:ascii="仿宋_GB2312" w:eastAsia="仿宋_GB2312" w:hAnsi="仿宋_GB2312" w:cs="仿宋_GB2312"/>
              </w:rPr>
              <w:t>②招标文件要求投标人提供“具备履行合同所必需的设备和专业技术能力专项证明材料”的，投标人可不提供本声明函。</w:t>
            </w:r>
          </w:p>
        </w:tc>
      </w:tr>
      <w:tr w:rsidR="001411FC" w14:paraId="7ECA828F" w14:textId="77777777">
        <w:tc>
          <w:tcPr>
            <w:tcW w:w="831" w:type="dxa"/>
          </w:tcPr>
          <w:p w14:paraId="39FC0D7D" w14:textId="77777777" w:rsidR="001411FC" w:rsidRDefault="00980AD4">
            <w:pPr>
              <w:pStyle w:val="null3"/>
              <w:jc w:val="both"/>
              <w:rPr>
                <w:rFonts w:hint="default"/>
              </w:rPr>
            </w:pPr>
            <w:r>
              <w:rPr>
                <w:rFonts w:ascii="仿宋_GB2312" w:eastAsia="仿宋_GB2312" w:hAnsi="仿宋_GB2312" w:cs="仿宋_GB2312"/>
              </w:rPr>
              <w:t>7</w:t>
            </w:r>
          </w:p>
        </w:tc>
        <w:tc>
          <w:tcPr>
            <w:tcW w:w="3322" w:type="dxa"/>
          </w:tcPr>
          <w:p w14:paraId="1490C572" w14:textId="77777777" w:rsidR="001411FC" w:rsidRDefault="00980AD4">
            <w:pPr>
              <w:pStyle w:val="null3"/>
              <w:jc w:val="both"/>
              <w:rPr>
                <w:rFonts w:hint="default"/>
              </w:rPr>
            </w:pPr>
            <w:r>
              <w:rPr>
                <w:rFonts w:ascii="仿宋_GB2312" w:eastAsia="仿宋_GB2312" w:hAnsi="仿宋_GB2312" w:cs="仿宋_GB2312"/>
              </w:rPr>
              <w:t>参加采购活动前三年内在经营活动中没有重大违法记录的声明</w:t>
            </w:r>
          </w:p>
        </w:tc>
        <w:tc>
          <w:tcPr>
            <w:tcW w:w="4153" w:type="dxa"/>
          </w:tcPr>
          <w:p w14:paraId="1A4D9A24" w14:textId="77777777" w:rsidR="001411FC" w:rsidRDefault="00980AD4">
            <w:pPr>
              <w:pStyle w:val="null3"/>
              <w:jc w:val="both"/>
              <w:rPr>
                <w:rFonts w:hint="default"/>
              </w:rPr>
            </w:pPr>
            <w:r>
              <w:rPr>
                <w:rFonts w:ascii="仿宋_GB2312" w:eastAsia="仿宋_GB2312" w:hAnsi="仿宋_GB2312" w:cs="仿宋_GB2312"/>
              </w:rPr>
              <w:t>①重大违法记录：指投标人因违法经营受到刑事处罚或责令停产停业、吊销许可证或执照、较大数额罚款等行政处罚。根据财库〔</w:t>
            </w:r>
            <w:r>
              <w:rPr>
                <w:rFonts w:ascii="仿宋_GB2312" w:eastAsia="仿宋_GB2312" w:hAnsi="仿宋_GB2312" w:cs="仿宋_GB2312"/>
              </w:rPr>
              <w:t>2022</w:t>
            </w: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号文件的规定，“较大数额罚款”认定为</w:t>
            </w:r>
            <w:r>
              <w:rPr>
                <w:rFonts w:ascii="仿宋_GB2312" w:eastAsia="仿宋_GB2312" w:hAnsi="仿宋_GB2312" w:cs="仿宋_GB2312"/>
              </w:rPr>
              <w:t>200</w:t>
            </w:r>
            <w:r>
              <w:rPr>
                <w:rFonts w:ascii="仿宋_GB2312" w:eastAsia="仿宋_GB2312" w:hAnsi="仿宋_GB2312" w:cs="仿宋_GB2312"/>
              </w:rPr>
              <w:t>万元以上的罚款，法律、行政法规以及国务院有关部门明确规定相关领域“较大数额罚款”标准高于</w:t>
            </w:r>
            <w:r>
              <w:rPr>
                <w:rFonts w:ascii="仿宋_GB2312" w:eastAsia="仿宋_GB2312" w:hAnsi="仿宋_GB2312" w:cs="仿宋_GB2312"/>
              </w:rPr>
              <w:t>200</w:t>
            </w:r>
            <w:r>
              <w:rPr>
                <w:rFonts w:ascii="仿宋_GB2312" w:eastAsia="仿宋_GB2312" w:hAnsi="仿宋_GB2312" w:cs="仿宋_GB2312"/>
              </w:rPr>
              <w:t>万元的，从其规定。</w:t>
            </w:r>
          </w:p>
        </w:tc>
      </w:tr>
      <w:tr w:rsidR="001411FC" w14:paraId="26562C80" w14:textId="77777777">
        <w:tc>
          <w:tcPr>
            <w:tcW w:w="831" w:type="dxa"/>
          </w:tcPr>
          <w:p w14:paraId="051076D8" w14:textId="77777777" w:rsidR="001411FC" w:rsidRDefault="00980AD4">
            <w:pPr>
              <w:pStyle w:val="null3"/>
              <w:jc w:val="both"/>
              <w:rPr>
                <w:rFonts w:hint="default"/>
              </w:rPr>
            </w:pPr>
            <w:r>
              <w:rPr>
                <w:rFonts w:ascii="仿宋_GB2312" w:eastAsia="仿宋_GB2312" w:hAnsi="仿宋_GB2312" w:cs="仿宋_GB2312"/>
              </w:rPr>
              <w:t>8</w:t>
            </w:r>
          </w:p>
        </w:tc>
        <w:tc>
          <w:tcPr>
            <w:tcW w:w="3322" w:type="dxa"/>
          </w:tcPr>
          <w:p w14:paraId="5740EA9C" w14:textId="77777777" w:rsidR="001411FC" w:rsidRDefault="00980AD4">
            <w:pPr>
              <w:pStyle w:val="null3"/>
              <w:jc w:val="both"/>
              <w:rPr>
                <w:rFonts w:hint="default"/>
              </w:rPr>
            </w:pPr>
            <w:r>
              <w:rPr>
                <w:rFonts w:ascii="仿宋_GB2312" w:eastAsia="仿宋_GB2312" w:hAnsi="仿宋_GB2312" w:cs="仿宋_GB2312"/>
              </w:rPr>
              <w:t>信用记录查询结果</w:t>
            </w:r>
          </w:p>
        </w:tc>
        <w:tc>
          <w:tcPr>
            <w:tcW w:w="4153" w:type="dxa"/>
          </w:tcPr>
          <w:p w14:paraId="5CAF2F6B" w14:textId="77777777" w:rsidR="001411FC" w:rsidRDefault="00980AD4">
            <w:pPr>
              <w:pStyle w:val="null3"/>
              <w:jc w:val="both"/>
              <w:rPr>
                <w:rFonts w:hint="default"/>
              </w:rPr>
            </w:pPr>
            <w:r>
              <w:rPr>
                <w:rFonts w:ascii="仿宋_GB2312" w:eastAsia="仿宋_GB2312" w:hAnsi="仿宋_GB2312" w:cs="仿宋_GB2312"/>
              </w:rPr>
              <w:t>①信用记录查询的截止时点：信用记录查询的截止时点为本项目投标截止当日。</w:t>
            </w:r>
            <w:r>
              <w:rPr>
                <w:rFonts w:ascii="仿宋_GB2312" w:eastAsia="仿宋_GB2312" w:hAnsi="仿宋_GB2312" w:cs="仿宋_GB2312"/>
              </w:rPr>
              <w:t xml:space="preserve"> </w:t>
            </w:r>
            <w:r>
              <w:rPr>
                <w:rFonts w:ascii="仿宋_GB2312" w:eastAsia="仿宋_GB2312" w:hAnsi="仿宋_GB2312" w:cs="仿宋_GB2312"/>
              </w:rPr>
              <w:t>②信用记录查询渠道：信用中国（</w:t>
            </w:r>
            <w:r>
              <w:rPr>
                <w:rFonts w:ascii="仿宋_GB2312" w:eastAsia="仿宋_GB2312" w:hAnsi="仿宋_GB2312" w:cs="仿宋_GB2312"/>
              </w:rPr>
              <w:t>www.creditchina.gov.cn</w:t>
            </w:r>
            <w:r>
              <w:rPr>
                <w:rFonts w:ascii="仿宋_GB2312" w:eastAsia="仿宋_GB2312" w:hAnsi="仿宋_GB2312" w:cs="仿宋_GB2312"/>
              </w:rPr>
              <w:t>）、</w:t>
            </w:r>
            <w:r>
              <w:rPr>
                <w:rFonts w:ascii="仿宋_GB2312" w:eastAsia="仿宋_GB2312" w:hAnsi="仿宋_GB2312" w:cs="仿宋_GB2312"/>
              </w:rPr>
              <w:t>中国政府采购网（</w:t>
            </w:r>
            <w:r>
              <w:rPr>
                <w:rFonts w:ascii="仿宋_GB2312" w:eastAsia="仿宋_GB2312" w:hAnsi="仿宋_GB2312" w:cs="仿宋_GB2312"/>
              </w:rPr>
              <w:t>www.ccgp.gov.cn</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③信用记录的查询：由资格审查小组通过上述网站查询并打印投标人的信用记录。</w:t>
            </w:r>
            <w:r>
              <w:rPr>
                <w:rFonts w:ascii="仿宋_GB2312" w:eastAsia="仿宋_GB2312" w:hAnsi="仿宋_GB2312" w:cs="仿宋_GB2312"/>
              </w:rPr>
              <w:t xml:space="preserve"> </w:t>
            </w:r>
            <w:r>
              <w:rPr>
                <w:rFonts w:ascii="仿宋_GB2312" w:eastAsia="仿宋_GB2312" w:hAnsi="仿宋_GB2312" w:cs="仿宋_GB2312"/>
              </w:rPr>
              <w:t>④经查询，投标人参加本项目采购活动</w:t>
            </w:r>
            <w:r>
              <w:rPr>
                <w:rFonts w:ascii="仿宋_GB2312" w:eastAsia="仿宋_GB2312" w:hAnsi="仿宋_GB2312" w:cs="仿宋_GB2312"/>
              </w:rPr>
              <w:t>(</w:t>
            </w:r>
            <w:r>
              <w:rPr>
                <w:rFonts w:ascii="仿宋_GB2312" w:eastAsia="仿宋_GB2312" w:hAnsi="仿宋_GB2312" w:cs="仿宋_GB2312"/>
              </w:rPr>
              <w:t>投标截止时间</w:t>
            </w:r>
            <w:r>
              <w:rPr>
                <w:rFonts w:ascii="仿宋_GB2312" w:eastAsia="仿宋_GB2312" w:hAnsi="仿宋_GB2312" w:cs="仿宋_GB2312"/>
              </w:rPr>
              <w:t>)</w:t>
            </w:r>
            <w:r>
              <w:rPr>
                <w:rFonts w:ascii="仿宋_GB2312" w:eastAsia="仿宋_GB2312" w:hAnsi="仿宋_GB2312" w:cs="仿宋_GB2312"/>
              </w:rPr>
              <w:t>前三年内被列入失信被执行人名单、重大税收违法案件当事人名单、政府采购严重违法失信行为记录名单</w:t>
            </w:r>
            <w:r>
              <w:rPr>
                <w:rFonts w:ascii="仿宋_GB2312" w:eastAsia="仿宋_GB2312" w:hAnsi="仿宋_GB2312" w:cs="仿宋_GB2312"/>
              </w:rPr>
              <w:lastRenderedPageBreak/>
              <w:t>及其他重大违法记录且相关信用惩戒期限未满的，其资格审查不合格。</w:t>
            </w:r>
          </w:p>
        </w:tc>
      </w:tr>
      <w:tr w:rsidR="001411FC" w14:paraId="080B469D" w14:textId="77777777">
        <w:tc>
          <w:tcPr>
            <w:tcW w:w="831" w:type="dxa"/>
          </w:tcPr>
          <w:p w14:paraId="541A3B7D" w14:textId="77777777" w:rsidR="001411FC" w:rsidRDefault="00980AD4">
            <w:pPr>
              <w:pStyle w:val="null3"/>
              <w:jc w:val="both"/>
              <w:rPr>
                <w:rFonts w:hint="default"/>
              </w:rPr>
            </w:pPr>
            <w:r>
              <w:rPr>
                <w:rFonts w:ascii="仿宋_GB2312" w:eastAsia="仿宋_GB2312" w:hAnsi="仿宋_GB2312" w:cs="仿宋_GB2312"/>
              </w:rPr>
              <w:lastRenderedPageBreak/>
              <w:t>9</w:t>
            </w:r>
          </w:p>
        </w:tc>
        <w:tc>
          <w:tcPr>
            <w:tcW w:w="3322" w:type="dxa"/>
          </w:tcPr>
          <w:p w14:paraId="5321D3FA" w14:textId="77777777" w:rsidR="001411FC" w:rsidRDefault="00980AD4">
            <w:pPr>
              <w:pStyle w:val="null3"/>
              <w:jc w:val="both"/>
              <w:rPr>
                <w:rFonts w:hint="default"/>
              </w:rPr>
            </w:pPr>
            <w:r>
              <w:rPr>
                <w:rFonts w:ascii="仿宋_GB2312" w:eastAsia="仿宋_GB2312" w:hAnsi="仿宋_GB2312" w:cs="仿宋_GB2312"/>
              </w:rPr>
              <w:t>中小企业声明函（以资格条件落实中小企业扶持政策时适用</w:t>
            </w:r>
            <w:r>
              <w:rPr>
                <w:rFonts w:ascii="仿宋_GB2312" w:eastAsia="仿宋_GB2312" w:hAnsi="仿宋_GB2312" w:cs="仿宋_GB2312"/>
              </w:rPr>
              <w:t xml:space="preserve"> </w:t>
            </w:r>
            <w:r>
              <w:rPr>
                <w:rFonts w:ascii="仿宋_GB2312" w:eastAsia="仿宋_GB2312" w:hAnsi="仿宋_GB2312" w:cs="仿宋_GB2312"/>
              </w:rPr>
              <w:t>）</w:t>
            </w:r>
          </w:p>
        </w:tc>
        <w:tc>
          <w:tcPr>
            <w:tcW w:w="4153" w:type="dxa"/>
          </w:tcPr>
          <w:p w14:paraId="605E78F0" w14:textId="77777777" w:rsidR="001411FC" w:rsidRDefault="00980AD4">
            <w:pPr>
              <w:pStyle w:val="null3"/>
              <w:jc w:val="both"/>
              <w:rPr>
                <w:rFonts w:hint="default"/>
              </w:rPr>
            </w:pPr>
            <w:r>
              <w:rPr>
                <w:rFonts w:ascii="仿宋_GB2312" w:eastAsia="仿宋_GB2312" w:hAnsi="仿宋_GB2312" w:cs="仿宋_GB2312"/>
              </w:rPr>
              <w:t>①投标人应认真对照工信部联企业</w:t>
            </w:r>
            <w:r>
              <w:rPr>
                <w:rFonts w:ascii="仿宋_GB2312" w:eastAsia="仿宋_GB2312" w:hAnsi="仿宋_GB2312" w:cs="仿宋_GB2312"/>
              </w:rPr>
              <w:t>[2011]300</w:t>
            </w:r>
            <w:r>
              <w:rPr>
                <w:rFonts w:ascii="仿宋_GB2312" w:eastAsia="仿宋_GB2312" w:hAnsi="仿宋_GB2312" w:cs="仿宋_GB2312"/>
              </w:rPr>
              <w:t>号《工业和信息化部、国家统计局、国家发展和改革委员会、财政部关于印发</w:t>
            </w:r>
            <w:r>
              <w:rPr>
                <w:rFonts w:ascii="仿宋_GB2312" w:eastAsia="仿宋_GB2312" w:hAnsi="仿宋_GB2312" w:cs="仿宋_GB2312"/>
              </w:rPr>
              <w:t>中小企业划型标准规定的通知》规定的划分标准，并按照国统字</w:t>
            </w:r>
            <w:r>
              <w:rPr>
                <w:rFonts w:ascii="仿宋_GB2312" w:eastAsia="仿宋_GB2312" w:hAnsi="仿宋_GB2312" w:cs="仿宋_GB2312"/>
              </w:rPr>
              <w:t>[2017]213</w:t>
            </w:r>
            <w:r>
              <w:rPr>
                <w:rFonts w:ascii="仿宋_GB2312" w:eastAsia="仿宋_GB2312" w:hAnsi="仿宋_GB2312" w:cs="仿宋_GB2312"/>
              </w:rPr>
              <w:t>号《关于印发</w:t>
            </w:r>
            <w:r>
              <w:rPr>
                <w:rFonts w:ascii="仿宋_GB2312" w:eastAsia="仿宋_GB2312" w:hAnsi="仿宋_GB2312" w:cs="仿宋_GB2312"/>
              </w:rPr>
              <w:t>&lt;</w:t>
            </w:r>
            <w:r>
              <w:rPr>
                <w:rFonts w:ascii="仿宋_GB2312" w:eastAsia="仿宋_GB2312" w:hAnsi="仿宋_GB2312" w:cs="仿宋_GB2312"/>
              </w:rPr>
              <w:t>统计上大中小微型企业划分办法</w:t>
            </w:r>
            <w:r>
              <w:rPr>
                <w:rFonts w:ascii="仿宋_GB2312" w:eastAsia="仿宋_GB2312" w:hAnsi="仿宋_GB2312" w:cs="仿宋_GB2312"/>
              </w:rPr>
              <w:t>(2017)&gt;</w:t>
            </w:r>
            <w:r>
              <w:rPr>
                <w:rFonts w:ascii="仿宋_GB2312" w:eastAsia="仿宋_GB2312" w:hAnsi="仿宋_GB2312" w:cs="仿宋_GB2312"/>
              </w:rPr>
              <w:t>的通知》规定准确划分企业类型。本项目采购标的对应的中小企业划分标准所属行业详见特定资格条件。</w:t>
            </w:r>
            <w:r>
              <w:rPr>
                <w:rFonts w:ascii="仿宋_GB2312" w:eastAsia="仿宋_GB2312" w:hAnsi="仿宋_GB2312" w:cs="仿宋_GB2312"/>
              </w:rPr>
              <w:t xml:space="preserve"> </w:t>
            </w:r>
            <w:r>
              <w:rPr>
                <w:rFonts w:ascii="仿宋_GB2312" w:eastAsia="仿宋_GB2312" w:hAnsi="仿宋_GB2312" w:cs="仿宋_GB2312"/>
              </w:rPr>
              <w:t>②投标人为监狱企业的，可不填写本声明函，根据其提供的由省级以上监狱管理局、戒毒管理局（含新疆生产建设兵团）出具的属于监狱企业的证明文件进行认定，监狱企业视同小型、微型企业。</w:t>
            </w:r>
            <w:r>
              <w:rPr>
                <w:rFonts w:ascii="仿宋_GB2312" w:eastAsia="仿宋_GB2312" w:hAnsi="仿宋_GB2312" w:cs="仿宋_GB2312"/>
              </w:rPr>
              <w:t xml:space="preserve"> </w:t>
            </w:r>
            <w:r>
              <w:rPr>
                <w:rFonts w:ascii="仿宋_GB2312" w:eastAsia="仿宋_GB2312" w:hAnsi="仿宋_GB2312" w:cs="仿宋_GB2312"/>
              </w:rPr>
              <w:t>③投标人为残疾人福利性单位的，可不填写本声明函，根据其提供的《残疾人福利性单位声明函》进行认定，残疾人福利性单位视</w:t>
            </w:r>
            <w:r>
              <w:rPr>
                <w:rFonts w:ascii="仿宋_GB2312" w:eastAsia="仿宋_GB2312" w:hAnsi="仿宋_GB2312" w:cs="仿宋_GB2312"/>
              </w:rPr>
              <w:t>同小型、微型企业。</w:t>
            </w:r>
            <w:r>
              <w:rPr>
                <w:rFonts w:ascii="仿宋_GB2312" w:eastAsia="仿宋_GB2312" w:hAnsi="仿宋_GB2312" w:cs="仿宋_GB2312"/>
              </w:rPr>
              <w:t xml:space="preserve"> </w:t>
            </w:r>
            <w:r>
              <w:rPr>
                <w:rFonts w:ascii="仿宋_GB2312" w:eastAsia="仿宋_GB2312" w:hAnsi="仿宋_GB2312" w:cs="仿宋_GB2312"/>
              </w:rPr>
              <w:t>④以联合体形式落实中小企业预留份额时，还需提供《联合体协议》。</w:t>
            </w:r>
            <w:r>
              <w:rPr>
                <w:rFonts w:ascii="仿宋_GB2312" w:eastAsia="仿宋_GB2312" w:hAnsi="仿宋_GB2312" w:cs="仿宋_GB2312"/>
              </w:rPr>
              <w:t xml:space="preserve"> </w:t>
            </w:r>
            <w:r>
              <w:rPr>
                <w:rFonts w:ascii="仿宋_GB2312" w:eastAsia="仿宋_GB2312" w:hAnsi="仿宋_GB2312" w:cs="仿宋_GB2312"/>
              </w:rPr>
              <w:t>⑤以合同分包形式落实中小企业预留份额时，还需提供《分包意向协议》。</w:t>
            </w:r>
          </w:p>
        </w:tc>
      </w:tr>
      <w:tr w:rsidR="001411FC" w14:paraId="057C9AA8" w14:textId="77777777">
        <w:tc>
          <w:tcPr>
            <w:tcW w:w="831" w:type="dxa"/>
          </w:tcPr>
          <w:p w14:paraId="7E67FAA4" w14:textId="77777777" w:rsidR="001411FC" w:rsidRDefault="00980AD4">
            <w:pPr>
              <w:pStyle w:val="null3"/>
              <w:jc w:val="both"/>
              <w:rPr>
                <w:rFonts w:hint="default"/>
              </w:rPr>
            </w:pPr>
            <w:r>
              <w:rPr>
                <w:rFonts w:ascii="仿宋_GB2312" w:eastAsia="仿宋_GB2312" w:hAnsi="仿宋_GB2312" w:cs="仿宋_GB2312"/>
              </w:rPr>
              <w:t>10</w:t>
            </w:r>
          </w:p>
        </w:tc>
        <w:tc>
          <w:tcPr>
            <w:tcW w:w="3322" w:type="dxa"/>
          </w:tcPr>
          <w:p w14:paraId="7BE7E5B1" w14:textId="77777777" w:rsidR="001411FC" w:rsidRDefault="00980AD4">
            <w:pPr>
              <w:pStyle w:val="null3"/>
              <w:jc w:val="both"/>
              <w:rPr>
                <w:rFonts w:hint="default"/>
              </w:rPr>
            </w:pPr>
            <w:r>
              <w:rPr>
                <w:rFonts w:ascii="仿宋_GB2312" w:eastAsia="仿宋_GB2312" w:hAnsi="仿宋_GB2312" w:cs="仿宋_GB2312"/>
              </w:rPr>
              <w:t>联合体协议（若有）</w:t>
            </w:r>
          </w:p>
        </w:tc>
        <w:tc>
          <w:tcPr>
            <w:tcW w:w="4153" w:type="dxa"/>
          </w:tcPr>
          <w:p w14:paraId="6D6BAB08" w14:textId="77777777" w:rsidR="001411FC" w:rsidRDefault="00980AD4">
            <w:pPr>
              <w:pStyle w:val="null3"/>
              <w:jc w:val="both"/>
              <w:rPr>
                <w:rFonts w:hint="default"/>
              </w:rPr>
            </w:pPr>
            <w:r>
              <w:rPr>
                <w:rFonts w:ascii="仿宋_GB2312" w:eastAsia="仿宋_GB2312" w:hAnsi="仿宋_GB2312" w:cs="仿宋_GB2312"/>
              </w:rPr>
              <w:t>①招标文件接受联合体投标且投标人为联合体的，投标人应提供本协议；否则无须提供。</w:t>
            </w:r>
            <w:r>
              <w:rPr>
                <w:rFonts w:ascii="仿宋_GB2312" w:eastAsia="仿宋_GB2312" w:hAnsi="仿宋_GB2312" w:cs="仿宋_GB2312"/>
              </w:rPr>
              <w:t xml:space="preserve"> </w:t>
            </w:r>
            <w:r>
              <w:rPr>
                <w:rFonts w:ascii="仿宋_GB2312" w:eastAsia="仿宋_GB2312" w:hAnsi="仿宋_GB2312" w:cs="仿宋_GB2312"/>
              </w:rPr>
              <w:t>②本协议由委托代理人签字或盖章的，应按照招标文件第七章载明的格式提供“单位授权书”。</w:t>
            </w:r>
          </w:p>
        </w:tc>
      </w:tr>
    </w:tbl>
    <w:p w14:paraId="3DFC7C39" w14:textId="77777777" w:rsidR="001411FC" w:rsidRDefault="00980AD4">
      <w:pPr>
        <w:pStyle w:val="null3"/>
        <w:ind w:firstLine="480"/>
        <w:jc w:val="both"/>
        <w:rPr>
          <w:rFonts w:hint="default"/>
        </w:rPr>
      </w:pPr>
      <w:r>
        <w:rPr>
          <w:rFonts w:ascii="仿宋_GB2312" w:eastAsia="仿宋_GB2312" w:hAnsi="仿宋_GB2312" w:cs="仿宋_GB2312"/>
        </w:rPr>
        <w:t>※备注说明</w:t>
      </w:r>
    </w:p>
    <w:p w14:paraId="742A9AEB" w14:textId="77777777" w:rsidR="001411FC" w:rsidRDefault="00980AD4">
      <w:pPr>
        <w:pStyle w:val="null3"/>
        <w:ind w:firstLine="480"/>
        <w:jc w:val="both"/>
        <w:rPr>
          <w:rFonts w:hint="default"/>
        </w:rPr>
      </w:pPr>
      <w:r>
        <w:rPr>
          <w:rFonts w:ascii="仿宋_GB2312" w:eastAsia="仿宋_GB2312" w:hAnsi="仿宋_GB2312" w:cs="仿宋_GB2312"/>
        </w:rPr>
        <w:t>①投标人应根据自身实际情况提供上述资格要求的证明材料，格式可参考招标文件第七章提供。</w:t>
      </w:r>
    </w:p>
    <w:p w14:paraId="12299518" w14:textId="77777777" w:rsidR="001411FC" w:rsidRDefault="00980AD4">
      <w:pPr>
        <w:pStyle w:val="null3"/>
        <w:ind w:firstLine="480"/>
        <w:jc w:val="both"/>
        <w:rPr>
          <w:rFonts w:hint="default"/>
        </w:rPr>
      </w:pPr>
      <w:r>
        <w:rPr>
          <w:rFonts w:ascii="仿宋_GB2312" w:eastAsia="仿宋_GB2312" w:hAnsi="仿宋_GB2312" w:cs="仿宋_GB2312"/>
        </w:rPr>
        <w:t>②投标人提供的相应证明材料复印件均应符合：内容完整、清晰、整洁，并由投标人加盖其单位公章。</w:t>
      </w:r>
    </w:p>
    <w:p w14:paraId="2C1BF7A1" w14:textId="77777777" w:rsidR="001411FC" w:rsidRDefault="00980AD4">
      <w:pPr>
        <w:pStyle w:val="null3"/>
        <w:ind w:firstLine="480"/>
        <w:rPr>
          <w:rFonts w:hint="default"/>
        </w:rPr>
      </w:pPr>
      <w:r>
        <w:rPr>
          <w:rFonts w:ascii="仿宋_GB2312" w:eastAsia="仿宋_GB2312" w:hAnsi="仿宋_GB2312" w:cs="仿宋_GB2312"/>
        </w:rPr>
        <w:t>③根据招标文件第四章第一点资格审查的</w:t>
      </w:r>
      <w:r>
        <w:rPr>
          <w:rFonts w:ascii="仿宋_GB2312" w:eastAsia="仿宋_GB2312" w:hAnsi="仿宋_GB2312" w:cs="仿宋_GB2312"/>
        </w:rPr>
        <w:t>1.3</w:t>
      </w:r>
      <w:r>
        <w:rPr>
          <w:rFonts w:ascii="仿宋_GB2312" w:eastAsia="仿宋_GB2312" w:hAnsi="仿宋_GB2312" w:cs="仿宋_GB2312"/>
        </w:rPr>
        <w:t>“④其他资格证明文件”要求，允许供应商采用资格承诺制的并提供符合要求的资格承诺函，视为满足招标文件的资格要求。</w:t>
      </w:r>
    </w:p>
    <w:p w14:paraId="26EF3659" w14:textId="77777777" w:rsidR="001411FC" w:rsidRDefault="00980AD4">
      <w:pPr>
        <w:pStyle w:val="null3"/>
        <w:ind w:firstLine="480"/>
        <w:jc w:val="both"/>
        <w:rPr>
          <w:rFonts w:hint="default"/>
        </w:rPr>
      </w:pPr>
      <w:r>
        <w:rPr>
          <w:rFonts w:ascii="仿宋_GB2312" w:eastAsia="仿宋_GB2312" w:hAnsi="仿宋_GB2312" w:cs="仿宋_GB2312"/>
        </w:rPr>
        <w:t>④</w:t>
      </w:r>
      <w:r>
        <w:rPr>
          <w:rFonts w:ascii="仿宋_GB2312" w:eastAsia="仿宋_GB2312" w:hAnsi="仿宋_GB2312" w:cs="仿宋_GB2312"/>
        </w:rPr>
        <w:t>.</w:t>
      </w:r>
      <w:r>
        <w:rPr>
          <w:rFonts w:ascii="仿宋_GB2312" w:eastAsia="仿宋_GB2312" w:hAnsi="仿宋_GB2312" w:cs="仿宋_GB2312"/>
        </w:rPr>
        <w:t>其他资格证明文件：</w:t>
      </w:r>
    </w:p>
    <w:p w14:paraId="77A9016D"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692"/>
        <w:gridCol w:w="4614"/>
      </w:tblGrid>
      <w:tr w:rsidR="001411FC" w14:paraId="48270B4D" w14:textId="77777777">
        <w:tc>
          <w:tcPr>
            <w:tcW w:w="3692" w:type="dxa"/>
          </w:tcPr>
          <w:p w14:paraId="55B081C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资格审查要求概况</w:t>
            </w:r>
          </w:p>
        </w:tc>
        <w:tc>
          <w:tcPr>
            <w:tcW w:w="4614" w:type="dxa"/>
          </w:tcPr>
          <w:p w14:paraId="147B02DC"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评审点具体描述</w:t>
            </w:r>
          </w:p>
        </w:tc>
      </w:tr>
      <w:tr w:rsidR="001411FC" w14:paraId="32F51C1F" w14:textId="77777777">
        <w:tc>
          <w:tcPr>
            <w:tcW w:w="3692" w:type="dxa"/>
          </w:tcPr>
          <w:p w14:paraId="60E6C701" w14:textId="77777777" w:rsidR="001411FC" w:rsidRDefault="00980AD4">
            <w:pPr>
              <w:pStyle w:val="null3"/>
              <w:rPr>
                <w:rFonts w:hint="default"/>
              </w:rPr>
            </w:pPr>
            <w:r>
              <w:rPr>
                <w:rFonts w:ascii="仿宋_GB2312" w:eastAsia="仿宋_GB2312" w:hAnsi="仿宋_GB2312" w:cs="仿宋_GB2312"/>
              </w:rPr>
              <w:t>资格承诺函</w:t>
            </w:r>
          </w:p>
        </w:tc>
        <w:tc>
          <w:tcPr>
            <w:tcW w:w="4614" w:type="dxa"/>
          </w:tcPr>
          <w:p w14:paraId="31D0BFD0" w14:textId="77777777" w:rsidR="001411FC" w:rsidRDefault="00980AD4">
            <w:pPr>
              <w:pStyle w:val="null3"/>
              <w:rPr>
                <w:rFonts w:hint="default"/>
              </w:rPr>
            </w:pPr>
            <w:r>
              <w:rPr>
                <w:rFonts w:ascii="仿宋_GB2312" w:eastAsia="仿宋_GB2312" w:hAnsi="仿宋_GB2312" w:cs="仿宋_GB2312"/>
              </w:rPr>
              <w:t>①本采购包允许供应商采用资格承诺制。采用资格承诺制的供应商，应当根据投标</w:t>
            </w:r>
            <w:r>
              <w:rPr>
                <w:rFonts w:ascii="仿宋_GB2312" w:eastAsia="仿宋_GB2312" w:hAnsi="仿宋_GB2312" w:cs="仿宋_GB2312"/>
              </w:rPr>
              <w:t>(</w:t>
            </w:r>
            <w:r>
              <w:rPr>
                <w:rFonts w:ascii="仿宋_GB2312" w:eastAsia="仿宋_GB2312" w:hAnsi="仿宋_GB2312" w:cs="仿宋_GB2312"/>
              </w:rPr>
              <w:t>响应</w:t>
            </w:r>
            <w:r>
              <w:rPr>
                <w:rFonts w:ascii="仿宋_GB2312" w:eastAsia="仿宋_GB2312" w:hAnsi="仿宋_GB2312" w:cs="仿宋_GB2312"/>
              </w:rPr>
              <w:t>)</w:t>
            </w:r>
            <w:r>
              <w:rPr>
                <w:rFonts w:ascii="仿宋_GB2312" w:eastAsia="仿宋_GB2312" w:hAnsi="仿宋_GB2312" w:cs="仿宋_GB2312"/>
              </w:rPr>
              <w:t>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bl>
    <w:p w14:paraId="2555FCFE" w14:textId="77777777" w:rsidR="001411FC" w:rsidRDefault="00980AD4">
      <w:pPr>
        <w:pStyle w:val="null3"/>
        <w:ind w:firstLine="480"/>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3</w:t>
      </w:r>
      <w:r>
        <w:rPr>
          <w:rFonts w:ascii="仿宋_GB2312" w:eastAsia="仿宋_GB2312" w:hAnsi="仿宋_GB2312" w:cs="仿宋_GB2312"/>
        </w:rPr>
        <w:t>）投标保证金。</w:t>
      </w:r>
    </w:p>
    <w:p w14:paraId="1DAABF3A" w14:textId="77777777" w:rsidR="001411FC" w:rsidRDefault="00980AD4">
      <w:pPr>
        <w:pStyle w:val="null3"/>
        <w:ind w:firstLine="480"/>
        <w:jc w:val="both"/>
        <w:rPr>
          <w:rFonts w:hint="default"/>
        </w:rPr>
      </w:pPr>
      <w:r>
        <w:rPr>
          <w:rFonts w:ascii="仿宋_GB2312" w:eastAsia="仿宋_GB2312" w:hAnsi="仿宋_GB2312" w:cs="仿宋_GB2312"/>
        </w:rPr>
        <w:t>1.4</w:t>
      </w:r>
      <w:r>
        <w:rPr>
          <w:rFonts w:ascii="仿宋_GB2312" w:eastAsia="仿宋_GB2312" w:hAnsi="仿宋_GB2312" w:cs="仿宋_GB2312"/>
        </w:rPr>
        <w:t>有下列情形之一的，资格审查不合格：</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6"/>
      </w:tblGrid>
      <w:tr w:rsidR="001411FC" w14:paraId="7831427C" w14:textId="77777777">
        <w:tc>
          <w:tcPr>
            <w:tcW w:w="8306" w:type="dxa"/>
          </w:tcPr>
          <w:p w14:paraId="4F40AEA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明细</w:t>
            </w:r>
          </w:p>
        </w:tc>
      </w:tr>
      <w:tr w:rsidR="001411FC" w14:paraId="3C53E9A4" w14:textId="77777777">
        <w:tc>
          <w:tcPr>
            <w:tcW w:w="8306" w:type="dxa"/>
          </w:tcPr>
          <w:p w14:paraId="7F6787A9" w14:textId="77777777" w:rsidR="001411FC" w:rsidRDefault="00980AD4">
            <w:pPr>
              <w:pStyle w:val="null3"/>
              <w:rPr>
                <w:rFonts w:hint="default"/>
              </w:rPr>
            </w:pPr>
            <w:r>
              <w:rPr>
                <w:rFonts w:ascii="仿宋_GB2312" w:eastAsia="仿宋_GB2312" w:hAnsi="仿宋_GB2312" w:cs="仿宋_GB2312"/>
              </w:rPr>
              <w:t>未按照招标文件规定提交投标函</w:t>
            </w:r>
          </w:p>
        </w:tc>
      </w:tr>
      <w:tr w:rsidR="001411FC" w14:paraId="7447F013" w14:textId="77777777">
        <w:tc>
          <w:tcPr>
            <w:tcW w:w="8306" w:type="dxa"/>
          </w:tcPr>
          <w:p w14:paraId="5F5C986F" w14:textId="77777777" w:rsidR="001411FC" w:rsidRDefault="00980AD4">
            <w:pPr>
              <w:pStyle w:val="null3"/>
              <w:rPr>
                <w:rFonts w:hint="default"/>
              </w:rPr>
            </w:pPr>
            <w:r>
              <w:rPr>
                <w:rFonts w:ascii="仿宋_GB2312" w:eastAsia="仿宋_GB2312" w:hAnsi="仿宋_GB2312" w:cs="仿宋_GB2312"/>
              </w:rPr>
              <w:t>未按照招标文件规定提交投标人的资格及资信文件</w:t>
            </w:r>
          </w:p>
        </w:tc>
      </w:tr>
      <w:tr w:rsidR="001411FC" w14:paraId="6BE2A301" w14:textId="77777777">
        <w:tc>
          <w:tcPr>
            <w:tcW w:w="8306" w:type="dxa"/>
          </w:tcPr>
          <w:p w14:paraId="05AB9292" w14:textId="77777777" w:rsidR="001411FC" w:rsidRDefault="00980AD4">
            <w:pPr>
              <w:pStyle w:val="null3"/>
              <w:rPr>
                <w:rFonts w:hint="default"/>
              </w:rPr>
            </w:pPr>
            <w:r>
              <w:rPr>
                <w:rFonts w:ascii="仿宋_GB2312" w:eastAsia="仿宋_GB2312" w:hAnsi="仿宋_GB2312" w:cs="仿宋_GB2312"/>
              </w:rPr>
              <w:t>未按照招标文件规定提交投标保证金</w:t>
            </w:r>
          </w:p>
        </w:tc>
      </w:tr>
    </w:tbl>
    <w:p w14:paraId="308AB982" w14:textId="77777777" w:rsidR="001411FC" w:rsidRDefault="00980AD4">
      <w:pPr>
        <w:pStyle w:val="null3"/>
        <w:ind w:firstLine="480"/>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p w14:paraId="508F482B" w14:textId="77777777" w:rsidR="001411FC" w:rsidRDefault="00980AD4">
      <w:pPr>
        <w:pStyle w:val="null3"/>
        <w:rPr>
          <w:rFonts w:hint="default"/>
        </w:rPr>
      </w:pPr>
      <w:r>
        <w:rPr>
          <w:rFonts w:ascii="仿宋_GB2312" w:eastAsia="仿宋_GB2312" w:hAnsi="仿宋_GB2312" w:cs="仿宋_GB2312"/>
        </w:rPr>
        <w:t>资格审查不合格项：无</w:t>
      </w:r>
    </w:p>
    <w:p w14:paraId="70650F6F" w14:textId="77777777" w:rsidR="001411FC" w:rsidRDefault="00980AD4">
      <w:pPr>
        <w:pStyle w:val="null3"/>
        <w:ind w:firstLine="480"/>
        <w:jc w:val="both"/>
        <w:rPr>
          <w:rFonts w:hint="default"/>
        </w:rPr>
      </w:pPr>
      <w:r>
        <w:rPr>
          <w:rFonts w:ascii="仿宋_GB2312" w:eastAsia="仿宋_GB2312" w:hAnsi="仿宋_GB2312" w:cs="仿宋_GB2312"/>
        </w:rPr>
        <w:t>1.5</w:t>
      </w:r>
      <w:r>
        <w:rPr>
          <w:rFonts w:ascii="仿宋_GB2312" w:eastAsia="仿宋_GB2312" w:hAnsi="仿宋_GB2312" w:cs="仿宋_GB2312"/>
        </w:rPr>
        <w:t>若本项目接受联合体投标且投标人为联合体，联合体中有同类资质的供应商按照联合体分工承担相同工作的，应先按照资质等级较低的供应商确定资质等级，再按照本章第</w:t>
      </w:r>
      <w:r>
        <w:rPr>
          <w:rFonts w:ascii="仿宋_GB2312" w:eastAsia="仿宋_GB2312" w:hAnsi="仿宋_GB2312" w:cs="仿宋_GB2312"/>
        </w:rPr>
        <w:t>1.2</w:t>
      </w:r>
      <w:r>
        <w:rPr>
          <w:rFonts w:ascii="仿宋_GB2312" w:eastAsia="仿宋_GB2312" w:hAnsi="仿宋_GB2312" w:cs="仿宋_GB2312"/>
        </w:rPr>
        <w:t>、</w:t>
      </w:r>
      <w:r>
        <w:rPr>
          <w:rFonts w:ascii="仿宋_GB2312" w:eastAsia="仿宋_GB2312" w:hAnsi="仿宋_GB2312" w:cs="仿宋_GB2312"/>
        </w:rPr>
        <w:t>1.3</w:t>
      </w:r>
      <w:r>
        <w:rPr>
          <w:rFonts w:ascii="仿宋_GB2312" w:eastAsia="仿宋_GB2312" w:hAnsi="仿宋_GB2312" w:cs="仿宋_GB2312"/>
        </w:rPr>
        <w:t>、</w:t>
      </w:r>
      <w:r>
        <w:rPr>
          <w:rFonts w:ascii="仿宋_GB2312" w:eastAsia="仿宋_GB2312" w:hAnsi="仿宋_GB2312" w:cs="仿宋_GB2312"/>
        </w:rPr>
        <w:t>1.4</w:t>
      </w:r>
      <w:r>
        <w:rPr>
          <w:rFonts w:ascii="仿宋_GB2312" w:eastAsia="仿宋_GB2312" w:hAnsi="仿宋_GB2312" w:cs="仿宋_GB2312"/>
        </w:rPr>
        <w:t>条规定进行资格审查。</w:t>
      </w:r>
    </w:p>
    <w:p w14:paraId="70209088" w14:textId="77777777" w:rsidR="001411FC" w:rsidRDefault="00980AD4">
      <w:pPr>
        <w:pStyle w:val="null3"/>
        <w:ind w:firstLine="480"/>
        <w:jc w:val="both"/>
        <w:rPr>
          <w:rFonts w:hint="default"/>
        </w:rPr>
      </w:pPr>
      <w:r>
        <w:rPr>
          <w:rFonts w:ascii="仿宋_GB2312" w:eastAsia="仿宋_GB2312" w:hAnsi="仿宋_GB2312" w:cs="仿宋_GB2312"/>
        </w:rPr>
        <w:t>2</w:t>
      </w:r>
      <w:r>
        <w:rPr>
          <w:rFonts w:ascii="仿宋_GB2312" w:eastAsia="仿宋_GB2312" w:hAnsi="仿宋_GB2312" w:cs="仿宋_GB2312"/>
        </w:rPr>
        <w:t>、资格审查情况不得私自外泄，有关信息由</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统一对外发布。</w:t>
      </w:r>
    </w:p>
    <w:p w14:paraId="1626DBFF" w14:textId="77777777" w:rsidR="001411FC" w:rsidRDefault="00980AD4">
      <w:pPr>
        <w:pStyle w:val="null3"/>
        <w:ind w:firstLine="480"/>
        <w:jc w:val="both"/>
        <w:rPr>
          <w:rFonts w:hint="default"/>
        </w:rPr>
      </w:pPr>
      <w:r>
        <w:rPr>
          <w:rFonts w:ascii="仿宋_GB2312" w:eastAsia="仿宋_GB2312" w:hAnsi="仿宋_GB2312" w:cs="仿宋_GB2312"/>
        </w:rPr>
        <w:t>3</w:t>
      </w:r>
      <w:r>
        <w:rPr>
          <w:rFonts w:ascii="仿宋_GB2312" w:eastAsia="仿宋_GB2312" w:hAnsi="仿宋_GB2312" w:cs="仿宋_GB2312"/>
        </w:rPr>
        <w:t>、资格审查合格的投标人不足三家的，不进行评标。同时，本次采购活动结束，</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将依法组织后续</w:t>
      </w:r>
      <w:r>
        <w:rPr>
          <w:rFonts w:ascii="仿宋_GB2312" w:eastAsia="仿宋_GB2312" w:hAnsi="仿宋_GB2312" w:cs="仿宋_GB2312"/>
        </w:rPr>
        <w:t>采购活动（包括但不限于：重新招标、采用其他方式采购等）。</w:t>
      </w:r>
    </w:p>
    <w:p w14:paraId="0A8B49CF" w14:textId="77777777" w:rsidR="001411FC" w:rsidRDefault="00980AD4">
      <w:pPr>
        <w:pStyle w:val="null3"/>
        <w:jc w:val="both"/>
        <w:outlineLvl w:val="2"/>
        <w:rPr>
          <w:rFonts w:hint="default"/>
        </w:rPr>
      </w:pPr>
      <w:r>
        <w:rPr>
          <w:rFonts w:ascii="仿宋_GB2312" w:eastAsia="仿宋_GB2312" w:hAnsi="仿宋_GB2312" w:cs="仿宋_GB2312"/>
          <w:b/>
          <w:sz w:val="28"/>
        </w:rPr>
        <w:t>二、评标</w:t>
      </w:r>
    </w:p>
    <w:p w14:paraId="7DD16C2C" w14:textId="77777777" w:rsidR="001411FC" w:rsidRDefault="00980AD4">
      <w:pPr>
        <w:pStyle w:val="null3"/>
        <w:ind w:firstLine="480"/>
        <w:jc w:val="both"/>
        <w:rPr>
          <w:rFonts w:hint="default"/>
        </w:rPr>
      </w:pPr>
      <w:r>
        <w:rPr>
          <w:rFonts w:ascii="仿宋_GB2312" w:eastAsia="仿宋_GB2312" w:hAnsi="仿宋_GB2312" w:cs="仿宋_GB2312"/>
        </w:rPr>
        <w:t>4</w:t>
      </w:r>
      <w:r>
        <w:rPr>
          <w:rFonts w:ascii="仿宋_GB2312" w:eastAsia="仿宋_GB2312" w:hAnsi="仿宋_GB2312" w:cs="仿宋_GB2312"/>
        </w:rPr>
        <w:t>、资格审查结束后，由</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负责评标委员会的组建及评标工作的组织。</w:t>
      </w:r>
    </w:p>
    <w:p w14:paraId="0F0947E6" w14:textId="77777777" w:rsidR="001411FC" w:rsidRDefault="00980AD4">
      <w:pPr>
        <w:pStyle w:val="null3"/>
        <w:ind w:firstLine="480"/>
        <w:jc w:val="both"/>
        <w:rPr>
          <w:rFonts w:hint="default"/>
        </w:rPr>
      </w:pPr>
      <w:r>
        <w:rPr>
          <w:rFonts w:ascii="仿宋_GB2312" w:eastAsia="仿宋_GB2312" w:hAnsi="仿宋_GB2312" w:cs="仿宋_GB2312"/>
        </w:rPr>
        <w:t>5</w:t>
      </w:r>
      <w:r>
        <w:rPr>
          <w:rFonts w:ascii="仿宋_GB2312" w:eastAsia="仿宋_GB2312" w:hAnsi="仿宋_GB2312" w:cs="仿宋_GB2312"/>
        </w:rPr>
        <w:t>、评标委员会</w:t>
      </w:r>
    </w:p>
    <w:p w14:paraId="511D65C3" w14:textId="77777777" w:rsidR="001411FC" w:rsidRDefault="00980AD4">
      <w:pPr>
        <w:pStyle w:val="null3"/>
        <w:ind w:firstLine="480"/>
        <w:jc w:val="both"/>
        <w:rPr>
          <w:rFonts w:hint="default"/>
        </w:rPr>
      </w:pPr>
      <w:r>
        <w:rPr>
          <w:rFonts w:ascii="仿宋_GB2312" w:eastAsia="仿宋_GB2312" w:hAnsi="仿宋_GB2312" w:cs="仿宋_GB2312"/>
        </w:rPr>
        <w:t>由采购人代表和评审专家两部分共</w:t>
      </w:r>
      <w:r>
        <w:rPr>
          <w:rFonts w:ascii="仿宋_GB2312" w:eastAsia="仿宋_GB2312" w:hAnsi="仿宋_GB2312" w:cs="仿宋_GB2312"/>
        </w:rPr>
        <w:t>7</w:t>
      </w:r>
      <w:r>
        <w:rPr>
          <w:rFonts w:ascii="仿宋_GB2312" w:eastAsia="仿宋_GB2312" w:hAnsi="仿宋_GB2312" w:cs="仿宋_GB2312"/>
        </w:rPr>
        <w:t>人组成，其中由福建省政府采购评审专家库产生的评审专家</w:t>
      </w:r>
      <w:r>
        <w:rPr>
          <w:rFonts w:ascii="仿宋_GB2312" w:eastAsia="仿宋_GB2312" w:hAnsi="仿宋_GB2312" w:cs="仿宋_GB2312"/>
        </w:rPr>
        <w:t>5</w:t>
      </w:r>
      <w:r>
        <w:rPr>
          <w:rFonts w:ascii="仿宋_GB2312" w:eastAsia="仿宋_GB2312" w:hAnsi="仿宋_GB2312" w:cs="仿宋_GB2312"/>
        </w:rPr>
        <w:t>人，由采购人派出的采购人代表</w:t>
      </w:r>
      <w:r>
        <w:rPr>
          <w:rFonts w:ascii="仿宋_GB2312" w:eastAsia="仿宋_GB2312" w:hAnsi="仿宋_GB2312" w:cs="仿宋_GB2312"/>
        </w:rPr>
        <w:t>2</w:t>
      </w:r>
      <w:r>
        <w:rPr>
          <w:rFonts w:ascii="仿宋_GB2312" w:eastAsia="仿宋_GB2312" w:hAnsi="仿宋_GB2312" w:cs="仿宋_GB2312"/>
        </w:rPr>
        <w:t>人。</w:t>
      </w:r>
    </w:p>
    <w:p w14:paraId="451107E0" w14:textId="77777777" w:rsidR="001411FC" w:rsidRDefault="00980AD4">
      <w:pPr>
        <w:pStyle w:val="null3"/>
        <w:ind w:firstLine="480"/>
        <w:jc w:val="both"/>
        <w:rPr>
          <w:rFonts w:hint="default"/>
        </w:rPr>
      </w:pPr>
      <w:r>
        <w:rPr>
          <w:rFonts w:ascii="仿宋_GB2312" w:eastAsia="仿宋_GB2312" w:hAnsi="仿宋_GB2312" w:cs="仿宋_GB2312"/>
        </w:rPr>
        <w:t>5.2</w:t>
      </w:r>
      <w:r>
        <w:rPr>
          <w:rFonts w:ascii="仿宋_GB2312" w:eastAsia="仿宋_GB2312" w:hAnsi="仿宋_GB2312" w:cs="仿宋_GB2312"/>
        </w:rPr>
        <w:t>评标委员会负责具体评标事务，并按照下列原则依法独立履行有关职责：</w:t>
      </w:r>
    </w:p>
    <w:p w14:paraId="660A163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）评标应保护国家利益、社会公共利益和各方当事人合法权益，提高采购效益，保证项目质量。</w:t>
      </w:r>
    </w:p>
    <w:p w14:paraId="14EA30D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）评标应遵循公平、公正、科学、严谨和择优原则。</w:t>
      </w:r>
    </w:p>
    <w:p w14:paraId="150BCBD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）评标的依据是招标文件和电子投标文件。</w:t>
      </w:r>
    </w:p>
    <w:p w14:paraId="3DB4DE9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）应按照招标文件规定推荐中标候选人或确定中标人。</w:t>
      </w:r>
    </w:p>
    <w:p w14:paraId="6281543D"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）评标应遵守下列评标纪律：</w:t>
      </w:r>
    </w:p>
    <w:p w14:paraId="5052AADD" w14:textId="77777777" w:rsidR="001411FC" w:rsidRDefault="00980AD4">
      <w:pPr>
        <w:pStyle w:val="null3"/>
        <w:ind w:firstLine="480"/>
        <w:jc w:val="both"/>
        <w:rPr>
          <w:rFonts w:hint="default"/>
        </w:rPr>
      </w:pPr>
      <w:r>
        <w:rPr>
          <w:rFonts w:ascii="仿宋_GB2312" w:eastAsia="仿宋_GB2312" w:hAnsi="仿宋_GB2312" w:cs="仿宋_GB2312"/>
        </w:rPr>
        <w:t>①评标情况不得私自外泄，有关信息由</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统一对外发布。</w:t>
      </w:r>
    </w:p>
    <w:p w14:paraId="5439DE9A" w14:textId="77777777" w:rsidR="001411FC" w:rsidRDefault="00980AD4">
      <w:pPr>
        <w:pStyle w:val="null3"/>
        <w:ind w:firstLine="480"/>
        <w:jc w:val="both"/>
        <w:rPr>
          <w:rFonts w:hint="default"/>
        </w:rPr>
      </w:pPr>
      <w:r>
        <w:rPr>
          <w:rFonts w:ascii="仿宋_GB2312" w:eastAsia="仿宋_GB2312" w:hAnsi="仿宋_GB2312" w:cs="仿宋_GB2312"/>
        </w:rPr>
        <w:t>②对</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或投标人提供的要求保密的资料，不得摘记翻印和外传。</w:t>
      </w:r>
    </w:p>
    <w:p w14:paraId="389D9761" w14:textId="77777777" w:rsidR="001411FC" w:rsidRDefault="00980AD4">
      <w:pPr>
        <w:pStyle w:val="null3"/>
        <w:ind w:firstLine="480"/>
        <w:jc w:val="both"/>
        <w:rPr>
          <w:rFonts w:hint="default"/>
        </w:rPr>
      </w:pPr>
      <w:r>
        <w:rPr>
          <w:rFonts w:ascii="仿宋_GB2312" w:eastAsia="仿宋_GB2312" w:hAnsi="仿宋_GB2312" w:cs="仿宋_GB2312"/>
        </w:rPr>
        <w:t>③不得收受投标人或有关人员的任何礼物，不得串联鼓动其他人袒护某投标人。若与投标人存在利害关系，则应主动声明并回避。</w:t>
      </w:r>
    </w:p>
    <w:p w14:paraId="46AB3913" w14:textId="77777777" w:rsidR="001411FC" w:rsidRDefault="00980AD4">
      <w:pPr>
        <w:pStyle w:val="null3"/>
        <w:ind w:firstLine="480"/>
        <w:jc w:val="both"/>
        <w:rPr>
          <w:rFonts w:hint="default"/>
        </w:rPr>
      </w:pPr>
      <w:r>
        <w:rPr>
          <w:rFonts w:ascii="仿宋_GB2312" w:eastAsia="仿宋_GB2312" w:hAnsi="仿宋_GB2312" w:cs="仿宋_GB2312"/>
        </w:rPr>
        <w:t>④全体评委应按照招标文件规定进行评标，一切认定事项应查有实据且不得弄虚作假。</w:t>
      </w:r>
    </w:p>
    <w:p w14:paraId="17A13475" w14:textId="77777777" w:rsidR="001411FC" w:rsidRDefault="00980AD4">
      <w:pPr>
        <w:pStyle w:val="null3"/>
        <w:ind w:firstLine="480"/>
        <w:jc w:val="both"/>
        <w:rPr>
          <w:rFonts w:hint="default"/>
        </w:rPr>
      </w:pPr>
      <w:r>
        <w:rPr>
          <w:rFonts w:ascii="仿宋_GB2312" w:eastAsia="仿宋_GB2312" w:hAnsi="仿宋_GB2312" w:cs="仿宋_GB2312"/>
        </w:rPr>
        <w:t>⑤评标中应充分发扬民主，推荐中</w:t>
      </w:r>
      <w:r>
        <w:rPr>
          <w:rFonts w:ascii="仿宋_GB2312" w:eastAsia="仿宋_GB2312" w:hAnsi="仿宋_GB2312" w:cs="仿宋_GB2312"/>
        </w:rPr>
        <w:t>标候选人或确定中标人后要服从评标报告。</w:t>
      </w:r>
    </w:p>
    <w:p w14:paraId="4C511271" w14:textId="77777777" w:rsidR="001411FC" w:rsidRDefault="00980AD4">
      <w:pPr>
        <w:pStyle w:val="null3"/>
        <w:ind w:firstLine="480"/>
        <w:jc w:val="both"/>
        <w:rPr>
          <w:rFonts w:hint="default"/>
        </w:rPr>
      </w:pPr>
      <w:r>
        <w:rPr>
          <w:rFonts w:ascii="仿宋_GB2312" w:eastAsia="仿宋_GB2312" w:hAnsi="仿宋_GB2312" w:cs="仿宋_GB2312"/>
        </w:rPr>
        <w:t>※对违反评标纪律的评委，将取消其评委资格，对评标工作造成严重损失者将予以通报批评乃至追究法律责任。</w:t>
      </w:r>
    </w:p>
    <w:p w14:paraId="2E33C1B6" w14:textId="77777777" w:rsidR="001411FC" w:rsidRDefault="00980AD4">
      <w:pPr>
        <w:pStyle w:val="null3"/>
        <w:ind w:firstLine="480"/>
        <w:jc w:val="both"/>
        <w:rPr>
          <w:rFonts w:hint="default"/>
        </w:rPr>
      </w:pPr>
      <w:r>
        <w:rPr>
          <w:rFonts w:ascii="仿宋_GB2312" w:eastAsia="仿宋_GB2312" w:hAnsi="仿宋_GB2312" w:cs="仿宋_GB2312"/>
        </w:rPr>
        <w:t>6</w:t>
      </w:r>
      <w:r>
        <w:rPr>
          <w:rFonts w:ascii="仿宋_GB2312" w:eastAsia="仿宋_GB2312" w:hAnsi="仿宋_GB2312" w:cs="仿宋_GB2312"/>
        </w:rPr>
        <w:t>、评标程序</w:t>
      </w:r>
    </w:p>
    <w:p w14:paraId="574588D4" w14:textId="77777777" w:rsidR="001411FC" w:rsidRDefault="00980AD4">
      <w:pPr>
        <w:pStyle w:val="null3"/>
        <w:ind w:firstLine="480"/>
        <w:jc w:val="both"/>
        <w:rPr>
          <w:rFonts w:hint="default"/>
        </w:rPr>
      </w:pPr>
      <w:r>
        <w:rPr>
          <w:rFonts w:ascii="仿宋_GB2312" w:eastAsia="仿宋_GB2312" w:hAnsi="仿宋_GB2312" w:cs="仿宋_GB2312"/>
        </w:rPr>
        <w:t>6.1</w:t>
      </w:r>
      <w:r>
        <w:rPr>
          <w:rFonts w:ascii="仿宋_GB2312" w:eastAsia="仿宋_GB2312" w:hAnsi="仿宋_GB2312" w:cs="仿宋_GB2312"/>
        </w:rPr>
        <w:t>评标前的准备工作</w:t>
      </w:r>
    </w:p>
    <w:p w14:paraId="025E601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）全体评委应认真审阅招标文件，了解评委应履行或遵守的职责、义务和评标纪律。</w:t>
      </w:r>
    </w:p>
    <w:p w14:paraId="6FE4BEF2"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）参加评标委员会的采购人代表可对本项目的背景和采购需求进行介绍，介绍材料应以书面形式提交（随采购文件一并存档），介绍内容不得含有歧视性、倾向性意见，不得超出招标文件所述范围。</w:t>
      </w:r>
    </w:p>
    <w:p w14:paraId="2E6E4A0A" w14:textId="77777777" w:rsidR="001411FC" w:rsidRDefault="00980AD4">
      <w:pPr>
        <w:pStyle w:val="null3"/>
        <w:ind w:firstLine="480"/>
        <w:jc w:val="both"/>
        <w:rPr>
          <w:rFonts w:hint="default"/>
        </w:rPr>
      </w:pPr>
      <w:r>
        <w:rPr>
          <w:rFonts w:ascii="仿宋_GB2312" w:eastAsia="仿宋_GB2312" w:hAnsi="仿宋_GB2312" w:cs="仿宋_GB2312"/>
        </w:rPr>
        <w:t>6.2</w:t>
      </w:r>
      <w:r>
        <w:rPr>
          <w:rFonts w:ascii="仿宋_GB2312" w:eastAsia="仿宋_GB2312" w:hAnsi="仿宋_GB2312" w:cs="仿宋_GB2312"/>
        </w:rPr>
        <w:t>符合性审查</w:t>
      </w:r>
    </w:p>
    <w:p w14:paraId="5C670F19" w14:textId="77777777" w:rsidR="001411FC" w:rsidRDefault="00980AD4">
      <w:pPr>
        <w:pStyle w:val="null3"/>
        <w:ind w:firstLine="480"/>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1</w:t>
      </w:r>
      <w:r>
        <w:rPr>
          <w:rFonts w:ascii="仿宋_GB2312" w:eastAsia="仿宋_GB2312" w:hAnsi="仿宋_GB2312" w:cs="仿宋_GB2312"/>
        </w:rPr>
        <w:t>）评标委员会依据招标文件的实质性要求，对通过资格审查的电子投标文件进行符合性审查，以确定其是否满足招标文件的实质性要求。</w:t>
      </w:r>
    </w:p>
    <w:p w14:paraId="779A85B7"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）满足招标文件的实质性要求指电子投标文件对招标文件实质性要求的响应不存在重大偏差或保留。</w:t>
      </w:r>
    </w:p>
    <w:p w14:paraId="591AA734"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）重大偏差或保留指影响到招标文件规定的合同范围、合同履行及影响关键质量和性能，或限制了采购</w:t>
      </w:r>
      <w:r>
        <w:rPr>
          <w:rFonts w:ascii="仿宋_GB2312" w:eastAsia="仿宋_GB2312" w:hAnsi="仿宋_GB2312" w:cs="仿宋_GB2312"/>
        </w:rPr>
        <w:t>人的权利，或反对、减少投标人的义务，而纠正这些重大偏差或保留将影响到其他提交实质性响应投标的投标人的公平竞争地位。</w:t>
      </w:r>
    </w:p>
    <w:p w14:paraId="6375875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6FB34E1"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）评标委员会对所有投标人都执行相同的程序和标准。</w:t>
      </w:r>
    </w:p>
    <w:p w14:paraId="62E24F05"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6</w:t>
      </w:r>
      <w:r>
        <w:rPr>
          <w:rFonts w:ascii="仿宋_GB2312" w:eastAsia="仿宋_GB2312" w:hAnsi="仿宋_GB2312" w:cs="仿宋_GB2312"/>
        </w:rPr>
        <w:t>）有下列情形之一的，符合性审查不合格</w:t>
      </w:r>
      <w:r>
        <w:rPr>
          <w:rFonts w:ascii="仿宋_GB2312" w:eastAsia="仿宋_GB2312" w:hAnsi="仿宋_GB2312" w:cs="仿宋_GB2312"/>
        </w:rPr>
        <w:t>：</w:t>
      </w:r>
    </w:p>
    <w:p w14:paraId="36597F34" w14:textId="77777777" w:rsidR="001411FC" w:rsidRDefault="00980AD4">
      <w:pPr>
        <w:pStyle w:val="null3"/>
        <w:ind w:firstLine="480"/>
        <w:jc w:val="both"/>
        <w:rPr>
          <w:rFonts w:hint="default"/>
        </w:rPr>
      </w:pPr>
      <w:r>
        <w:rPr>
          <w:rFonts w:ascii="仿宋_GB2312" w:eastAsia="仿宋_GB2312" w:hAnsi="仿宋_GB2312" w:cs="仿宋_GB2312"/>
        </w:rPr>
        <w:t>①项目一般情形：</w:t>
      </w:r>
    </w:p>
    <w:p w14:paraId="58DDD79D"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8"/>
        <w:gridCol w:w="3115"/>
        <w:gridCol w:w="4153"/>
      </w:tblGrid>
      <w:tr w:rsidR="001411FC" w14:paraId="2086C692" w14:textId="77777777">
        <w:tc>
          <w:tcPr>
            <w:tcW w:w="1038" w:type="dxa"/>
          </w:tcPr>
          <w:p w14:paraId="5B03DDD7"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序号</w:t>
            </w:r>
          </w:p>
        </w:tc>
        <w:tc>
          <w:tcPr>
            <w:tcW w:w="3115" w:type="dxa"/>
          </w:tcPr>
          <w:p w14:paraId="373F88C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符合审查要求概况</w:t>
            </w:r>
          </w:p>
        </w:tc>
        <w:tc>
          <w:tcPr>
            <w:tcW w:w="4153" w:type="dxa"/>
          </w:tcPr>
          <w:p w14:paraId="1C12D6C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评审点具体描述</w:t>
            </w:r>
          </w:p>
        </w:tc>
      </w:tr>
      <w:tr w:rsidR="001411FC" w14:paraId="30D6D3ED" w14:textId="77777777">
        <w:tc>
          <w:tcPr>
            <w:tcW w:w="1038" w:type="dxa"/>
          </w:tcPr>
          <w:p w14:paraId="7E82F7E4" w14:textId="77777777" w:rsidR="001411FC" w:rsidRDefault="00980AD4">
            <w:pPr>
              <w:pStyle w:val="null3"/>
              <w:rPr>
                <w:rFonts w:hint="default"/>
              </w:rPr>
            </w:pPr>
            <w:r>
              <w:rPr>
                <w:rFonts w:ascii="仿宋_GB2312" w:eastAsia="仿宋_GB2312" w:hAnsi="仿宋_GB2312" w:cs="仿宋_GB2312"/>
              </w:rPr>
              <w:t>1</w:t>
            </w:r>
          </w:p>
        </w:tc>
        <w:tc>
          <w:tcPr>
            <w:tcW w:w="3115" w:type="dxa"/>
          </w:tcPr>
          <w:p w14:paraId="02733F11" w14:textId="77777777" w:rsidR="001411FC" w:rsidRDefault="00980AD4">
            <w:pPr>
              <w:pStyle w:val="null3"/>
              <w:rPr>
                <w:rFonts w:hint="default"/>
              </w:rPr>
            </w:pPr>
            <w:r>
              <w:rPr>
                <w:rFonts w:ascii="仿宋_GB2312" w:eastAsia="仿宋_GB2312" w:hAnsi="仿宋_GB2312" w:cs="仿宋_GB2312"/>
              </w:rPr>
              <w:t>情形</w:t>
            </w:r>
            <w:r>
              <w:rPr>
                <w:rFonts w:ascii="仿宋_GB2312" w:eastAsia="仿宋_GB2312" w:hAnsi="仿宋_GB2312" w:cs="仿宋_GB2312"/>
              </w:rPr>
              <w:t>1</w:t>
            </w:r>
          </w:p>
        </w:tc>
        <w:tc>
          <w:tcPr>
            <w:tcW w:w="4153" w:type="dxa"/>
          </w:tcPr>
          <w:p w14:paraId="5F896ED7" w14:textId="77777777" w:rsidR="001411FC" w:rsidRDefault="00980AD4">
            <w:pPr>
              <w:pStyle w:val="null3"/>
              <w:rPr>
                <w:rFonts w:hint="default"/>
              </w:rPr>
            </w:pPr>
            <w:r>
              <w:rPr>
                <w:rFonts w:ascii="仿宋_GB2312" w:eastAsia="仿宋_GB2312" w:hAnsi="仿宋_GB2312" w:cs="仿宋_GB2312"/>
              </w:rPr>
              <w:t>违反招标文件中载明“投标无效”条款的规定；</w:t>
            </w:r>
          </w:p>
        </w:tc>
      </w:tr>
      <w:tr w:rsidR="001411FC" w14:paraId="66A03F57" w14:textId="77777777">
        <w:tc>
          <w:tcPr>
            <w:tcW w:w="1038" w:type="dxa"/>
          </w:tcPr>
          <w:p w14:paraId="6B234EFE" w14:textId="77777777" w:rsidR="001411FC" w:rsidRDefault="00980AD4">
            <w:pPr>
              <w:pStyle w:val="null3"/>
              <w:rPr>
                <w:rFonts w:hint="default"/>
              </w:rPr>
            </w:pPr>
            <w:r>
              <w:rPr>
                <w:rFonts w:ascii="仿宋_GB2312" w:eastAsia="仿宋_GB2312" w:hAnsi="仿宋_GB2312" w:cs="仿宋_GB2312"/>
              </w:rPr>
              <w:t>2</w:t>
            </w:r>
          </w:p>
        </w:tc>
        <w:tc>
          <w:tcPr>
            <w:tcW w:w="3115" w:type="dxa"/>
          </w:tcPr>
          <w:p w14:paraId="639DEAA4" w14:textId="77777777" w:rsidR="001411FC" w:rsidRDefault="00980AD4">
            <w:pPr>
              <w:pStyle w:val="null3"/>
              <w:rPr>
                <w:rFonts w:hint="default"/>
              </w:rPr>
            </w:pPr>
            <w:r>
              <w:rPr>
                <w:rFonts w:ascii="仿宋_GB2312" w:eastAsia="仿宋_GB2312" w:hAnsi="仿宋_GB2312" w:cs="仿宋_GB2312"/>
              </w:rPr>
              <w:t>情形</w:t>
            </w:r>
            <w:r>
              <w:rPr>
                <w:rFonts w:ascii="仿宋_GB2312" w:eastAsia="仿宋_GB2312" w:hAnsi="仿宋_GB2312" w:cs="仿宋_GB2312"/>
              </w:rPr>
              <w:t>2</w:t>
            </w:r>
          </w:p>
        </w:tc>
        <w:tc>
          <w:tcPr>
            <w:tcW w:w="4153" w:type="dxa"/>
          </w:tcPr>
          <w:p w14:paraId="14F2E5A2" w14:textId="77777777" w:rsidR="001411FC" w:rsidRDefault="00980AD4">
            <w:pPr>
              <w:pStyle w:val="null3"/>
              <w:rPr>
                <w:rFonts w:hint="default"/>
              </w:rPr>
            </w:pPr>
            <w:r>
              <w:rPr>
                <w:rFonts w:ascii="仿宋_GB2312" w:eastAsia="仿宋_GB2312" w:hAnsi="仿宋_GB2312" w:cs="仿宋_GB2312"/>
              </w:rPr>
              <w:t>属于招标文件第三章第</w:t>
            </w:r>
            <w:r>
              <w:rPr>
                <w:rFonts w:ascii="仿宋_GB2312" w:eastAsia="仿宋_GB2312" w:hAnsi="仿宋_GB2312" w:cs="仿宋_GB2312"/>
              </w:rPr>
              <w:t>10.12</w:t>
            </w:r>
            <w:r>
              <w:rPr>
                <w:rFonts w:ascii="仿宋_GB2312" w:eastAsia="仿宋_GB2312" w:hAnsi="仿宋_GB2312" w:cs="仿宋_GB2312"/>
              </w:rPr>
              <w:t>条规定的投标无效情形；</w:t>
            </w:r>
          </w:p>
        </w:tc>
      </w:tr>
      <w:tr w:rsidR="001411FC" w14:paraId="73A7E9E7" w14:textId="77777777">
        <w:tc>
          <w:tcPr>
            <w:tcW w:w="1038" w:type="dxa"/>
          </w:tcPr>
          <w:p w14:paraId="246C3FE2" w14:textId="77777777" w:rsidR="001411FC" w:rsidRDefault="00980AD4">
            <w:pPr>
              <w:pStyle w:val="null3"/>
              <w:rPr>
                <w:rFonts w:hint="default"/>
              </w:rPr>
            </w:pPr>
            <w:r>
              <w:rPr>
                <w:rFonts w:ascii="仿宋_GB2312" w:eastAsia="仿宋_GB2312" w:hAnsi="仿宋_GB2312" w:cs="仿宋_GB2312"/>
              </w:rPr>
              <w:t>3</w:t>
            </w:r>
          </w:p>
        </w:tc>
        <w:tc>
          <w:tcPr>
            <w:tcW w:w="3115" w:type="dxa"/>
          </w:tcPr>
          <w:p w14:paraId="06002DDC" w14:textId="77777777" w:rsidR="001411FC" w:rsidRDefault="00980AD4">
            <w:pPr>
              <w:pStyle w:val="null3"/>
              <w:rPr>
                <w:rFonts w:hint="default"/>
              </w:rPr>
            </w:pPr>
            <w:r>
              <w:rPr>
                <w:rFonts w:ascii="仿宋_GB2312" w:eastAsia="仿宋_GB2312" w:hAnsi="仿宋_GB2312" w:cs="仿宋_GB2312"/>
              </w:rPr>
              <w:t>情形</w:t>
            </w:r>
            <w:r>
              <w:rPr>
                <w:rFonts w:ascii="仿宋_GB2312" w:eastAsia="仿宋_GB2312" w:hAnsi="仿宋_GB2312" w:cs="仿宋_GB2312"/>
              </w:rPr>
              <w:t>3</w:t>
            </w:r>
          </w:p>
        </w:tc>
        <w:tc>
          <w:tcPr>
            <w:tcW w:w="4153" w:type="dxa"/>
          </w:tcPr>
          <w:p w14:paraId="1A83F261" w14:textId="77777777" w:rsidR="001411FC" w:rsidRDefault="00980AD4">
            <w:pPr>
              <w:pStyle w:val="null3"/>
              <w:rPr>
                <w:rFonts w:hint="default"/>
              </w:rPr>
            </w:pPr>
            <w:r>
              <w:rPr>
                <w:rFonts w:ascii="仿宋_GB2312" w:eastAsia="仿宋_GB2312" w:hAnsi="仿宋_GB2312" w:cs="仿宋_GB2312"/>
              </w:rPr>
              <w:t>投标文件对招标文件实质性要求的响应存在重大偏离或保留。</w:t>
            </w:r>
          </w:p>
        </w:tc>
      </w:tr>
    </w:tbl>
    <w:p w14:paraId="7A682B29" w14:textId="77777777" w:rsidR="001411FC" w:rsidRDefault="00980AD4">
      <w:pPr>
        <w:pStyle w:val="null3"/>
        <w:ind w:firstLine="480"/>
        <w:jc w:val="both"/>
        <w:rPr>
          <w:rFonts w:hint="default"/>
        </w:rPr>
      </w:pPr>
      <w:r>
        <w:rPr>
          <w:rFonts w:ascii="仿宋_GB2312" w:eastAsia="仿宋_GB2312" w:hAnsi="仿宋_GB2312" w:cs="仿宋_GB2312"/>
        </w:rPr>
        <w:t>②本项目规定的其他情形：</w:t>
      </w:r>
    </w:p>
    <w:p w14:paraId="17C023E6"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p w14:paraId="246E0D59" w14:textId="77777777" w:rsidR="001411FC" w:rsidRDefault="00980AD4">
      <w:pPr>
        <w:pStyle w:val="null3"/>
        <w:rPr>
          <w:rFonts w:hint="default"/>
        </w:rPr>
      </w:pPr>
      <w:r>
        <w:rPr>
          <w:rFonts w:ascii="仿宋_GB2312" w:eastAsia="仿宋_GB2312" w:hAnsi="仿宋_GB2312" w:cs="仿宋_GB2312"/>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1411FC" w14:paraId="4B0B3D27" w14:textId="77777777">
        <w:tc>
          <w:tcPr>
            <w:tcW w:w="4153" w:type="dxa"/>
          </w:tcPr>
          <w:p w14:paraId="651CFC6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情形</w:t>
            </w:r>
          </w:p>
        </w:tc>
        <w:tc>
          <w:tcPr>
            <w:tcW w:w="4153" w:type="dxa"/>
          </w:tcPr>
          <w:p w14:paraId="5F7C4AE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明细</w:t>
            </w:r>
          </w:p>
        </w:tc>
      </w:tr>
      <w:tr w:rsidR="001411FC" w14:paraId="7CCF02DF" w14:textId="77777777">
        <w:tc>
          <w:tcPr>
            <w:tcW w:w="4153" w:type="dxa"/>
          </w:tcPr>
          <w:p w14:paraId="6CB63C19" w14:textId="77777777" w:rsidR="001411FC" w:rsidRDefault="00980AD4">
            <w:pPr>
              <w:pStyle w:val="null3"/>
              <w:rPr>
                <w:rFonts w:hint="default"/>
              </w:rPr>
            </w:pPr>
            <w:r>
              <w:rPr>
                <w:rFonts w:ascii="仿宋_GB2312" w:eastAsia="仿宋_GB2312" w:hAnsi="仿宋_GB2312" w:cs="仿宋_GB2312"/>
              </w:rPr>
              <w:t>其他情形</w:t>
            </w:r>
          </w:p>
        </w:tc>
        <w:tc>
          <w:tcPr>
            <w:tcW w:w="4153" w:type="dxa"/>
          </w:tcPr>
          <w:p w14:paraId="2C0E6B64" w14:textId="77777777" w:rsidR="001411FC" w:rsidRDefault="00980AD4">
            <w:pPr>
              <w:pStyle w:val="null3"/>
              <w:rPr>
                <w:rFonts w:hint="default"/>
              </w:rPr>
            </w:pPr>
            <w:r>
              <w:rPr>
                <w:rFonts w:ascii="仿宋_GB2312" w:eastAsia="仿宋_GB2312" w:hAnsi="仿宋_GB2312" w:cs="仿宋_GB2312"/>
              </w:rPr>
              <w:t>投标人的技术因素实际得分少于招标文件设定的技术因素总分</w:t>
            </w:r>
            <w:r>
              <w:rPr>
                <w:rFonts w:ascii="仿宋_GB2312" w:eastAsia="仿宋_GB2312" w:hAnsi="仿宋_GB2312" w:cs="仿宋_GB2312"/>
              </w:rPr>
              <w:t>50%</w:t>
            </w:r>
            <w:r>
              <w:rPr>
                <w:rFonts w:ascii="仿宋_GB2312" w:eastAsia="仿宋_GB2312" w:hAnsi="仿宋_GB2312" w:cs="仿宋_GB2312"/>
              </w:rPr>
              <w:t>的按无效投标处理。招标文件第五章第二条技术和服务要求以“★”标示的内容为不允许负偏离的实质性要求，对以“★”标示的内容有负偏离的；</w:t>
            </w:r>
          </w:p>
        </w:tc>
      </w:tr>
    </w:tbl>
    <w:p w14:paraId="03BC90FA" w14:textId="77777777" w:rsidR="001411FC" w:rsidRDefault="00980AD4">
      <w:pPr>
        <w:pStyle w:val="null3"/>
        <w:rPr>
          <w:rFonts w:hint="default"/>
        </w:rPr>
      </w:pPr>
      <w:r>
        <w:rPr>
          <w:rFonts w:ascii="仿宋_GB2312" w:eastAsia="仿宋_GB2312" w:hAnsi="仿宋_GB2312" w:cs="仿宋_GB2312"/>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1411FC" w14:paraId="7A6B3278" w14:textId="77777777">
        <w:tc>
          <w:tcPr>
            <w:tcW w:w="4153" w:type="dxa"/>
          </w:tcPr>
          <w:p w14:paraId="46509C5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情形</w:t>
            </w:r>
          </w:p>
        </w:tc>
        <w:tc>
          <w:tcPr>
            <w:tcW w:w="4153" w:type="dxa"/>
          </w:tcPr>
          <w:p w14:paraId="65F4474D"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明细</w:t>
            </w:r>
          </w:p>
        </w:tc>
      </w:tr>
      <w:tr w:rsidR="001411FC" w14:paraId="1404C831" w14:textId="77777777">
        <w:tc>
          <w:tcPr>
            <w:tcW w:w="4153" w:type="dxa"/>
          </w:tcPr>
          <w:p w14:paraId="2B6132C6" w14:textId="77777777" w:rsidR="001411FC" w:rsidRDefault="00980AD4">
            <w:pPr>
              <w:pStyle w:val="null3"/>
              <w:rPr>
                <w:rFonts w:hint="default"/>
              </w:rPr>
            </w:pPr>
            <w:r>
              <w:rPr>
                <w:rFonts w:ascii="仿宋_GB2312" w:eastAsia="仿宋_GB2312" w:hAnsi="仿宋_GB2312" w:cs="仿宋_GB2312"/>
              </w:rPr>
              <w:t>其他情形</w:t>
            </w:r>
          </w:p>
        </w:tc>
        <w:tc>
          <w:tcPr>
            <w:tcW w:w="4153" w:type="dxa"/>
          </w:tcPr>
          <w:p w14:paraId="3AE5FA82" w14:textId="77777777" w:rsidR="001411FC" w:rsidRDefault="00980AD4">
            <w:pPr>
              <w:pStyle w:val="null3"/>
              <w:rPr>
                <w:rFonts w:hint="default"/>
              </w:rPr>
            </w:pPr>
            <w:r>
              <w:rPr>
                <w:rFonts w:ascii="仿宋_GB2312" w:eastAsia="仿宋_GB2312" w:hAnsi="仿宋_GB2312" w:cs="仿宋_GB2312"/>
              </w:rPr>
              <w:t>不符合招标文件中规定的实质性要求和条件、无效投标条款的；</w:t>
            </w:r>
            <w:r>
              <w:rPr>
                <w:rFonts w:ascii="仿宋_GB2312" w:eastAsia="仿宋_GB2312" w:hAnsi="仿宋_GB2312" w:cs="仿宋_GB2312"/>
              </w:rPr>
              <w:t xml:space="preserve"> </w:t>
            </w:r>
            <w:r>
              <w:rPr>
                <w:rFonts w:ascii="仿宋_GB2312" w:eastAsia="仿宋_GB2312" w:hAnsi="仿宋_GB2312" w:cs="仿宋_GB2312"/>
              </w:rPr>
              <w:t>属于招标文件规定的符合性检查不合格情形；</w:t>
            </w:r>
            <w:r>
              <w:rPr>
                <w:rFonts w:ascii="仿宋_GB2312" w:eastAsia="仿宋_GB2312" w:hAnsi="仿宋_GB2312" w:cs="仿宋_GB2312"/>
              </w:rPr>
              <w:t xml:space="preserve"> </w:t>
            </w:r>
            <w:r>
              <w:rPr>
                <w:rFonts w:ascii="仿宋_GB2312" w:eastAsia="仿宋_GB2312" w:hAnsi="仿宋_GB2312" w:cs="仿宋_GB2312"/>
              </w:rPr>
              <w:t>属于招标文件规定评标委员会应否决其投标的情形；投标文件的商务部分中出现报价部分的全部或部分的投标报价信息</w:t>
            </w:r>
            <w:r>
              <w:rPr>
                <w:rFonts w:ascii="仿宋_GB2312" w:eastAsia="仿宋_GB2312" w:hAnsi="仿宋_GB2312" w:cs="仿宋_GB2312"/>
              </w:rPr>
              <w:t>(</w:t>
            </w:r>
            <w:r>
              <w:rPr>
                <w:rFonts w:ascii="仿宋_GB2312" w:eastAsia="仿宋_GB2312" w:hAnsi="仿宋_GB2312" w:cs="仿宋_GB2312"/>
              </w:rPr>
              <w:t>或组成资料</w:t>
            </w:r>
            <w:r>
              <w:rPr>
                <w:rFonts w:ascii="仿宋_GB2312" w:eastAsia="仿宋_GB2312" w:hAnsi="仿宋_GB2312" w:cs="仿宋_GB2312"/>
              </w:rPr>
              <w:t>)</w:t>
            </w: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招标文件第五章第三条商务条件所有内容均为不允许负偏离的实</w:t>
            </w:r>
            <w:r>
              <w:rPr>
                <w:rFonts w:ascii="仿宋_GB2312" w:eastAsia="仿宋_GB2312" w:hAnsi="仿宋_GB2312" w:cs="仿宋_GB2312"/>
              </w:rPr>
              <w:t>质性要求，对第五章第三条商务条件有负偏离的。</w:t>
            </w:r>
          </w:p>
        </w:tc>
      </w:tr>
    </w:tbl>
    <w:p w14:paraId="05255ABB" w14:textId="77777777" w:rsidR="001411FC" w:rsidRDefault="00980AD4">
      <w:pPr>
        <w:pStyle w:val="null3"/>
        <w:rPr>
          <w:rFonts w:hint="default"/>
        </w:rPr>
      </w:pPr>
      <w:r>
        <w:rPr>
          <w:rFonts w:ascii="仿宋_GB2312" w:eastAsia="仿宋_GB2312" w:hAnsi="仿宋_GB2312" w:cs="仿宋_GB2312"/>
        </w:rPr>
        <w:t>附加符合性：无</w:t>
      </w:r>
    </w:p>
    <w:p w14:paraId="0E313C1A" w14:textId="77777777" w:rsidR="001411FC" w:rsidRDefault="00980AD4">
      <w:pPr>
        <w:pStyle w:val="null3"/>
        <w:rPr>
          <w:rFonts w:hint="default"/>
        </w:rPr>
      </w:pPr>
      <w:r>
        <w:rPr>
          <w:rFonts w:ascii="仿宋_GB2312" w:eastAsia="仿宋_GB2312" w:hAnsi="仿宋_GB2312" w:cs="仿宋_GB2312"/>
        </w:rPr>
        <w:t>价格符合性：无</w:t>
      </w:r>
    </w:p>
    <w:p w14:paraId="12673518" w14:textId="77777777" w:rsidR="001411FC" w:rsidRDefault="00980AD4">
      <w:pPr>
        <w:pStyle w:val="null3"/>
        <w:ind w:firstLine="480"/>
        <w:jc w:val="both"/>
        <w:rPr>
          <w:rFonts w:hint="default"/>
        </w:rPr>
      </w:pPr>
      <w:r>
        <w:rPr>
          <w:rFonts w:ascii="仿宋_GB2312" w:eastAsia="仿宋_GB2312" w:hAnsi="仿宋_GB2312" w:cs="仿宋_GB2312"/>
        </w:rPr>
        <w:t>6.3</w:t>
      </w:r>
      <w:r>
        <w:rPr>
          <w:rFonts w:ascii="仿宋_GB2312" w:eastAsia="仿宋_GB2312" w:hAnsi="仿宋_GB2312" w:cs="仿宋_GB2312"/>
        </w:rPr>
        <w:t>澄清有关问题</w:t>
      </w:r>
    </w:p>
    <w:p w14:paraId="5721CC48" w14:textId="77777777" w:rsidR="001411FC" w:rsidRDefault="00980AD4">
      <w:pPr>
        <w:pStyle w:val="null3"/>
        <w:ind w:firstLine="480"/>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1</w:t>
      </w:r>
      <w:r>
        <w:rPr>
          <w:rFonts w:ascii="仿宋_GB2312" w:eastAsia="仿宋_GB2312" w:hAnsi="仿宋_GB2312" w:cs="仿宋_GB2312"/>
        </w:rPr>
        <w:t>）对通过符合性审查的电子投标文件中含义不明确、同类问题表述不一致或有明显文字和计算错误的内容，评标委员会将以书面形式要求投标人作出必要的澄清、说明或补正。</w:t>
      </w:r>
    </w:p>
    <w:p w14:paraId="2AC37845"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w:t>
      </w:r>
      <w:r>
        <w:rPr>
          <w:rFonts w:ascii="仿宋_GB2312" w:eastAsia="仿宋_GB2312" w:hAnsi="仿宋_GB2312" w:cs="仿宋_GB2312"/>
        </w:rPr>
        <w:t>述规定向评标委员会提交书面澄清、说明或补正，则评标委员会将按照不利于投标人的内容进行认定。</w:t>
      </w:r>
    </w:p>
    <w:p w14:paraId="51A515F0"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）电子投标文件报价出现前后不一致的，除招标文件另有规定外，按照下列规定修正：</w:t>
      </w:r>
    </w:p>
    <w:p w14:paraId="0E8884BD" w14:textId="77777777" w:rsidR="001411FC" w:rsidRDefault="00980AD4">
      <w:pPr>
        <w:pStyle w:val="null3"/>
        <w:ind w:firstLine="480"/>
        <w:jc w:val="both"/>
        <w:rPr>
          <w:rFonts w:hint="default"/>
        </w:rPr>
      </w:pPr>
      <w:r>
        <w:rPr>
          <w:rFonts w:ascii="仿宋_GB2312" w:eastAsia="仿宋_GB2312" w:hAnsi="仿宋_GB2312" w:cs="仿宋_GB2312"/>
        </w:rPr>
        <w:t>①开标（报价）一览表内容与电子投标文件中相应内容不一致的，以开标（报价）一览表为准；</w:t>
      </w:r>
    </w:p>
    <w:p w14:paraId="3DA889AA" w14:textId="77777777" w:rsidR="001411FC" w:rsidRDefault="00980AD4">
      <w:pPr>
        <w:pStyle w:val="null3"/>
        <w:ind w:firstLine="480"/>
        <w:jc w:val="both"/>
        <w:rPr>
          <w:rFonts w:hint="default"/>
        </w:rPr>
      </w:pPr>
      <w:r>
        <w:rPr>
          <w:rFonts w:ascii="仿宋_GB2312" w:eastAsia="仿宋_GB2312" w:hAnsi="仿宋_GB2312" w:cs="仿宋_GB2312"/>
        </w:rPr>
        <w:t>②大写金额和小写金额不一致的，以大写金额为准；</w:t>
      </w:r>
    </w:p>
    <w:p w14:paraId="6349ACA2" w14:textId="77777777" w:rsidR="001411FC" w:rsidRDefault="00980AD4">
      <w:pPr>
        <w:pStyle w:val="null3"/>
        <w:ind w:firstLine="480"/>
        <w:jc w:val="both"/>
        <w:rPr>
          <w:rFonts w:hint="default"/>
        </w:rPr>
      </w:pPr>
      <w:r>
        <w:rPr>
          <w:rFonts w:ascii="仿宋_GB2312" w:eastAsia="仿宋_GB2312" w:hAnsi="仿宋_GB2312" w:cs="仿宋_GB2312"/>
        </w:rPr>
        <w:t>③单价金额小数点或百分比有明显错位的，以开标（报价）一览表的总价为准，并修改单价；</w:t>
      </w:r>
    </w:p>
    <w:p w14:paraId="6A1FA96F" w14:textId="77777777" w:rsidR="001411FC" w:rsidRDefault="00980AD4">
      <w:pPr>
        <w:pStyle w:val="null3"/>
        <w:ind w:firstLine="480"/>
        <w:jc w:val="both"/>
        <w:rPr>
          <w:rFonts w:hint="default"/>
        </w:rPr>
      </w:pPr>
      <w:r>
        <w:rPr>
          <w:rFonts w:ascii="仿宋_GB2312" w:eastAsia="仿宋_GB2312" w:hAnsi="仿宋_GB2312" w:cs="仿宋_GB2312"/>
        </w:rPr>
        <w:t>④总价金额与按照单价汇总金额不一致的，以单价金额计算结果为准。</w:t>
      </w:r>
    </w:p>
    <w:p w14:paraId="4BF7BDEB" w14:textId="77777777" w:rsidR="001411FC" w:rsidRDefault="00980AD4">
      <w:pPr>
        <w:pStyle w:val="null3"/>
        <w:ind w:firstLine="480"/>
        <w:jc w:val="both"/>
        <w:rPr>
          <w:rFonts w:hint="default"/>
        </w:rPr>
      </w:pPr>
      <w:r>
        <w:rPr>
          <w:rFonts w:ascii="仿宋_GB2312" w:eastAsia="仿宋_GB2312" w:hAnsi="仿宋_GB2312" w:cs="仿宋_GB2312"/>
        </w:rPr>
        <w:t>※同时出现两种以上不一致的，按照前款规定的顺序修正。修正后的报价应按照本章第</w:t>
      </w:r>
      <w:r>
        <w:rPr>
          <w:rFonts w:ascii="仿宋_GB2312" w:eastAsia="仿宋_GB2312" w:hAnsi="仿宋_GB2312" w:cs="仿宋_GB2312"/>
        </w:rPr>
        <w:t>6.3</w:t>
      </w:r>
      <w:r>
        <w:rPr>
          <w:rFonts w:ascii="仿宋_GB2312" w:eastAsia="仿宋_GB2312" w:hAnsi="仿宋_GB2312" w:cs="仿宋_GB2312"/>
        </w:rPr>
        <w:t>条第（</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）款规定经投标人确认后产生约束力，投标人不确认的，其投标无效。</w:t>
      </w:r>
    </w:p>
    <w:p w14:paraId="5C02033B"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）关于细微偏差</w:t>
      </w:r>
    </w:p>
    <w:p w14:paraId="165A1C06" w14:textId="77777777" w:rsidR="001411FC" w:rsidRDefault="00980AD4">
      <w:pPr>
        <w:pStyle w:val="null3"/>
        <w:ind w:firstLine="480"/>
        <w:jc w:val="both"/>
        <w:rPr>
          <w:rFonts w:hint="default"/>
        </w:rPr>
      </w:pPr>
      <w:r>
        <w:rPr>
          <w:rFonts w:ascii="仿宋_GB2312" w:eastAsia="仿宋_GB2312" w:hAnsi="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2332E050" w14:textId="77777777" w:rsidR="001411FC" w:rsidRDefault="00980AD4">
      <w:pPr>
        <w:pStyle w:val="null3"/>
        <w:ind w:firstLine="480"/>
        <w:jc w:val="both"/>
        <w:rPr>
          <w:rFonts w:hint="default"/>
        </w:rPr>
      </w:pPr>
      <w:r>
        <w:rPr>
          <w:rFonts w:ascii="仿宋_GB2312" w:eastAsia="仿宋_GB2312" w:hAnsi="仿宋_GB2312" w:cs="仿宋_GB2312"/>
        </w:rPr>
        <w:t>②评标委员会将以书面形式要求存在细微偏差的投标人在评标委员会规定</w:t>
      </w:r>
      <w:r>
        <w:rPr>
          <w:rFonts w:ascii="仿宋_GB2312" w:eastAsia="仿宋_GB2312" w:hAnsi="仿宋_GB2312" w:cs="仿宋_GB2312"/>
        </w:rPr>
        <w:t>的时间内予以补正。若无法补正，则评标委员会将按照不利于投标人的内容进行认定。</w:t>
      </w:r>
    </w:p>
    <w:p w14:paraId="65D4CC58"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5</w:t>
      </w:r>
      <w:r>
        <w:rPr>
          <w:rFonts w:ascii="仿宋_GB2312" w:eastAsia="仿宋_GB2312" w:hAnsi="仿宋_GB2312" w:cs="仿宋_GB2312"/>
        </w:rPr>
        <w:t>）关于投标描述（即电子投标文件中描述的内容）</w:t>
      </w:r>
    </w:p>
    <w:p w14:paraId="51823BC3" w14:textId="77777777" w:rsidR="001411FC" w:rsidRDefault="00980AD4">
      <w:pPr>
        <w:pStyle w:val="null3"/>
        <w:ind w:firstLine="480"/>
        <w:jc w:val="both"/>
        <w:rPr>
          <w:rFonts w:hint="default"/>
        </w:rPr>
      </w:pPr>
      <w:r>
        <w:rPr>
          <w:rFonts w:ascii="仿宋_GB2312" w:eastAsia="仿宋_GB2312" w:hAnsi="仿宋_GB2312" w:cs="仿宋_GB2312"/>
        </w:rPr>
        <w:t>①投标描述前后不一致且不涉及证明材料的：按照本章第</w:t>
      </w:r>
      <w:r>
        <w:rPr>
          <w:rFonts w:ascii="仿宋_GB2312" w:eastAsia="仿宋_GB2312" w:hAnsi="仿宋_GB2312" w:cs="仿宋_GB2312"/>
        </w:rPr>
        <w:t>6.3</w:t>
      </w:r>
      <w:r>
        <w:rPr>
          <w:rFonts w:ascii="仿宋_GB2312" w:eastAsia="仿宋_GB2312" w:hAnsi="仿宋_GB2312" w:cs="仿宋_GB2312"/>
        </w:rPr>
        <w:t>条第（</w:t>
      </w: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）款规定执行。</w:t>
      </w:r>
    </w:p>
    <w:p w14:paraId="0DD88E38" w14:textId="77777777" w:rsidR="001411FC" w:rsidRDefault="00980AD4">
      <w:pPr>
        <w:pStyle w:val="null3"/>
        <w:ind w:firstLine="480"/>
        <w:jc w:val="both"/>
        <w:rPr>
          <w:rFonts w:hint="default"/>
        </w:rPr>
      </w:pPr>
      <w:r>
        <w:rPr>
          <w:rFonts w:ascii="仿宋_GB2312" w:eastAsia="仿宋_GB2312" w:hAnsi="仿宋_GB2312" w:cs="仿宋_GB2312"/>
        </w:rPr>
        <w:t>②投标描述与证明材料不一致或多份证明材料之间不一致的：</w:t>
      </w:r>
    </w:p>
    <w:p w14:paraId="6DD8B4C1" w14:textId="77777777" w:rsidR="001411FC" w:rsidRDefault="00980AD4">
      <w:pPr>
        <w:pStyle w:val="null3"/>
        <w:ind w:firstLine="480"/>
        <w:jc w:val="both"/>
        <w:rPr>
          <w:rFonts w:hint="default"/>
        </w:rPr>
      </w:pPr>
      <w:r>
        <w:rPr>
          <w:rFonts w:ascii="仿宋_GB2312" w:eastAsia="仿宋_GB2312" w:hAnsi="仿宋_GB2312" w:cs="仿宋_GB2312"/>
        </w:rPr>
        <w:t>a.</w:t>
      </w:r>
      <w:r>
        <w:rPr>
          <w:rFonts w:ascii="仿宋_GB2312" w:eastAsia="仿宋_GB2312" w:hAnsi="仿宋_GB2312" w:cs="仿宋_GB2312"/>
        </w:rPr>
        <w:t>评标委员会将要求投标人进行书面澄清，并按照不利于投标人的内容进行评标。</w:t>
      </w:r>
    </w:p>
    <w:p w14:paraId="47BC15D0" w14:textId="77777777" w:rsidR="001411FC" w:rsidRDefault="00980AD4">
      <w:pPr>
        <w:pStyle w:val="null3"/>
        <w:ind w:firstLine="480"/>
        <w:jc w:val="both"/>
        <w:rPr>
          <w:rFonts w:hint="default"/>
        </w:rPr>
      </w:pPr>
      <w:r>
        <w:rPr>
          <w:rFonts w:ascii="仿宋_GB2312" w:eastAsia="仿宋_GB2312" w:hAnsi="仿宋_GB2312" w:cs="仿宋_GB2312"/>
        </w:rPr>
        <w:t>b.</w:t>
      </w:r>
      <w:r>
        <w:rPr>
          <w:rFonts w:ascii="仿宋_GB2312" w:eastAsia="仿宋_GB2312" w:hAnsi="仿宋_GB2312" w:cs="仿宋_GB2312"/>
        </w:rPr>
        <w:t>投标人按照要求进行澄清的，采购人以澄清内容为准进行验收；投标人未按照要求进行澄清的，采购人以投标描述或证明材料中有利于采购人的内容进行验收。投标人应对证明材料的</w:t>
      </w:r>
      <w:r>
        <w:rPr>
          <w:rFonts w:ascii="仿宋_GB2312" w:eastAsia="仿宋_GB2312" w:hAnsi="仿宋_GB2312" w:cs="仿宋_GB2312"/>
        </w:rPr>
        <w:t>真实性、有效性承担责任。</w:t>
      </w:r>
    </w:p>
    <w:p w14:paraId="1C8CFEAC" w14:textId="77777777" w:rsidR="001411FC" w:rsidRDefault="00980AD4">
      <w:pPr>
        <w:pStyle w:val="null3"/>
        <w:ind w:firstLine="480"/>
        <w:jc w:val="both"/>
        <w:rPr>
          <w:rFonts w:hint="default"/>
        </w:rPr>
      </w:pPr>
      <w:r>
        <w:rPr>
          <w:rFonts w:ascii="仿宋_GB2312" w:eastAsia="仿宋_GB2312" w:hAnsi="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46F1286C" w14:textId="77777777" w:rsidR="001411FC" w:rsidRDefault="00980AD4">
      <w:pPr>
        <w:pStyle w:val="null3"/>
        <w:ind w:firstLine="480"/>
        <w:jc w:val="both"/>
        <w:rPr>
          <w:rFonts w:hint="default"/>
        </w:rPr>
      </w:pPr>
      <w:r>
        <w:rPr>
          <w:rFonts w:ascii="仿宋_GB2312" w:eastAsia="仿宋_GB2312" w:hAnsi="仿宋_GB2312" w:cs="仿宋_GB2312"/>
        </w:rPr>
        <w:t>6.4</w:t>
      </w:r>
      <w:r>
        <w:rPr>
          <w:rFonts w:ascii="仿宋_GB2312" w:eastAsia="仿宋_GB2312" w:hAnsi="仿宋_GB2312" w:cs="仿宋_GB2312"/>
        </w:rPr>
        <w:t>比较与评价</w:t>
      </w:r>
    </w:p>
    <w:p w14:paraId="2FAD1C5E"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）按照本章第</w:t>
      </w:r>
      <w:r>
        <w:rPr>
          <w:rFonts w:ascii="仿宋_GB2312" w:eastAsia="仿宋_GB2312" w:hAnsi="仿宋_GB2312" w:cs="仿宋_GB2312"/>
        </w:rPr>
        <w:t>7</w:t>
      </w:r>
      <w:r>
        <w:rPr>
          <w:rFonts w:ascii="仿宋_GB2312" w:eastAsia="仿宋_GB2312" w:hAnsi="仿宋_GB2312" w:cs="仿宋_GB2312"/>
        </w:rPr>
        <w:t>条载明的评标方法和标准，对符合性审查合格的电子投标文件进行比较与评价。</w:t>
      </w:r>
    </w:p>
    <w:p w14:paraId="3E2AEE22"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）关于相同品牌产品（政府采购服务类项目不适用本条款规定）</w:t>
      </w:r>
    </w:p>
    <w:p w14:paraId="0C5755C8" w14:textId="77777777" w:rsidR="001411FC" w:rsidRDefault="00980AD4">
      <w:pPr>
        <w:pStyle w:val="null3"/>
        <w:ind w:firstLine="480"/>
        <w:jc w:val="both"/>
        <w:rPr>
          <w:rFonts w:hint="default"/>
        </w:rPr>
      </w:pPr>
      <w:r>
        <w:rPr>
          <w:rFonts w:ascii="仿宋_GB2312" w:eastAsia="仿宋_GB2312" w:hAnsi="仿宋_GB2312" w:cs="仿宋_GB2312"/>
        </w:rPr>
        <w:t>①采用最低评标价法的，提供相同品牌产品的不同投标人参加同一合同项下投标的，以其中通过资格审查、符合性审查且报价最</w:t>
      </w:r>
      <w:r>
        <w:rPr>
          <w:rFonts w:ascii="仿宋_GB2312" w:eastAsia="仿宋_GB2312" w:hAnsi="仿宋_GB2312" w:cs="仿宋_GB2312"/>
        </w:rPr>
        <w:t>低的参加评标；报价相同的，由评标委员会按照下列方式确定一个参加评标的投标人：</w:t>
      </w:r>
    </w:p>
    <w:p w14:paraId="1D45A104" w14:textId="77777777" w:rsidR="001411FC" w:rsidRDefault="00980AD4">
      <w:pPr>
        <w:pStyle w:val="null3"/>
        <w:ind w:firstLine="480"/>
        <w:jc w:val="both"/>
        <w:rPr>
          <w:rFonts w:hint="default"/>
        </w:rPr>
      </w:pPr>
      <w:r>
        <w:rPr>
          <w:rFonts w:ascii="仿宋_GB2312" w:eastAsia="仿宋_GB2312" w:hAnsi="仿宋_GB2312" w:cs="仿宋_GB2312"/>
        </w:rPr>
        <w:t>a.</w:t>
      </w:r>
      <w:r>
        <w:rPr>
          <w:rFonts w:ascii="仿宋_GB2312" w:eastAsia="仿宋_GB2312" w:hAnsi="仿宋_GB2312" w:cs="仿宋_GB2312"/>
        </w:rPr>
        <w:t>招标文件规定的方式：</w:t>
      </w:r>
    </w:p>
    <w:p w14:paraId="75A489C9" w14:textId="77777777" w:rsidR="001411FC" w:rsidRDefault="00980AD4">
      <w:pPr>
        <w:pStyle w:val="null3"/>
        <w:ind w:firstLine="480"/>
        <w:jc w:val="both"/>
        <w:rPr>
          <w:rFonts w:hint="default"/>
        </w:rPr>
      </w:pPr>
      <w:r>
        <w:rPr>
          <w:rFonts w:ascii="仿宋_GB2312" w:eastAsia="仿宋_GB2312" w:hAnsi="仿宋_GB2312" w:cs="仿宋_GB2312"/>
        </w:rPr>
        <w:t>无</w:t>
      </w:r>
    </w:p>
    <w:p w14:paraId="612FEFD0" w14:textId="77777777" w:rsidR="001411FC" w:rsidRDefault="00980AD4">
      <w:pPr>
        <w:pStyle w:val="null3"/>
        <w:ind w:firstLine="480"/>
        <w:jc w:val="both"/>
        <w:rPr>
          <w:rFonts w:hint="default"/>
        </w:rPr>
      </w:pPr>
      <w:r>
        <w:rPr>
          <w:rFonts w:ascii="仿宋_GB2312" w:eastAsia="仿宋_GB2312" w:hAnsi="仿宋_GB2312" w:cs="仿宋_GB2312"/>
        </w:rPr>
        <w:t>b.</w:t>
      </w:r>
      <w:r>
        <w:rPr>
          <w:rFonts w:ascii="仿宋_GB2312" w:eastAsia="仿宋_GB2312" w:hAnsi="仿宋_GB2312" w:cs="仿宋_GB2312"/>
        </w:rPr>
        <w:t>招标文件未规定的，采取随机抽取方式确定，其他投标无效。</w:t>
      </w:r>
    </w:p>
    <w:p w14:paraId="1271CDC8" w14:textId="77777777" w:rsidR="001411FC" w:rsidRDefault="00980AD4">
      <w:pPr>
        <w:pStyle w:val="null3"/>
        <w:ind w:firstLine="480"/>
        <w:jc w:val="both"/>
        <w:rPr>
          <w:rFonts w:hint="default"/>
        </w:rPr>
      </w:pPr>
      <w:r>
        <w:rPr>
          <w:rFonts w:ascii="仿宋_GB2312" w:eastAsia="仿宋_GB2312" w:hAnsi="仿宋_GB2312" w:cs="仿宋_GB2312"/>
        </w:rPr>
        <w:lastRenderedPageBreak/>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7648C23B" w14:textId="77777777" w:rsidR="001411FC" w:rsidRDefault="00980AD4">
      <w:pPr>
        <w:pStyle w:val="null3"/>
        <w:ind w:firstLine="480"/>
        <w:jc w:val="both"/>
        <w:rPr>
          <w:rFonts w:hint="default"/>
        </w:rPr>
      </w:pPr>
      <w:r>
        <w:rPr>
          <w:rFonts w:ascii="仿宋_GB2312" w:eastAsia="仿宋_GB2312" w:hAnsi="仿宋_GB2312" w:cs="仿宋_GB2312"/>
        </w:rPr>
        <w:t>a.</w:t>
      </w:r>
      <w:r>
        <w:rPr>
          <w:rFonts w:ascii="仿宋_GB2312" w:eastAsia="仿宋_GB2312" w:hAnsi="仿宋_GB2312" w:cs="仿宋_GB2312"/>
        </w:rPr>
        <w:t>招标文件规定的方式：</w:t>
      </w:r>
    </w:p>
    <w:p w14:paraId="4A88DD4F" w14:textId="77777777" w:rsidR="001411FC" w:rsidRDefault="00980AD4">
      <w:pPr>
        <w:pStyle w:val="null3"/>
        <w:ind w:firstLine="480"/>
        <w:jc w:val="both"/>
        <w:rPr>
          <w:rFonts w:hint="default"/>
        </w:rPr>
      </w:pPr>
      <w:r>
        <w:rPr>
          <w:rFonts w:ascii="仿宋_GB2312" w:eastAsia="仿宋_GB2312" w:hAnsi="仿宋_GB2312" w:cs="仿宋_GB2312"/>
        </w:rPr>
        <w:t>无</w:t>
      </w:r>
    </w:p>
    <w:p w14:paraId="0B773CB1" w14:textId="77777777" w:rsidR="001411FC" w:rsidRDefault="00980AD4">
      <w:pPr>
        <w:pStyle w:val="null3"/>
        <w:ind w:firstLine="480"/>
        <w:jc w:val="both"/>
        <w:rPr>
          <w:rFonts w:hint="default"/>
        </w:rPr>
      </w:pPr>
      <w:r>
        <w:rPr>
          <w:rFonts w:ascii="仿宋_GB2312" w:eastAsia="仿宋_GB2312" w:hAnsi="仿宋_GB2312" w:cs="仿宋_GB2312"/>
        </w:rPr>
        <w:t>b.</w:t>
      </w:r>
      <w:r>
        <w:rPr>
          <w:rFonts w:ascii="仿宋_GB2312" w:eastAsia="仿宋_GB2312" w:hAnsi="仿宋_GB2312" w:cs="仿宋_GB2312"/>
        </w:rPr>
        <w:t>招标文件未规定的，采取随机抽取方式确定，其他同品牌投标人不作为中标候选</w:t>
      </w:r>
      <w:r>
        <w:rPr>
          <w:rFonts w:ascii="仿宋_GB2312" w:eastAsia="仿宋_GB2312" w:hAnsi="仿宋_GB2312" w:cs="仿宋_GB2312"/>
        </w:rPr>
        <w:t>人。</w:t>
      </w:r>
    </w:p>
    <w:p w14:paraId="30C71C36" w14:textId="77777777" w:rsidR="001411FC" w:rsidRDefault="00980AD4">
      <w:pPr>
        <w:pStyle w:val="null3"/>
        <w:ind w:firstLine="480"/>
        <w:jc w:val="both"/>
        <w:rPr>
          <w:rFonts w:hint="default"/>
        </w:rPr>
      </w:pPr>
      <w:r>
        <w:rPr>
          <w:rFonts w:ascii="仿宋_GB2312" w:eastAsia="仿宋_GB2312" w:hAnsi="仿宋_GB2312" w:cs="仿宋_GB2312"/>
        </w:rPr>
        <w:t>③非单一产品采购项目，多家投标人提供的核心产品品牌相同的，按照本章第</w:t>
      </w:r>
      <w:r>
        <w:rPr>
          <w:rFonts w:ascii="仿宋_GB2312" w:eastAsia="仿宋_GB2312" w:hAnsi="仿宋_GB2312" w:cs="仿宋_GB2312"/>
        </w:rPr>
        <w:t>6.4</w:t>
      </w:r>
      <w:r>
        <w:rPr>
          <w:rFonts w:ascii="仿宋_GB2312" w:eastAsia="仿宋_GB2312" w:hAnsi="仿宋_GB2312" w:cs="仿宋_GB2312"/>
        </w:rPr>
        <w:t>条第（</w:t>
      </w:r>
      <w:r>
        <w:rPr>
          <w:rFonts w:ascii="仿宋_GB2312" w:eastAsia="仿宋_GB2312" w:hAnsi="仿宋_GB2312" w:cs="仿宋_GB2312"/>
        </w:rPr>
        <w:t>2</w:t>
      </w:r>
      <w:r>
        <w:rPr>
          <w:rFonts w:ascii="仿宋_GB2312" w:eastAsia="仿宋_GB2312" w:hAnsi="仿宋_GB2312" w:cs="仿宋_GB2312"/>
        </w:rPr>
        <w:t>）款第①、②规定处理。</w:t>
      </w:r>
    </w:p>
    <w:p w14:paraId="3064DE16"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）漏（缺）项</w:t>
      </w:r>
    </w:p>
    <w:p w14:paraId="2B1636D5" w14:textId="77777777" w:rsidR="001411FC" w:rsidRDefault="00980AD4">
      <w:pPr>
        <w:pStyle w:val="null3"/>
        <w:ind w:firstLine="480"/>
        <w:jc w:val="both"/>
        <w:rPr>
          <w:rFonts w:hint="default"/>
        </w:rPr>
      </w:pPr>
      <w:r>
        <w:rPr>
          <w:rFonts w:ascii="仿宋_GB2312" w:eastAsia="仿宋_GB2312" w:hAnsi="仿宋_GB2312" w:cs="仿宋_GB2312"/>
        </w:rPr>
        <w:t>①招标文件中要求列入报价的费用（含配置、功能），漏（缺）项的报价视为已经包括在投标总价中。</w:t>
      </w:r>
    </w:p>
    <w:p w14:paraId="4A07CC4D" w14:textId="77777777" w:rsidR="001411FC" w:rsidRDefault="00980AD4">
      <w:pPr>
        <w:pStyle w:val="null3"/>
        <w:ind w:firstLine="480"/>
        <w:jc w:val="both"/>
        <w:rPr>
          <w:rFonts w:hint="default"/>
        </w:rPr>
      </w:pPr>
      <w:r>
        <w:rPr>
          <w:rFonts w:ascii="仿宋_GB2312" w:eastAsia="仿宋_GB2312" w:hAnsi="仿宋_GB2312" w:cs="仿宋_GB2312"/>
        </w:rPr>
        <w:t>②对多报项及赠送项的价格评标时不予核减，全部进入评标价评议。</w:t>
      </w:r>
    </w:p>
    <w:p w14:paraId="2EB93818" w14:textId="77777777" w:rsidR="001411FC" w:rsidRDefault="00980AD4">
      <w:pPr>
        <w:pStyle w:val="null3"/>
        <w:ind w:firstLine="480"/>
        <w:jc w:val="both"/>
        <w:rPr>
          <w:rFonts w:hint="default"/>
        </w:rPr>
      </w:pPr>
      <w:r>
        <w:rPr>
          <w:rFonts w:ascii="仿宋_GB2312" w:eastAsia="仿宋_GB2312" w:hAnsi="仿宋_GB2312" w:cs="仿宋_GB2312"/>
        </w:rPr>
        <w:t>6.5</w:t>
      </w:r>
      <w:r>
        <w:rPr>
          <w:rFonts w:ascii="仿宋_GB2312" w:eastAsia="仿宋_GB2312" w:hAnsi="仿宋_GB2312" w:cs="仿宋_GB2312"/>
        </w:rPr>
        <w:t>推荐中标候选人：详见本章第</w:t>
      </w:r>
      <w:r>
        <w:rPr>
          <w:rFonts w:ascii="仿宋_GB2312" w:eastAsia="仿宋_GB2312" w:hAnsi="仿宋_GB2312" w:cs="仿宋_GB2312"/>
        </w:rPr>
        <w:t>7.2</w:t>
      </w:r>
      <w:r>
        <w:rPr>
          <w:rFonts w:ascii="仿宋_GB2312" w:eastAsia="仿宋_GB2312" w:hAnsi="仿宋_GB2312" w:cs="仿宋_GB2312"/>
        </w:rPr>
        <w:t>条规定。</w:t>
      </w:r>
    </w:p>
    <w:p w14:paraId="0F713260" w14:textId="77777777" w:rsidR="001411FC" w:rsidRDefault="00980AD4">
      <w:pPr>
        <w:pStyle w:val="null3"/>
        <w:ind w:firstLine="480"/>
        <w:jc w:val="both"/>
        <w:rPr>
          <w:rFonts w:hint="default"/>
        </w:rPr>
      </w:pPr>
      <w:r>
        <w:rPr>
          <w:rFonts w:ascii="仿宋_GB2312" w:eastAsia="仿宋_GB2312" w:hAnsi="仿宋_GB2312" w:cs="仿宋_GB2312"/>
        </w:rPr>
        <w:t>6.6</w:t>
      </w:r>
      <w:r>
        <w:rPr>
          <w:rFonts w:ascii="仿宋_GB2312" w:eastAsia="仿宋_GB2312" w:hAnsi="仿宋_GB2312" w:cs="仿宋_GB2312"/>
        </w:rPr>
        <w:t>编写评标报告</w:t>
      </w:r>
    </w:p>
    <w:p w14:paraId="0242C31E"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）评标报告由评标委员会负责编写。</w:t>
      </w:r>
    </w:p>
    <w:p w14:paraId="79545F3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）评标报告应包括下列内容：</w:t>
      </w:r>
    </w:p>
    <w:p w14:paraId="0E3BD399" w14:textId="77777777" w:rsidR="001411FC" w:rsidRDefault="00980AD4">
      <w:pPr>
        <w:pStyle w:val="null3"/>
        <w:ind w:firstLine="480"/>
        <w:jc w:val="both"/>
        <w:rPr>
          <w:rFonts w:hint="default"/>
        </w:rPr>
      </w:pPr>
      <w:r>
        <w:rPr>
          <w:rFonts w:ascii="仿宋_GB2312" w:eastAsia="仿宋_GB2312" w:hAnsi="仿宋_GB2312" w:cs="仿宋_GB2312"/>
        </w:rPr>
        <w:t>①招标公告刊登的媒体名称、开标日期和地点；</w:t>
      </w:r>
    </w:p>
    <w:p w14:paraId="16D67941" w14:textId="77777777" w:rsidR="001411FC" w:rsidRDefault="00980AD4">
      <w:pPr>
        <w:pStyle w:val="null3"/>
        <w:ind w:firstLine="480"/>
        <w:jc w:val="both"/>
        <w:rPr>
          <w:rFonts w:hint="default"/>
        </w:rPr>
      </w:pPr>
      <w:r>
        <w:rPr>
          <w:rFonts w:ascii="仿宋_GB2312" w:eastAsia="仿宋_GB2312" w:hAnsi="仿宋_GB2312" w:cs="仿宋_GB2312"/>
        </w:rPr>
        <w:t>②投标人名单和评标委员会成员名单；</w:t>
      </w:r>
    </w:p>
    <w:p w14:paraId="0D9F3ED6" w14:textId="77777777" w:rsidR="001411FC" w:rsidRDefault="00980AD4">
      <w:pPr>
        <w:pStyle w:val="null3"/>
        <w:ind w:firstLine="480"/>
        <w:jc w:val="both"/>
        <w:rPr>
          <w:rFonts w:hint="default"/>
        </w:rPr>
      </w:pPr>
      <w:r>
        <w:rPr>
          <w:rFonts w:ascii="仿宋_GB2312" w:eastAsia="仿宋_GB2312" w:hAnsi="仿宋_GB2312" w:cs="仿宋_GB2312"/>
        </w:rPr>
        <w:t>③评标方法和标准；</w:t>
      </w:r>
    </w:p>
    <w:p w14:paraId="7635D902" w14:textId="77777777" w:rsidR="001411FC" w:rsidRDefault="00980AD4">
      <w:pPr>
        <w:pStyle w:val="null3"/>
        <w:ind w:firstLine="480"/>
        <w:jc w:val="both"/>
        <w:rPr>
          <w:rFonts w:hint="default"/>
        </w:rPr>
      </w:pPr>
      <w:r>
        <w:rPr>
          <w:rFonts w:ascii="仿宋_GB2312" w:eastAsia="仿宋_GB2312" w:hAnsi="仿宋_GB2312" w:cs="仿宋_GB2312"/>
        </w:rPr>
        <w:t>④开标记录和评标情况及说明，包括无效投标人名单及原因；</w:t>
      </w:r>
    </w:p>
    <w:p w14:paraId="6217F3FD" w14:textId="77777777" w:rsidR="001411FC" w:rsidRDefault="00980AD4">
      <w:pPr>
        <w:pStyle w:val="null3"/>
        <w:ind w:firstLine="480"/>
        <w:jc w:val="both"/>
        <w:rPr>
          <w:rFonts w:hint="default"/>
        </w:rPr>
      </w:pPr>
      <w:r>
        <w:rPr>
          <w:rFonts w:ascii="仿宋_GB2312" w:eastAsia="仿宋_GB2312" w:hAnsi="仿宋_GB2312" w:cs="仿宋_GB2312"/>
        </w:rPr>
        <w:t>⑤评标结果，包括中标候选人名单或确定的中标人；</w:t>
      </w:r>
    </w:p>
    <w:p w14:paraId="6ADEB90C" w14:textId="77777777" w:rsidR="001411FC" w:rsidRDefault="00980AD4">
      <w:pPr>
        <w:pStyle w:val="null3"/>
        <w:ind w:firstLine="480"/>
        <w:jc w:val="both"/>
        <w:rPr>
          <w:rFonts w:hint="default"/>
        </w:rPr>
      </w:pPr>
      <w:r>
        <w:rPr>
          <w:rFonts w:ascii="仿宋_GB2312" w:eastAsia="仿宋_GB2312" w:hAnsi="仿宋_GB2312" w:cs="仿宋_GB2312"/>
        </w:rPr>
        <w:t>⑥其他需要说明的情况，包括但不限于：评标过程中投标人的澄清、说明或补正，评委更换等。</w:t>
      </w:r>
    </w:p>
    <w:p w14:paraId="29F6FC55" w14:textId="77777777" w:rsidR="001411FC" w:rsidRDefault="00980AD4">
      <w:pPr>
        <w:pStyle w:val="null3"/>
        <w:ind w:firstLine="480"/>
        <w:jc w:val="both"/>
        <w:rPr>
          <w:rFonts w:hint="default"/>
        </w:rPr>
      </w:pPr>
      <w:r>
        <w:rPr>
          <w:rFonts w:ascii="仿宋_GB2312" w:eastAsia="仿宋_GB2312" w:hAnsi="仿宋_GB2312" w:cs="仿宋_GB2312"/>
        </w:rPr>
        <w:t>6.7</w:t>
      </w:r>
      <w:r>
        <w:rPr>
          <w:rFonts w:ascii="仿宋_GB2312" w:eastAsia="仿宋_GB2312" w:hAnsi="仿宋_GB2312" w:cs="仿宋_GB2312"/>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AC9F9A4" w14:textId="77777777" w:rsidR="001411FC" w:rsidRDefault="00980AD4">
      <w:pPr>
        <w:pStyle w:val="null3"/>
        <w:ind w:firstLine="480"/>
        <w:jc w:val="both"/>
        <w:rPr>
          <w:rFonts w:hint="default"/>
        </w:rPr>
      </w:pPr>
      <w:r>
        <w:rPr>
          <w:rFonts w:ascii="仿宋_GB2312" w:eastAsia="仿宋_GB2312" w:hAnsi="仿宋_GB2312" w:cs="仿宋_GB2312"/>
        </w:rPr>
        <w:t>6.8</w:t>
      </w:r>
      <w:r>
        <w:rPr>
          <w:rFonts w:ascii="仿宋_GB2312" w:eastAsia="仿宋_GB2312" w:hAnsi="仿宋_GB2312" w:cs="仿宋_GB2312"/>
        </w:rPr>
        <w:t>评委</w:t>
      </w:r>
      <w:r>
        <w:rPr>
          <w:rFonts w:ascii="仿宋_GB2312" w:eastAsia="仿宋_GB2312" w:hAnsi="仿宋_GB2312" w:cs="仿宋_GB2312"/>
        </w:rPr>
        <w:t>对需要共同认定的事项存在争议的，应按照少数服从多数的原则进行认定。持不同意见的评委应在评标报告上签署不同意见及理由，否则视为同意评标报告。</w:t>
      </w:r>
    </w:p>
    <w:p w14:paraId="119B7724" w14:textId="77777777" w:rsidR="001411FC" w:rsidRDefault="00980AD4">
      <w:pPr>
        <w:pStyle w:val="null3"/>
        <w:ind w:firstLine="480"/>
        <w:jc w:val="both"/>
        <w:rPr>
          <w:rFonts w:hint="default"/>
        </w:rPr>
      </w:pPr>
      <w:r>
        <w:rPr>
          <w:rFonts w:ascii="仿宋_GB2312" w:eastAsia="仿宋_GB2312" w:hAnsi="仿宋_GB2312" w:cs="仿宋_GB2312"/>
        </w:rPr>
        <w:t>6.9</w:t>
      </w:r>
      <w:r>
        <w:rPr>
          <w:rFonts w:ascii="仿宋_GB2312" w:eastAsia="仿宋_GB2312" w:hAnsi="仿宋_GB2312" w:cs="仿宋_GB2312"/>
        </w:rPr>
        <w:t>在评标过程中发现投标人有下列情形之一的，评标委员会应认定其投标无效，并书面报告本项目监督管理部门：</w:t>
      </w:r>
    </w:p>
    <w:p w14:paraId="286CF3A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）恶意串通（包括但不限于招标文件第三章第</w:t>
      </w:r>
      <w:r>
        <w:rPr>
          <w:rFonts w:ascii="仿宋_GB2312" w:eastAsia="仿宋_GB2312" w:hAnsi="仿宋_GB2312" w:cs="仿宋_GB2312"/>
        </w:rPr>
        <w:t>9.7</w:t>
      </w:r>
      <w:r>
        <w:rPr>
          <w:rFonts w:ascii="仿宋_GB2312" w:eastAsia="仿宋_GB2312" w:hAnsi="仿宋_GB2312" w:cs="仿宋_GB2312"/>
        </w:rPr>
        <w:t>条规定情形）；</w:t>
      </w:r>
    </w:p>
    <w:p w14:paraId="1E21D039"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）妨碍其他投标人的竞争行为；</w:t>
      </w:r>
    </w:p>
    <w:p w14:paraId="69F8373F"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）损害采购人或其他投标人的合法权益。</w:t>
      </w:r>
    </w:p>
    <w:p w14:paraId="62F992BE" w14:textId="77777777" w:rsidR="001411FC" w:rsidRDefault="00980AD4">
      <w:pPr>
        <w:pStyle w:val="null3"/>
        <w:ind w:firstLine="480"/>
        <w:jc w:val="both"/>
        <w:rPr>
          <w:rFonts w:hint="default"/>
        </w:rPr>
      </w:pPr>
      <w:r>
        <w:rPr>
          <w:rFonts w:ascii="仿宋_GB2312" w:eastAsia="仿宋_GB2312" w:hAnsi="仿宋_GB2312" w:cs="仿宋_GB2312"/>
        </w:rPr>
        <w:t>6.10</w:t>
      </w:r>
      <w:r>
        <w:rPr>
          <w:rFonts w:ascii="仿宋_GB2312" w:eastAsia="仿宋_GB2312" w:hAnsi="仿宋_GB2312" w:cs="仿宋_GB2312"/>
        </w:rPr>
        <w:t>评标过程中，有下列情形之一的，应予废标：</w:t>
      </w:r>
    </w:p>
    <w:p w14:paraId="55599F7A"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）符合性审查合格的投标人不足三家的；</w:t>
      </w:r>
    </w:p>
    <w:p w14:paraId="6B5E8D82" w14:textId="77777777" w:rsidR="001411FC" w:rsidRDefault="00980AD4">
      <w:pPr>
        <w:pStyle w:val="null3"/>
        <w:ind w:firstLine="480"/>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）有关法律、法规和规章规定废</w:t>
      </w:r>
      <w:r>
        <w:rPr>
          <w:rFonts w:ascii="仿宋_GB2312" w:eastAsia="仿宋_GB2312" w:hAnsi="仿宋_GB2312" w:cs="仿宋_GB2312"/>
        </w:rPr>
        <w:t>标的情形。</w:t>
      </w:r>
    </w:p>
    <w:p w14:paraId="2DE46532" w14:textId="77777777" w:rsidR="001411FC" w:rsidRDefault="00980AD4">
      <w:pPr>
        <w:pStyle w:val="null3"/>
        <w:ind w:firstLine="480"/>
        <w:jc w:val="both"/>
        <w:rPr>
          <w:rFonts w:hint="default"/>
        </w:rPr>
      </w:pPr>
      <w:r>
        <w:rPr>
          <w:rFonts w:ascii="仿宋_GB2312" w:eastAsia="仿宋_GB2312" w:hAnsi="仿宋_GB2312" w:cs="仿宋_GB2312"/>
        </w:rPr>
        <w:t>※若废标，则本次采购活动结束，</w:t>
      </w:r>
      <w:r>
        <w:rPr>
          <w:rFonts w:ascii="仿宋_GB2312" w:eastAsia="仿宋_GB2312" w:hAnsi="仿宋_GB2312" w:cs="仿宋_GB2312"/>
        </w:rPr>
        <w:t xml:space="preserve"> </w:t>
      </w:r>
      <w:r>
        <w:rPr>
          <w:rFonts w:ascii="仿宋_GB2312" w:eastAsia="仿宋_GB2312" w:hAnsi="仿宋_GB2312" w:cs="仿宋_GB2312"/>
        </w:rPr>
        <w:t>福建省天海招标有限公司</w:t>
      </w:r>
      <w:r>
        <w:rPr>
          <w:rFonts w:ascii="仿宋_GB2312" w:eastAsia="仿宋_GB2312" w:hAnsi="仿宋_GB2312" w:cs="仿宋_GB2312"/>
        </w:rPr>
        <w:t xml:space="preserve"> </w:t>
      </w:r>
      <w:r>
        <w:rPr>
          <w:rFonts w:ascii="仿宋_GB2312" w:eastAsia="仿宋_GB2312" w:hAnsi="仿宋_GB2312" w:cs="仿宋_GB2312"/>
        </w:rPr>
        <w:t>将依法组织后续采购活动（包括但不限于：重新招标、采用其他方式采购等）。</w:t>
      </w:r>
    </w:p>
    <w:p w14:paraId="7C5B9D9A" w14:textId="77777777" w:rsidR="001411FC" w:rsidRDefault="00980AD4">
      <w:pPr>
        <w:pStyle w:val="null3"/>
        <w:ind w:firstLine="480"/>
        <w:jc w:val="both"/>
        <w:rPr>
          <w:rFonts w:hint="default"/>
        </w:rPr>
      </w:pPr>
      <w:r>
        <w:rPr>
          <w:rFonts w:ascii="仿宋_GB2312" w:eastAsia="仿宋_GB2312" w:hAnsi="仿宋_GB2312" w:cs="仿宋_GB2312"/>
        </w:rPr>
        <w:t>7</w:t>
      </w:r>
      <w:r>
        <w:rPr>
          <w:rFonts w:ascii="仿宋_GB2312" w:eastAsia="仿宋_GB2312" w:hAnsi="仿宋_GB2312" w:cs="仿宋_GB2312"/>
        </w:rPr>
        <w:t>、评标方法和标准</w:t>
      </w:r>
    </w:p>
    <w:p w14:paraId="6C736B5D" w14:textId="77777777" w:rsidR="001411FC" w:rsidRDefault="00980AD4">
      <w:pPr>
        <w:pStyle w:val="null3"/>
        <w:ind w:firstLine="480"/>
        <w:jc w:val="both"/>
        <w:rPr>
          <w:rFonts w:hint="default"/>
        </w:rPr>
      </w:pPr>
      <w:r>
        <w:rPr>
          <w:rFonts w:ascii="仿宋_GB2312" w:eastAsia="仿宋_GB2312" w:hAnsi="仿宋_GB2312" w:cs="仿宋_GB2312"/>
        </w:rPr>
        <w:t>7.1</w:t>
      </w:r>
      <w:r>
        <w:rPr>
          <w:rFonts w:ascii="仿宋_GB2312" w:eastAsia="仿宋_GB2312" w:hAnsi="仿宋_GB2312" w:cs="仿宋_GB2312"/>
        </w:rPr>
        <w:t>评标方法：</w:t>
      </w:r>
    </w:p>
    <w:p w14:paraId="5EF259F0" w14:textId="77777777" w:rsidR="001411FC" w:rsidRDefault="00980AD4">
      <w:pPr>
        <w:pStyle w:val="null3"/>
        <w:ind w:firstLine="480"/>
        <w:jc w:val="both"/>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：综合评分法</w:t>
      </w:r>
    </w:p>
    <w:p w14:paraId="4DD36DFC" w14:textId="77777777" w:rsidR="001411FC" w:rsidRDefault="00980AD4">
      <w:pPr>
        <w:pStyle w:val="null3"/>
        <w:ind w:firstLine="480"/>
        <w:jc w:val="both"/>
        <w:rPr>
          <w:rFonts w:hint="default"/>
        </w:rPr>
      </w:pPr>
      <w:r>
        <w:rPr>
          <w:rFonts w:ascii="仿宋_GB2312" w:eastAsia="仿宋_GB2312" w:hAnsi="仿宋_GB2312" w:cs="仿宋_GB2312"/>
        </w:rPr>
        <w:t>7.2</w:t>
      </w:r>
      <w:r>
        <w:rPr>
          <w:rFonts w:ascii="仿宋_GB2312" w:eastAsia="仿宋_GB2312" w:hAnsi="仿宋_GB2312" w:cs="仿宋_GB2312"/>
        </w:rPr>
        <w:t>评标标准</w:t>
      </w:r>
    </w:p>
    <w:p w14:paraId="1AA6B97B" w14:textId="77777777" w:rsidR="001411FC" w:rsidRDefault="00980AD4">
      <w:pPr>
        <w:pStyle w:val="null3"/>
        <w:ind w:firstLine="480"/>
        <w:jc w:val="both"/>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：综合评分法</w:t>
      </w:r>
    </w:p>
    <w:p w14:paraId="0CDA7D33" w14:textId="77777777" w:rsidR="001411FC" w:rsidRDefault="00980AD4">
      <w:pPr>
        <w:pStyle w:val="null3"/>
        <w:jc w:val="both"/>
        <w:rPr>
          <w:rFonts w:hint="default"/>
        </w:rPr>
      </w:pPr>
      <w:r>
        <w:rPr>
          <w:rFonts w:ascii="仿宋_GB2312" w:eastAsia="仿宋_GB2312" w:hAnsi="仿宋_GB2312" w:cs="仿宋_GB2312"/>
        </w:rPr>
        <w:lastRenderedPageBreak/>
        <w:t>（</w:t>
      </w:r>
      <w:r>
        <w:rPr>
          <w:rFonts w:ascii="仿宋_GB2312" w:eastAsia="仿宋_GB2312" w:hAnsi="仿宋_GB2312" w:cs="仿宋_GB2312"/>
        </w:rPr>
        <w:t>1</w:t>
      </w:r>
      <w:r>
        <w:rPr>
          <w:rFonts w:ascii="仿宋_GB2312" w:eastAsia="仿宋_GB2312" w:hAnsi="仿宋_GB2312" w:cs="仿宋_GB2312"/>
        </w:rPr>
        <w:t>）投标文件满足招标文件全部实质性要求，且按照评审因素的量化指标评审得分（即评标总得分）最高的投标人为中标候选人。</w:t>
      </w:r>
    </w:p>
    <w:p w14:paraId="16B5186E" w14:textId="77777777" w:rsidR="001411FC" w:rsidRDefault="00980AD4">
      <w:pPr>
        <w:pStyle w:val="null3"/>
        <w:jc w:val="both"/>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）每个投标人的评标总得分</w:t>
      </w:r>
      <w:r>
        <w:rPr>
          <w:rFonts w:ascii="仿宋_GB2312" w:eastAsia="仿宋_GB2312" w:hAnsi="仿宋_GB2312" w:cs="仿宋_GB2312"/>
        </w:rPr>
        <w:t>FA</w:t>
      </w:r>
      <w:r>
        <w:rPr>
          <w:rFonts w:ascii="仿宋_GB2312" w:eastAsia="仿宋_GB2312" w:hAnsi="仿宋_GB2312" w:cs="仿宋_GB2312"/>
        </w:rPr>
        <w:t>＝</w:t>
      </w:r>
      <w:r>
        <w:rPr>
          <w:rFonts w:ascii="仿宋_GB2312" w:eastAsia="仿宋_GB2312" w:hAnsi="仿宋_GB2312" w:cs="仿宋_GB2312"/>
        </w:rPr>
        <w:t>F1</w:t>
      </w:r>
      <w:r>
        <w:rPr>
          <w:rFonts w:ascii="仿宋_GB2312" w:eastAsia="仿宋_GB2312" w:hAnsi="仿宋_GB2312" w:cs="仿宋_GB2312"/>
        </w:rPr>
        <w:t>×</w:t>
      </w:r>
      <w:r>
        <w:rPr>
          <w:rFonts w:ascii="仿宋_GB2312" w:eastAsia="仿宋_GB2312" w:hAnsi="仿宋_GB2312" w:cs="仿宋_GB2312"/>
        </w:rPr>
        <w:t>A1</w:t>
      </w:r>
      <w:r>
        <w:rPr>
          <w:rFonts w:ascii="仿宋_GB2312" w:eastAsia="仿宋_GB2312" w:hAnsi="仿宋_GB2312" w:cs="仿宋_GB2312"/>
        </w:rPr>
        <w:t>＋</w:t>
      </w:r>
      <w:r>
        <w:rPr>
          <w:rFonts w:ascii="仿宋_GB2312" w:eastAsia="仿宋_GB2312" w:hAnsi="仿宋_GB2312" w:cs="仿宋_GB2312"/>
        </w:rPr>
        <w:t>F2</w:t>
      </w:r>
      <w:r>
        <w:rPr>
          <w:rFonts w:ascii="仿宋_GB2312" w:eastAsia="仿宋_GB2312" w:hAnsi="仿宋_GB2312" w:cs="仿宋_GB2312"/>
        </w:rPr>
        <w:t>×</w:t>
      </w:r>
      <w:r>
        <w:rPr>
          <w:rFonts w:ascii="仿宋_GB2312" w:eastAsia="仿宋_GB2312" w:hAnsi="仿宋_GB2312" w:cs="仿宋_GB2312"/>
        </w:rPr>
        <w:t>A2</w:t>
      </w:r>
      <w:r>
        <w:rPr>
          <w:rFonts w:ascii="仿宋_GB2312" w:eastAsia="仿宋_GB2312" w:hAnsi="仿宋_GB2312" w:cs="仿宋_GB2312"/>
        </w:rPr>
        <w:t>＋</w:t>
      </w:r>
      <w:r>
        <w:rPr>
          <w:rFonts w:ascii="仿宋_GB2312" w:eastAsia="仿宋_GB2312" w:hAnsi="仿宋_GB2312" w:cs="仿宋_GB2312"/>
        </w:rPr>
        <w:t>F3</w:t>
      </w:r>
      <w:r>
        <w:rPr>
          <w:rFonts w:ascii="仿宋_GB2312" w:eastAsia="仿宋_GB2312" w:hAnsi="仿宋_GB2312" w:cs="仿宋_GB2312"/>
        </w:rPr>
        <w:t>×</w:t>
      </w:r>
      <w:r>
        <w:rPr>
          <w:rFonts w:ascii="仿宋_GB2312" w:eastAsia="仿宋_GB2312" w:hAnsi="仿宋_GB2312" w:cs="仿宋_GB2312"/>
        </w:rPr>
        <w:t xml:space="preserve">A3 </w:t>
      </w:r>
      <w:r>
        <w:rPr>
          <w:rFonts w:ascii="仿宋_GB2312" w:eastAsia="仿宋_GB2312" w:hAnsi="仿宋_GB2312" w:cs="仿宋_GB2312"/>
        </w:rPr>
        <w:t>，其中：</w:t>
      </w:r>
      <w:r>
        <w:rPr>
          <w:rFonts w:ascii="仿宋_GB2312" w:eastAsia="仿宋_GB2312" w:hAnsi="仿宋_GB2312" w:cs="仿宋_GB2312"/>
        </w:rPr>
        <w:t>F1</w:t>
      </w:r>
      <w:r>
        <w:rPr>
          <w:rFonts w:ascii="仿宋_GB2312" w:eastAsia="仿宋_GB2312" w:hAnsi="仿宋_GB2312" w:cs="仿宋_GB2312"/>
        </w:rPr>
        <w:t>指价格项评审因素得分、</w:t>
      </w:r>
      <w:r>
        <w:rPr>
          <w:rFonts w:ascii="仿宋_GB2312" w:eastAsia="仿宋_GB2312" w:hAnsi="仿宋_GB2312" w:cs="仿宋_GB2312"/>
        </w:rPr>
        <w:t>F2</w:t>
      </w:r>
      <w:r>
        <w:rPr>
          <w:rFonts w:ascii="仿宋_GB2312" w:eastAsia="仿宋_GB2312" w:hAnsi="仿宋_GB2312" w:cs="仿宋_GB2312"/>
        </w:rPr>
        <w:t>指技术项评审因素得分、</w:t>
      </w:r>
      <w:r>
        <w:rPr>
          <w:rFonts w:ascii="仿宋_GB2312" w:eastAsia="仿宋_GB2312" w:hAnsi="仿宋_GB2312" w:cs="仿宋_GB2312"/>
        </w:rPr>
        <w:t>F3</w:t>
      </w:r>
      <w:r>
        <w:rPr>
          <w:rFonts w:ascii="仿宋_GB2312" w:eastAsia="仿宋_GB2312" w:hAnsi="仿宋_GB2312" w:cs="仿宋_GB2312"/>
        </w:rPr>
        <w:t>指商务项评审因素得分，</w:t>
      </w:r>
      <w:r>
        <w:rPr>
          <w:rFonts w:ascii="仿宋_GB2312" w:eastAsia="仿宋_GB2312" w:hAnsi="仿宋_GB2312" w:cs="仿宋_GB2312"/>
        </w:rPr>
        <w:t>A1</w:t>
      </w:r>
      <w:r>
        <w:rPr>
          <w:rFonts w:ascii="仿宋_GB2312" w:eastAsia="仿宋_GB2312" w:hAnsi="仿宋_GB2312" w:cs="仿宋_GB2312"/>
        </w:rPr>
        <w:t>指价格项评审因素所占的权重、</w:t>
      </w:r>
      <w:r>
        <w:rPr>
          <w:rFonts w:ascii="仿宋_GB2312" w:eastAsia="仿宋_GB2312" w:hAnsi="仿宋_GB2312" w:cs="仿宋_GB2312"/>
        </w:rPr>
        <w:t>A2</w:t>
      </w:r>
      <w:r>
        <w:rPr>
          <w:rFonts w:ascii="仿宋_GB2312" w:eastAsia="仿宋_GB2312" w:hAnsi="仿宋_GB2312" w:cs="仿宋_GB2312"/>
        </w:rPr>
        <w:t>指技术项评审因素所占的权重、</w:t>
      </w:r>
      <w:r>
        <w:rPr>
          <w:rFonts w:ascii="仿宋_GB2312" w:eastAsia="仿宋_GB2312" w:hAnsi="仿宋_GB2312" w:cs="仿宋_GB2312"/>
        </w:rPr>
        <w:t>A3</w:t>
      </w:r>
      <w:r>
        <w:rPr>
          <w:rFonts w:ascii="仿宋_GB2312" w:eastAsia="仿宋_GB2312" w:hAnsi="仿宋_GB2312" w:cs="仿宋_GB2312"/>
        </w:rPr>
        <w:t>指商务项评审因素所占的权重，</w:t>
      </w:r>
      <w:r>
        <w:rPr>
          <w:rFonts w:ascii="仿宋_GB2312" w:eastAsia="仿宋_GB2312" w:hAnsi="仿宋_GB2312" w:cs="仿宋_GB2312"/>
        </w:rPr>
        <w:t>A1+A2+A3=1</w:t>
      </w:r>
      <w:r>
        <w:rPr>
          <w:rFonts w:ascii="仿宋_GB2312" w:eastAsia="仿宋_GB2312" w:hAnsi="仿宋_GB2312" w:cs="仿宋_GB2312"/>
        </w:rPr>
        <w:t>、</w:t>
      </w:r>
      <w:r>
        <w:rPr>
          <w:rFonts w:ascii="仿宋_GB2312" w:eastAsia="仿宋_GB2312" w:hAnsi="仿宋_GB2312" w:cs="仿宋_GB2312"/>
        </w:rPr>
        <w:t>F1</w:t>
      </w:r>
      <w:r>
        <w:rPr>
          <w:rFonts w:ascii="仿宋_GB2312" w:eastAsia="仿宋_GB2312" w:hAnsi="仿宋_GB2312" w:cs="仿宋_GB2312"/>
        </w:rPr>
        <w:t>×</w:t>
      </w:r>
      <w:r>
        <w:rPr>
          <w:rFonts w:ascii="仿宋_GB2312" w:eastAsia="仿宋_GB2312" w:hAnsi="仿宋_GB2312" w:cs="仿宋_GB2312"/>
        </w:rPr>
        <w:t>A1</w:t>
      </w:r>
      <w:r>
        <w:rPr>
          <w:rFonts w:ascii="仿宋_GB2312" w:eastAsia="仿宋_GB2312" w:hAnsi="仿宋_GB2312" w:cs="仿宋_GB2312"/>
        </w:rPr>
        <w:t>＋</w:t>
      </w:r>
      <w:r>
        <w:rPr>
          <w:rFonts w:ascii="仿宋_GB2312" w:eastAsia="仿宋_GB2312" w:hAnsi="仿宋_GB2312" w:cs="仿宋_GB2312"/>
        </w:rPr>
        <w:t>F2</w:t>
      </w:r>
      <w:r>
        <w:rPr>
          <w:rFonts w:ascii="仿宋_GB2312" w:eastAsia="仿宋_GB2312" w:hAnsi="仿宋_GB2312" w:cs="仿宋_GB2312"/>
        </w:rPr>
        <w:t>×</w:t>
      </w:r>
      <w:r>
        <w:rPr>
          <w:rFonts w:ascii="仿宋_GB2312" w:eastAsia="仿宋_GB2312" w:hAnsi="仿宋_GB2312" w:cs="仿宋_GB2312"/>
        </w:rPr>
        <w:t>A2</w:t>
      </w:r>
      <w:r>
        <w:rPr>
          <w:rFonts w:ascii="仿宋_GB2312" w:eastAsia="仿宋_GB2312" w:hAnsi="仿宋_GB2312" w:cs="仿宋_GB2312"/>
        </w:rPr>
        <w:t>＋</w:t>
      </w:r>
      <w:r>
        <w:rPr>
          <w:rFonts w:ascii="仿宋_GB2312" w:eastAsia="仿宋_GB2312" w:hAnsi="仿宋_GB2312" w:cs="仿宋_GB2312"/>
        </w:rPr>
        <w:t>F3</w:t>
      </w:r>
      <w:r>
        <w:rPr>
          <w:rFonts w:ascii="仿宋_GB2312" w:eastAsia="仿宋_GB2312" w:hAnsi="仿宋_GB2312" w:cs="仿宋_GB2312"/>
        </w:rPr>
        <w:t>×</w:t>
      </w:r>
      <w:r>
        <w:rPr>
          <w:rFonts w:ascii="仿宋_GB2312" w:eastAsia="仿宋_GB2312" w:hAnsi="仿宋_GB2312" w:cs="仿宋_GB2312"/>
        </w:rPr>
        <w:t>A3=100</w:t>
      </w:r>
      <w:r>
        <w:rPr>
          <w:rFonts w:ascii="仿宋_GB2312" w:eastAsia="仿宋_GB2312" w:hAnsi="仿宋_GB2312" w:cs="仿宋_GB2312"/>
        </w:rPr>
        <w:t>分（满分时）</w:t>
      </w:r>
      <w:r>
        <w:rPr>
          <w:rFonts w:ascii="仿宋_GB2312" w:eastAsia="仿宋_GB2312" w:hAnsi="仿宋_GB2312" w:cs="仿宋_GB2312"/>
        </w:rPr>
        <w:t xml:space="preserve"> </w:t>
      </w:r>
      <w:r>
        <w:rPr>
          <w:rFonts w:ascii="仿宋_GB2312" w:eastAsia="仿宋_GB2312" w:hAnsi="仿宋_GB2312" w:cs="仿宋_GB2312"/>
        </w:rPr>
        <w:t>。</w:t>
      </w:r>
    </w:p>
    <w:p w14:paraId="1A876130" w14:textId="77777777" w:rsidR="001411FC" w:rsidRDefault="00980AD4">
      <w:pPr>
        <w:pStyle w:val="null3"/>
        <w:jc w:val="both"/>
        <w:rPr>
          <w:rFonts w:hint="default"/>
        </w:rPr>
      </w:pPr>
      <w:r>
        <w:rPr>
          <w:rFonts w:ascii="仿宋_GB2312" w:eastAsia="仿宋_GB2312" w:hAnsi="仿宋_GB2312" w:cs="仿宋_GB2312"/>
        </w:rPr>
        <w:t>各项评审因素的设置如下：</w:t>
      </w:r>
    </w:p>
    <w:p w14:paraId="7D50C66F" w14:textId="77777777" w:rsidR="001411FC" w:rsidRDefault="00980AD4">
      <w:pPr>
        <w:pStyle w:val="null3"/>
        <w:jc w:val="both"/>
        <w:rPr>
          <w:rFonts w:hint="default"/>
        </w:rPr>
      </w:pPr>
      <w:r>
        <w:rPr>
          <w:rFonts w:ascii="仿宋_GB2312" w:eastAsia="仿宋_GB2312" w:hAnsi="仿宋_GB2312" w:cs="仿宋_GB2312"/>
        </w:rPr>
        <w:t>价格项（</w:t>
      </w:r>
      <w:r>
        <w:rPr>
          <w:rFonts w:ascii="仿宋_GB2312" w:eastAsia="仿宋_GB2312" w:hAnsi="仿宋_GB2312" w:cs="仿宋_GB2312"/>
        </w:rPr>
        <w:t>F1</w:t>
      </w:r>
      <w:r>
        <w:rPr>
          <w:rFonts w:ascii="仿宋_GB2312" w:eastAsia="仿宋_GB2312" w:hAnsi="仿宋_GB2312" w:cs="仿宋_GB2312"/>
        </w:rPr>
        <w:t>×</w:t>
      </w:r>
      <w:r>
        <w:rPr>
          <w:rFonts w:ascii="仿宋_GB2312" w:eastAsia="仿宋_GB2312" w:hAnsi="仿宋_GB2312" w:cs="仿宋_GB2312"/>
        </w:rPr>
        <w:t>A1</w:t>
      </w:r>
      <w:r>
        <w:rPr>
          <w:rFonts w:ascii="仿宋_GB2312" w:eastAsia="仿宋_GB2312" w:hAnsi="仿宋_GB2312" w:cs="仿宋_GB2312"/>
        </w:rPr>
        <w:t>）满分为</w:t>
      </w:r>
      <w:r>
        <w:rPr>
          <w:rFonts w:ascii="仿宋_GB2312" w:eastAsia="仿宋_GB2312" w:hAnsi="仿宋_GB2312" w:cs="仿宋_GB2312"/>
        </w:rPr>
        <w:t>10.0000</w:t>
      </w:r>
      <w:r>
        <w:rPr>
          <w:rFonts w:ascii="仿宋_GB2312" w:eastAsia="仿宋_GB2312" w:hAnsi="仿宋_GB2312" w:cs="仿宋_GB2312"/>
        </w:rPr>
        <w:t>分</w:t>
      </w:r>
    </w:p>
    <w:p w14:paraId="2BC79392" w14:textId="77777777" w:rsidR="001411FC" w:rsidRDefault="00980AD4">
      <w:pPr>
        <w:pStyle w:val="null3"/>
        <w:jc w:val="both"/>
        <w:rPr>
          <w:rFonts w:hint="default"/>
        </w:rPr>
      </w:pPr>
      <w:r>
        <w:rPr>
          <w:rFonts w:ascii="仿宋_GB2312" w:eastAsia="仿宋_GB2312" w:hAnsi="仿宋_GB2312" w:cs="仿宋_GB2312"/>
        </w:rPr>
        <w:t>满足招标文件要求且报价最低的为评审基准价，价格得分</w:t>
      </w:r>
      <w:r>
        <w:rPr>
          <w:rFonts w:ascii="仿宋_GB2312" w:eastAsia="仿宋_GB2312" w:hAnsi="仿宋_GB2312" w:cs="仿宋_GB2312"/>
        </w:rPr>
        <w:t>=</w:t>
      </w:r>
      <w:r>
        <w:rPr>
          <w:rFonts w:ascii="仿宋_GB2312" w:eastAsia="仿宋_GB2312" w:hAnsi="仿宋_GB2312" w:cs="仿宋_GB2312"/>
        </w:rPr>
        <w:t>（评审基准价</w:t>
      </w:r>
      <w:r>
        <w:rPr>
          <w:rFonts w:ascii="仿宋_GB2312" w:eastAsia="仿宋_GB2312" w:hAnsi="仿宋_GB2312" w:cs="仿宋_GB2312"/>
        </w:rPr>
        <w:t>/</w:t>
      </w:r>
      <w:r>
        <w:rPr>
          <w:rFonts w:ascii="仿宋_GB2312" w:eastAsia="仿宋_GB2312" w:hAnsi="仿宋_GB2312" w:cs="仿宋_GB2312"/>
        </w:rPr>
        <w:t>报价）×标准分值</w:t>
      </w:r>
    </w:p>
    <w:p w14:paraId="2572AC64" w14:textId="77777777" w:rsidR="001411FC" w:rsidRDefault="00980AD4">
      <w:pPr>
        <w:pStyle w:val="null3"/>
        <w:jc w:val="both"/>
        <w:rPr>
          <w:rFonts w:hint="default"/>
        </w:rPr>
      </w:pPr>
      <w:r>
        <w:rPr>
          <w:rFonts w:ascii="仿宋_GB2312" w:eastAsia="仿宋_GB2312" w:hAnsi="仿宋_GB2312" w:cs="仿宋_GB2312"/>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831"/>
        <w:gridCol w:w="4153"/>
      </w:tblGrid>
      <w:tr w:rsidR="001411FC" w14:paraId="28DEECAE" w14:textId="77777777">
        <w:tc>
          <w:tcPr>
            <w:tcW w:w="1661" w:type="dxa"/>
          </w:tcPr>
          <w:p w14:paraId="3DA8A3C9"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项目</w:t>
            </w:r>
          </w:p>
        </w:tc>
        <w:tc>
          <w:tcPr>
            <w:tcW w:w="1661" w:type="dxa"/>
          </w:tcPr>
          <w:p w14:paraId="53F0CC28"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适用对象</w:t>
            </w:r>
          </w:p>
        </w:tc>
        <w:tc>
          <w:tcPr>
            <w:tcW w:w="831" w:type="dxa"/>
          </w:tcPr>
          <w:p w14:paraId="70395B3A"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比例</w:t>
            </w:r>
          </w:p>
        </w:tc>
        <w:tc>
          <w:tcPr>
            <w:tcW w:w="4153" w:type="dxa"/>
          </w:tcPr>
          <w:p w14:paraId="03923B7A"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描述</w:t>
            </w:r>
          </w:p>
        </w:tc>
      </w:tr>
      <w:tr w:rsidR="001411FC" w14:paraId="7988E700" w14:textId="77777777">
        <w:tc>
          <w:tcPr>
            <w:tcW w:w="1661" w:type="dxa"/>
          </w:tcPr>
          <w:p w14:paraId="73ED7B82" w14:textId="77777777" w:rsidR="001411FC" w:rsidRDefault="00980AD4">
            <w:pPr>
              <w:pStyle w:val="null3"/>
              <w:jc w:val="both"/>
              <w:rPr>
                <w:rFonts w:hint="default"/>
              </w:rPr>
            </w:pPr>
            <w:r>
              <w:rPr>
                <w:rFonts w:ascii="仿宋_GB2312" w:eastAsia="仿宋_GB2312" w:hAnsi="仿宋_GB2312" w:cs="仿宋_GB2312"/>
              </w:rPr>
              <w:t>小型、微型企业，监狱企业，残疾人福利性单位</w:t>
            </w:r>
          </w:p>
        </w:tc>
        <w:tc>
          <w:tcPr>
            <w:tcW w:w="1661" w:type="dxa"/>
          </w:tcPr>
          <w:p w14:paraId="59DEBCFC" w14:textId="77777777" w:rsidR="001411FC" w:rsidRDefault="00980AD4">
            <w:pPr>
              <w:pStyle w:val="null3"/>
              <w:jc w:val="both"/>
              <w:rPr>
                <w:rFonts w:hint="default"/>
              </w:rPr>
            </w:pPr>
            <w:r>
              <w:rPr>
                <w:rFonts w:ascii="仿宋_GB2312" w:eastAsia="仿宋_GB2312" w:hAnsi="仿宋_GB2312" w:cs="仿宋_GB2312"/>
              </w:rPr>
              <w:t>投标人或者联合体均为小型、微型企业</w:t>
            </w:r>
          </w:p>
        </w:tc>
        <w:tc>
          <w:tcPr>
            <w:tcW w:w="831" w:type="dxa"/>
          </w:tcPr>
          <w:p w14:paraId="0A1EEB85" w14:textId="77777777" w:rsidR="001411FC" w:rsidRDefault="00980AD4">
            <w:pPr>
              <w:pStyle w:val="null3"/>
              <w:jc w:val="right"/>
              <w:rPr>
                <w:rFonts w:hint="default"/>
              </w:rPr>
            </w:pPr>
            <w:r>
              <w:rPr>
                <w:rFonts w:ascii="仿宋_GB2312" w:eastAsia="仿宋_GB2312" w:hAnsi="仿宋_GB2312" w:cs="仿宋_GB2312"/>
              </w:rPr>
              <w:t>15.00%</w:t>
            </w:r>
          </w:p>
        </w:tc>
        <w:tc>
          <w:tcPr>
            <w:tcW w:w="4153" w:type="dxa"/>
          </w:tcPr>
          <w:p w14:paraId="5675F728" w14:textId="77777777" w:rsidR="001411FC" w:rsidRDefault="00980AD4">
            <w:pPr>
              <w:pStyle w:val="null3"/>
              <w:jc w:val="both"/>
              <w:rPr>
                <w:rFonts w:hint="default"/>
              </w:rPr>
            </w:pPr>
            <w:r>
              <w:rPr>
                <w:rFonts w:ascii="仿宋_GB2312" w:eastAsia="仿宋_GB2312" w:hAnsi="仿宋_GB2312" w:cs="仿宋_GB2312"/>
              </w:rPr>
              <w:t>1</w:t>
            </w:r>
            <w:r>
              <w:rPr>
                <w:rFonts w:ascii="仿宋_GB2312" w:eastAsia="仿宋_GB2312" w:hAnsi="仿宋_GB2312" w:cs="仿宋_GB2312"/>
              </w:rPr>
              <w:t>、对小、微企业报价给予</w:t>
            </w:r>
            <w:r>
              <w:rPr>
                <w:rFonts w:ascii="仿宋_GB2312" w:eastAsia="仿宋_GB2312" w:hAnsi="仿宋_GB2312" w:cs="仿宋_GB2312"/>
              </w:rPr>
              <w:t xml:space="preserve"> 15%</w:t>
            </w:r>
            <w:r>
              <w:rPr>
                <w:rFonts w:ascii="仿宋_GB2312" w:eastAsia="仿宋_GB2312" w:hAnsi="仿宋_GB2312" w:cs="仿宋_GB2312"/>
              </w:rPr>
              <w:t>的扣除。</w:t>
            </w:r>
            <w:r>
              <w:rPr>
                <w:rFonts w:ascii="仿宋_GB2312" w:eastAsia="仿宋_GB2312" w:hAnsi="仿宋_GB2312" w:cs="仿宋_GB2312"/>
              </w:rPr>
              <w:t>2</w:t>
            </w:r>
            <w:r>
              <w:rPr>
                <w:rFonts w:ascii="仿宋_GB2312" w:eastAsia="仿宋_GB2312" w:hAnsi="仿宋_GB2312" w:cs="仿宋_GB2312"/>
              </w:rPr>
              <w:t>、监狱企业视同小型、微型企业，评审中价格扣除按照小、微企业的扣除比例执行。</w:t>
            </w:r>
            <w:r>
              <w:rPr>
                <w:rFonts w:ascii="仿宋_GB2312" w:eastAsia="仿宋_GB2312" w:hAnsi="仿宋_GB2312" w:cs="仿宋_GB2312"/>
              </w:rPr>
              <w:t>3</w:t>
            </w:r>
            <w:r>
              <w:rPr>
                <w:rFonts w:ascii="仿宋_GB2312" w:eastAsia="仿宋_GB2312" w:hAnsi="仿宋_GB2312" w:cs="仿宋_GB2312"/>
              </w:rPr>
              <w:t>、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28746ADB" w14:textId="77777777" w:rsidR="001411FC" w:rsidRDefault="00980AD4">
      <w:pPr>
        <w:pStyle w:val="null3"/>
        <w:jc w:val="both"/>
        <w:rPr>
          <w:rFonts w:hint="default"/>
        </w:rPr>
      </w:pPr>
      <w:r>
        <w:rPr>
          <w:rFonts w:ascii="仿宋_GB2312" w:eastAsia="仿宋_GB2312" w:hAnsi="仿宋_GB2312" w:cs="仿宋_GB2312"/>
        </w:rPr>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1038"/>
        <w:gridCol w:w="5191"/>
      </w:tblGrid>
      <w:tr w:rsidR="001411FC" w14:paraId="35B2FCA3" w14:textId="77777777">
        <w:tc>
          <w:tcPr>
            <w:tcW w:w="2076" w:type="dxa"/>
          </w:tcPr>
          <w:p w14:paraId="5C195DF6"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项目</w:t>
            </w:r>
          </w:p>
        </w:tc>
        <w:tc>
          <w:tcPr>
            <w:tcW w:w="1038" w:type="dxa"/>
          </w:tcPr>
          <w:p w14:paraId="799FDFD4"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比例</w:t>
            </w:r>
          </w:p>
        </w:tc>
        <w:tc>
          <w:tcPr>
            <w:tcW w:w="5191" w:type="dxa"/>
          </w:tcPr>
          <w:p w14:paraId="2BBFFB92"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方法</w:t>
            </w:r>
          </w:p>
        </w:tc>
      </w:tr>
      <w:tr w:rsidR="001411FC" w14:paraId="5D4AA505" w14:textId="77777777">
        <w:tc>
          <w:tcPr>
            <w:tcW w:w="2076" w:type="dxa"/>
          </w:tcPr>
          <w:p w14:paraId="45F31ED7" w14:textId="77777777" w:rsidR="001411FC" w:rsidRDefault="00980AD4">
            <w:pPr>
              <w:pStyle w:val="null3"/>
              <w:jc w:val="both"/>
              <w:rPr>
                <w:rFonts w:hint="default"/>
              </w:rPr>
            </w:pPr>
            <w:r>
              <w:rPr>
                <w:rFonts w:ascii="仿宋_GB2312" w:eastAsia="仿宋_GB2312" w:hAnsi="仿宋_GB2312" w:cs="仿宋_GB2312"/>
              </w:rPr>
              <w:t>节能、环境标志产品</w:t>
            </w:r>
          </w:p>
        </w:tc>
        <w:tc>
          <w:tcPr>
            <w:tcW w:w="1038" w:type="dxa"/>
          </w:tcPr>
          <w:p w14:paraId="38F778E0" w14:textId="77777777" w:rsidR="001411FC" w:rsidRDefault="00980AD4">
            <w:pPr>
              <w:pStyle w:val="null3"/>
              <w:jc w:val="right"/>
              <w:rPr>
                <w:rFonts w:hint="default"/>
              </w:rPr>
            </w:pPr>
            <w:r>
              <w:rPr>
                <w:rFonts w:ascii="仿宋_GB2312" w:eastAsia="仿宋_GB2312" w:hAnsi="仿宋_GB2312" w:cs="仿宋_GB2312"/>
              </w:rPr>
              <w:t>10.00%</w:t>
            </w:r>
          </w:p>
        </w:tc>
        <w:tc>
          <w:tcPr>
            <w:tcW w:w="5191" w:type="dxa"/>
          </w:tcPr>
          <w:p w14:paraId="3DF56DA7" w14:textId="77777777" w:rsidR="001411FC" w:rsidRDefault="00980AD4">
            <w:pPr>
              <w:pStyle w:val="null3"/>
              <w:jc w:val="both"/>
              <w:rPr>
                <w:rFonts w:hint="default"/>
              </w:rPr>
            </w:pPr>
            <w:r>
              <w:rPr>
                <w:rFonts w:ascii="仿宋_GB2312" w:eastAsia="仿宋_GB2312" w:hAnsi="仿宋_GB2312" w:cs="仿宋_GB2312"/>
              </w:rPr>
              <w:t>1</w:t>
            </w:r>
            <w:r>
              <w:rPr>
                <w:rFonts w:ascii="仿宋_GB2312" w:eastAsia="仿宋_GB2312" w:hAnsi="仿宋_GB2312" w:cs="仿宋_GB2312"/>
              </w:rPr>
              <w:t>、同一采购包内，对节能产品、环境标志产品政府采购品目清单范围内，实施优先采购的产品，给予产品价格报价</w:t>
            </w:r>
            <w:r>
              <w:rPr>
                <w:rFonts w:ascii="仿宋_GB2312" w:eastAsia="仿宋_GB2312" w:hAnsi="仿宋_GB2312" w:cs="仿宋_GB2312"/>
              </w:rPr>
              <w:t>10%</w:t>
            </w:r>
            <w:r>
              <w:rPr>
                <w:rFonts w:ascii="仿宋_GB2312" w:eastAsia="仿宋_GB2312" w:hAnsi="仿宋_GB2312" w:cs="仿宋_GB2312"/>
              </w:rPr>
              <w:t>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w:t>
            </w:r>
            <w:r>
              <w:rPr>
                <w:rFonts w:ascii="仿宋_GB2312" w:eastAsia="仿宋_GB2312" w:hAnsi="仿宋_GB2312" w:cs="仿宋_GB2312"/>
              </w:rPr>
              <w:t>2</w:t>
            </w:r>
            <w:r>
              <w:rPr>
                <w:rFonts w:ascii="仿宋_GB2312" w:eastAsia="仿宋_GB2312" w:hAnsi="仿宋_GB2312" w:cs="仿宋_GB2312"/>
              </w:rPr>
              <w:t>、同一优先采购产品中各认证证书不重复计算价格扣除。强制类节能产品不进行价格扣除。</w:t>
            </w:r>
          </w:p>
        </w:tc>
      </w:tr>
    </w:tbl>
    <w:p w14:paraId="01B2C2A9" w14:textId="77777777" w:rsidR="001411FC" w:rsidRDefault="00980AD4">
      <w:pPr>
        <w:pStyle w:val="null3"/>
        <w:jc w:val="both"/>
        <w:rPr>
          <w:rFonts w:hint="default"/>
        </w:rPr>
      </w:pPr>
      <w:r>
        <w:rPr>
          <w:rFonts w:ascii="仿宋_GB2312" w:eastAsia="仿宋_GB2312" w:hAnsi="仿宋_GB2312" w:cs="仿宋_GB2312"/>
        </w:rPr>
        <w:t>其他：无</w:t>
      </w:r>
    </w:p>
    <w:p w14:paraId="1BAECD46" w14:textId="77777777" w:rsidR="001411FC" w:rsidRDefault="00980AD4">
      <w:pPr>
        <w:pStyle w:val="null3"/>
        <w:jc w:val="both"/>
        <w:rPr>
          <w:rFonts w:hint="default"/>
        </w:rPr>
      </w:pPr>
      <w:r>
        <w:rPr>
          <w:rFonts w:ascii="仿宋_GB2312" w:eastAsia="仿宋_GB2312" w:hAnsi="仿宋_GB2312" w:cs="仿宋_GB2312"/>
        </w:rPr>
        <w:t>技术项（</w:t>
      </w:r>
      <w:r>
        <w:rPr>
          <w:rFonts w:ascii="仿宋_GB2312" w:eastAsia="仿宋_GB2312" w:hAnsi="仿宋_GB2312" w:cs="仿宋_GB2312"/>
        </w:rPr>
        <w:t>F2</w:t>
      </w:r>
      <w:r>
        <w:rPr>
          <w:rFonts w:ascii="仿宋_GB2312" w:eastAsia="仿宋_GB2312" w:hAnsi="仿宋_GB2312" w:cs="仿宋_GB2312"/>
        </w:rPr>
        <w:t>×</w:t>
      </w:r>
      <w:r>
        <w:rPr>
          <w:rFonts w:ascii="仿宋_GB2312" w:eastAsia="仿宋_GB2312" w:hAnsi="仿宋_GB2312" w:cs="仿宋_GB2312"/>
        </w:rPr>
        <w:t>A2</w:t>
      </w:r>
      <w:r>
        <w:rPr>
          <w:rFonts w:ascii="仿宋_GB2312" w:eastAsia="仿宋_GB2312" w:hAnsi="仿宋_GB2312" w:cs="仿宋_GB2312"/>
        </w:rPr>
        <w:t>）满分为</w:t>
      </w:r>
      <w:r>
        <w:rPr>
          <w:rFonts w:ascii="仿宋_GB2312" w:eastAsia="仿宋_GB2312" w:hAnsi="仿宋_GB2312" w:cs="仿宋_GB2312"/>
        </w:rPr>
        <w:t>70.0000</w:t>
      </w:r>
      <w:r>
        <w:rPr>
          <w:rFonts w:ascii="仿宋_GB2312" w:eastAsia="仿宋_GB2312" w:hAnsi="仿宋_GB2312" w:cs="仿宋_GB2312"/>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1411FC" w14:paraId="429585B6" w14:textId="77777777">
        <w:tc>
          <w:tcPr>
            <w:tcW w:w="3322" w:type="dxa"/>
          </w:tcPr>
          <w:p w14:paraId="11F2F352"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项目</w:t>
            </w:r>
          </w:p>
        </w:tc>
        <w:tc>
          <w:tcPr>
            <w:tcW w:w="831" w:type="dxa"/>
          </w:tcPr>
          <w:p w14:paraId="74F02075"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分值</w:t>
            </w:r>
          </w:p>
        </w:tc>
        <w:tc>
          <w:tcPr>
            <w:tcW w:w="4153" w:type="dxa"/>
          </w:tcPr>
          <w:p w14:paraId="431FD4DF"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描</w:t>
            </w:r>
            <w:r>
              <w:rPr>
                <w:rFonts w:ascii="仿宋_GB2312" w:eastAsia="仿宋_GB2312" w:hAnsi="仿宋_GB2312" w:cs="仿宋_GB2312"/>
              </w:rPr>
              <w:t>述</w:t>
            </w:r>
          </w:p>
        </w:tc>
      </w:tr>
      <w:tr w:rsidR="001411FC" w14:paraId="799F88CB" w14:textId="77777777">
        <w:tc>
          <w:tcPr>
            <w:tcW w:w="3322" w:type="dxa"/>
          </w:tcPr>
          <w:p w14:paraId="21EF38A7" w14:textId="77777777" w:rsidR="001411FC" w:rsidRDefault="00980AD4">
            <w:pPr>
              <w:pStyle w:val="null3"/>
              <w:jc w:val="both"/>
              <w:rPr>
                <w:rFonts w:hint="default"/>
              </w:rPr>
            </w:pPr>
            <w:r>
              <w:rPr>
                <w:rFonts w:ascii="仿宋_GB2312" w:eastAsia="仿宋_GB2312" w:hAnsi="仿宋_GB2312" w:cs="仿宋_GB2312"/>
              </w:rPr>
              <w:t>1</w:t>
            </w:r>
            <w:r>
              <w:rPr>
                <w:rFonts w:ascii="仿宋_GB2312" w:eastAsia="仿宋_GB2312" w:hAnsi="仿宋_GB2312" w:cs="仿宋_GB2312"/>
              </w:rPr>
              <w:t>、服务响应情况评价</w:t>
            </w:r>
          </w:p>
        </w:tc>
        <w:tc>
          <w:tcPr>
            <w:tcW w:w="831" w:type="dxa"/>
          </w:tcPr>
          <w:p w14:paraId="51FFD851" w14:textId="77777777" w:rsidR="001411FC" w:rsidRDefault="00980AD4">
            <w:pPr>
              <w:pStyle w:val="null3"/>
              <w:jc w:val="right"/>
              <w:rPr>
                <w:rFonts w:hint="default"/>
              </w:rPr>
            </w:pPr>
            <w:r>
              <w:rPr>
                <w:rFonts w:ascii="仿宋_GB2312" w:eastAsia="仿宋_GB2312" w:hAnsi="仿宋_GB2312" w:cs="仿宋_GB2312"/>
              </w:rPr>
              <w:t>54.00</w:t>
            </w:r>
          </w:p>
        </w:tc>
        <w:tc>
          <w:tcPr>
            <w:tcW w:w="4153" w:type="dxa"/>
          </w:tcPr>
          <w:p w14:paraId="40C4F956" w14:textId="77777777" w:rsidR="001411FC" w:rsidRDefault="00980AD4">
            <w:pPr>
              <w:pStyle w:val="null3"/>
              <w:jc w:val="both"/>
              <w:rPr>
                <w:rFonts w:hint="default"/>
              </w:rPr>
            </w:pPr>
            <w:r>
              <w:rPr>
                <w:rFonts w:ascii="仿宋_GB2312" w:eastAsia="仿宋_GB2312" w:hAnsi="仿宋_GB2312" w:cs="仿宋_GB2312"/>
              </w:rPr>
              <w:t>根据各投标人所投服务第五章《招标内容及要求》“二、技术和服务要求”中的各项服务要求的响应承诺情况，完全满足招标文件要求的得</w:t>
            </w:r>
            <w:r>
              <w:rPr>
                <w:rFonts w:ascii="仿宋_GB2312" w:eastAsia="仿宋_GB2312" w:hAnsi="仿宋_GB2312" w:cs="仿宋_GB2312"/>
              </w:rPr>
              <w:t>54</w:t>
            </w:r>
            <w:r>
              <w:rPr>
                <w:rFonts w:ascii="仿宋_GB2312" w:eastAsia="仿宋_GB2312" w:hAnsi="仿宋_GB2312" w:cs="仿宋_GB2312"/>
              </w:rPr>
              <w:t>分；以“★”标示（共计</w:t>
            </w:r>
            <w:r>
              <w:rPr>
                <w:rFonts w:ascii="仿宋_GB2312" w:eastAsia="仿宋_GB2312" w:hAnsi="仿宋_GB2312" w:cs="仿宋_GB2312"/>
              </w:rPr>
              <w:t>9</w:t>
            </w:r>
            <w:r>
              <w:rPr>
                <w:rFonts w:ascii="仿宋_GB2312" w:eastAsia="仿宋_GB2312" w:hAnsi="仿宋_GB2312" w:cs="仿宋_GB2312"/>
              </w:rPr>
              <w:t>项）的内容为不允许负偏离的实质性要求，若负偏离则投标无效。标注项号的技术参数（共</w:t>
            </w:r>
            <w:r>
              <w:rPr>
                <w:rFonts w:ascii="仿宋_GB2312" w:eastAsia="仿宋_GB2312" w:hAnsi="仿宋_GB2312" w:cs="仿宋_GB2312"/>
              </w:rPr>
              <w:t>27</w:t>
            </w:r>
            <w:r>
              <w:rPr>
                <w:rFonts w:ascii="仿宋_GB2312" w:eastAsia="仿宋_GB2312" w:hAnsi="仿宋_GB2312" w:cs="仿宋_GB2312"/>
              </w:rPr>
              <w:t>项）每负偏离一项扣</w:t>
            </w:r>
            <w:r>
              <w:rPr>
                <w:rFonts w:ascii="仿宋_GB2312" w:eastAsia="仿宋_GB2312" w:hAnsi="仿宋_GB2312" w:cs="仿宋_GB2312"/>
              </w:rPr>
              <w:t>2</w:t>
            </w:r>
            <w:r>
              <w:rPr>
                <w:rFonts w:ascii="仿宋_GB2312" w:eastAsia="仿宋_GB2312" w:hAnsi="仿宋_GB2312" w:cs="仿宋_GB2312"/>
              </w:rPr>
              <w:t>分，共计</w:t>
            </w:r>
            <w:r>
              <w:rPr>
                <w:rFonts w:ascii="仿宋_GB2312" w:eastAsia="仿宋_GB2312" w:hAnsi="仿宋_GB2312" w:cs="仿宋_GB2312"/>
              </w:rPr>
              <w:t>54</w:t>
            </w:r>
            <w:r>
              <w:rPr>
                <w:rFonts w:ascii="仿宋_GB2312" w:eastAsia="仿宋_GB2312" w:hAnsi="仿宋_GB2312" w:cs="仿宋_GB2312"/>
              </w:rPr>
              <w:t>分。【注：①招标文件中技术指标若有要求投标人提供相应佐证材料的，投标人未提供相应佐证材料或者投标人的响应承诺与其佐证材料不一致的，评标委员会将以不利于投标人的内容为准进行评审（负偏离）。②投标人必须根据该评审内</w:t>
            </w:r>
            <w:r>
              <w:rPr>
                <w:rFonts w:ascii="仿宋_GB2312" w:eastAsia="仿宋_GB2312" w:hAnsi="仿宋_GB2312" w:cs="仿宋_GB2312"/>
              </w:rPr>
              <w:lastRenderedPageBreak/>
              <w:t>容，对照招标文件的要求逐项进行应答，</w:t>
            </w:r>
            <w:r>
              <w:rPr>
                <w:rFonts w:ascii="仿宋_GB2312" w:eastAsia="仿宋_GB2312" w:hAnsi="仿宋_GB2312" w:cs="仿宋_GB2312"/>
              </w:rPr>
              <w:t xml:space="preserve"> </w:t>
            </w:r>
            <w:r>
              <w:rPr>
                <w:rFonts w:ascii="仿宋_GB2312" w:eastAsia="仿宋_GB2312" w:hAnsi="仿宋_GB2312" w:cs="仿宋_GB2312"/>
              </w:rPr>
              <w:t>如实说明正、负偏离情况，否则，有可能做出不利于投标人的评判（负偏离）。】</w:t>
            </w:r>
          </w:p>
        </w:tc>
      </w:tr>
      <w:tr w:rsidR="001411FC" w14:paraId="2093F346" w14:textId="77777777">
        <w:tc>
          <w:tcPr>
            <w:tcW w:w="3322" w:type="dxa"/>
          </w:tcPr>
          <w:p w14:paraId="3F8E7346" w14:textId="77777777" w:rsidR="001411FC" w:rsidRDefault="00980AD4">
            <w:pPr>
              <w:pStyle w:val="null3"/>
              <w:jc w:val="both"/>
              <w:rPr>
                <w:rFonts w:hint="default"/>
              </w:rPr>
            </w:pPr>
            <w:r>
              <w:rPr>
                <w:rFonts w:ascii="仿宋_GB2312" w:eastAsia="仿宋_GB2312" w:hAnsi="仿宋_GB2312" w:cs="仿宋_GB2312"/>
              </w:rPr>
              <w:lastRenderedPageBreak/>
              <w:t>2</w:t>
            </w:r>
            <w:r>
              <w:rPr>
                <w:rFonts w:ascii="仿宋_GB2312" w:eastAsia="仿宋_GB2312" w:hAnsi="仿宋_GB2312" w:cs="仿宋_GB2312"/>
              </w:rPr>
              <w:t>、整体方案</w:t>
            </w:r>
          </w:p>
        </w:tc>
        <w:tc>
          <w:tcPr>
            <w:tcW w:w="831" w:type="dxa"/>
          </w:tcPr>
          <w:p w14:paraId="7BD78991"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5AE8A2BF" w14:textId="77777777" w:rsidR="001411FC" w:rsidRDefault="00980AD4">
            <w:pPr>
              <w:pStyle w:val="null3"/>
              <w:jc w:val="both"/>
              <w:rPr>
                <w:rFonts w:hint="default"/>
              </w:rPr>
            </w:pPr>
            <w:r>
              <w:rPr>
                <w:rFonts w:ascii="仿宋_GB2312" w:eastAsia="仿宋_GB2312" w:hAnsi="仿宋_GB2312" w:cs="仿宋_GB2312"/>
              </w:rPr>
              <w:t>根据投标人针对本项目提供的项目整体方案（至少包含：①管理运作流程；②工作内容；③总体组织实施服务方案等），由评委进行评分：方案完整、清晰阐述以上基本要求同时增加有利于项目实施的其他内容的得</w:t>
            </w:r>
            <w:r>
              <w:rPr>
                <w:rFonts w:ascii="仿宋_GB2312" w:eastAsia="仿宋_GB2312" w:hAnsi="仿宋_GB2312" w:cs="仿宋_GB2312"/>
              </w:rPr>
              <w:t>2</w:t>
            </w:r>
            <w:r>
              <w:rPr>
                <w:rFonts w:ascii="仿宋_GB2312" w:eastAsia="仿宋_GB2312" w:hAnsi="仿宋_GB2312" w:cs="仿宋_GB2312"/>
              </w:rPr>
              <w:t>分；只完整、清晰阐述以上基本要求的得</w:t>
            </w:r>
            <w:r>
              <w:rPr>
                <w:rFonts w:ascii="仿宋_GB2312" w:eastAsia="仿宋_GB2312" w:hAnsi="仿宋_GB2312" w:cs="仿宋_GB2312"/>
              </w:rPr>
              <w:t>1.7</w:t>
            </w:r>
            <w:r>
              <w:rPr>
                <w:rFonts w:ascii="仿宋_GB2312" w:eastAsia="仿宋_GB2312" w:hAnsi="仿宋_GB2312" w:cs="仿宋_GB2312"/>
              </w:rPr>
              <w:t>分；未完全响应基本要求存在缺项的得</w:t>
            </w:r>
            <w:r>
              <w:rPr>
                <w:rFonts w:ascii="仿宋_GB2312" w:eastAsia="仿宋_GB2312" w:hAnsi="仿宋_GB2312" w:cs="仿宋_GB2312"/>
              </w:rPr>
              <w:t>1.4</w:t>
            </w:r>
            <w:r>
              <w:rPr>
                <w:rFonts w:ascii="仿宋_GB2312" w:eastAsia="仿宋_GB2312" w:hAnsi="仿宋_GB2312" w:cs="仿宋_GB2312"/>
              </w:rPr>
              <w:t>分；未提供或内容存在明显错误、内容明显不适用于本合同包需求的均不得分。</w:t>
            </w:r>
          </w:p>
        </w:tc>
      </w:tr>
      <w:tr w:rsidR="001411FC" w14:paraId="61D45A77" w14:textId="77777777">
        <w:tc>
          <w:tcPr>
            <w:tcW w:w="3322" w:type="dxa"/>
          </w:tcPr>
          <w:p w14:paraId="51777565" w14:textId="77777777" w:rsidR="001411FC" w:rsidRDefault="00980AD4">
            <w:pPr>
              <w:pStyle w:val="null3"/>
              <w:jc w:val="both"/>
              <w:rPr>
                <w:rFonts w:hint="default"/>
              </w:rPr>
            </w:pPr>
            <w:r>
              <w:rPr>
                <w:rFonts w:ascii="仿宋_GB2312" w:eastAsia="仿宋_GB2312" w:hAnsi="仿宋_GB2312" w:cs="仿宋_GB2312"/>
              </w:rPr>
              <w:t>3</w:t>
            </w:r>
            <w:r>
              <w:rPr>
                <w:rFonts w:ascii="仿宋_GB2312" w:eastAsia="仿宋_GB2312" w:hAnsi="仿宋_GB2312" w:cs="仿宋_GB2312"/>
              </w:rPr>
              <w:t>、陪护管理服务及现场管理方案</w:t>
            </w:r>
          </w:p>
        </w:tc>
        <w:tc>
          <w:tcPr>
            <w:tcW w:w="831" w:type="dxa"/>
          </w:tcPr>
          <w:p w14:paraId="0C7D7E10"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7B4C8969" w14:textId="77777777" w:rsidR="001411FC" w:rsidRDefault="00980AD4">
            <w:pPr>
              <w:pStyle w:val="null3"/>
              <w:jc w:val="both"/>
              <w:rPr>
                <w:rFonts w:hint="default"/>
              </w:rPr>
            </w:pPr>
            <w:r>
              <w:rPr>
                <w:rFonts w:ascii="仿宋_GB2312" w:eastAsia="仿宋_GB2312" w:hAnsi="仿宋_GB2312" w:cs="仿宋_GB2312"/>
              </w:rPr>
              <w:t>根据投标人针对本项目提</w:t>
            </w:r>
            <w:r>
              <w:rPr>
                <w:rFonts w:ascii="仿宋_GB2312" w:eastAsia="仿宋_GB2312" w:hAnsi="仿宋_GB2312" w:cs="仿宋_GB2312"/>
              </w:rPr>
              <w:t>供的陪护管理服务及现场管理方案（至少包括：①人员派遣标准；②岗位职责；③人员管理办法等），由评委进行评分：方案完整、清晰阐述以上基本要求同时增加有利于项目实施的其他内容的得</w:t>
            </w:r>
            <w:r>
              <w:rPr>
                <w:rFonts w:ascii="仿宋_GB2312" w:eastAsia="仿宋_GB2312" w:hAnsi="仿宋_GB2312" w:cs="仿宋_GB2312"/>
              </w:rPr>
              <w:t>2</w:t>
            </w:r>
            <w:r>
              <w:rPr>
                <w:rFonts w:ascii="仿宋_GB2312" w:eastAsia="仿宋_GB2312" w:hAnsi="仿宋_GB2312" w:cs="仿宋_GB2312"/>
              </w:rPr>
              <w:t>分；只完整、清晰阐述以上基本要求的得</w:t>
            </w:r>
            <w:r>
              <w:rPr>
                <w:rFonts w:ascii="仿宋_GB2312" w:eastAsia="仿宋_GB2312" w:hAnsi="仿宋_GB2312" w:cs="仿宋_GB2312"/>
              </w:rPr>
              <w:t>1.6</w:t>
            </w:r>
            <w:r>
              <w:rPr>
                <w:rFonts w:ascii="仿宋_GB2312" w:eastAsia="仿宋_GB2312" w:hAnsi="仿宋_GB2312" w:cs="仿宋_GB2312"/>
              </w:rPr>
              <w:t>分；未完全响应基本要求存在缺项的得</w:t>
            </w:r>
            <w:r>
              <w:rPr>
                <w:rFonts w:ascii="仿宋_GB2312" w:eastAsia="仿宋_GB2312" w:hAnsi="仿宋_GB2312" w:cs="仿宋_GB2312"/>
              </w:rPr>
              <w:t>1.2</w:t>
            </w:r>
            <w:r>
              <w:rPr>
                <w:rFonts w:ascii="仿宋_GB2312" w:eastAsia="仿宋_GB2312" w:hAnsi="仿宋_GB2312" w:cs="仿宋_GB2312"/>
              </w:rPr>
              <w:t>分；未提供或内容存在明显错误、内容明显不适用于本合同包需求的均不得分</w:t>
            </w:r>
          </w:p>
        </w:tc>
      </w:tr>
      <w:tr w:rsidR="001411FC" w14:paraId="5AAC6D41" w14:textId="77777777">
        <w:tc>
          <w:tcPr>
            <w:tcW w:w="3322" w:type="dxa"/>
          </w:tcPr>
          <w:p w14:paraId="35323ABA" w14:textId="77777777" w:rsidR="001411FC" w:rsidRDefault="00980AD4">
            <w:pPr>
              <w:pStyle w:val="null3"/>
              <w:jc w:val="both"/>
              <w:rPr>
                <w:rFonts w:hint="default"/>
              </w:rPr>
            </w:pPr>
            <w:r>
              <w:rPr>
                <w:rFonts w:ascii="仿宋_GB2312" w:eastAsia="仿宋_GB2312" w:hAnsi="仿宋_GB2312" w:cs="仿宋_GB2312"/>
              </w:rPr>
              <w:t>4</w:t>
            </w:r>
            <w:r>
              <w:rPr>
                <w:rFonts w:ascii="仿宋_GB2312" w:eastAsia="仿宋_GB2312" w:hAnsi="仿宋_GB2312" w:cs="仿宋_GB2312"/>
              </w:rPr>
              <w:t>、护理员培训管理方案</w:t>
            </w:r>
          </w:p>
        </w:tc>
        <w:tc>
          <w:tcPr>
            <w:tcW w:w="831" w:type="dxa"/>
          </w:tcPr>
          <w:p w14:paraId="14D905B7"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01D434E5" w14:textId="77777777" w:rsidR="001411FC" w:rsidRDefault="00980AD4">
            <w:pPr>
              <w:pStyle w:val="null3"/>
              <w:jc w:val="both"/>
              <w:rPr>
                <w:rFonts w:hint="default"/>
              </w:rPr>
            </w:pPr>
            <w:r>
              <w:rPr>
                <w:rFonts w:ascii="仿宋_GB2312" w:eastAsia="仿宋_GB2312" w:hAnsi="仿宋_GB2312" w:cs="仿宋_GB2312"/>
              </w:rPr>
              <w:t>根据投标人所提供培训管理方案（包括但不限于岗前培训、定期提升培训、培训内容、培训形式等）进行评价，方案完整、清晰阐述以上基本要求同时增加有利于项目实施</w:t>
            </w:r>
            <w:r>
              <w:rPr>
                <w:rFonts w:ascii="仿宋_GB2312" w:eastAsia="仿宋_GB2312" w:hAnsi="仿宋_GB2312" w:cs="仿宋_GB2312"/>
              </w:rPr>
              <w:t>的其他内容的得</w:t>
            </w:r>
            <w:r>
              <w:rPr>
                <w:rFonts w:ascii="仿宋_GB2312" w:eastAsia="仿宋_GB2312" w:hAnsi="仿宋_GB2312" w:cs="仿宋_GB2312"/>
              </w:rPr>
              <w:t>2</w:t>
            </w:r>
            <w:r>
              <w:rPr>
                <w:rFonts w:ascii="仿宋_GB2312" w:eastAsia="仿宋_GB2312" w:hAnsi="仿宋_GB2312" w:cs="仿宋_GB2312"/>
              </w:rPr>
              <w:t>分；只完整、清晰阐述以上基本要求的得</w:t>
            </w:r>
            <w:r>
              <w:rPr>
                <w:rFonts w:ascii="仿宋_GB2312" w:eastAsia="仿宋_GB2312" w:hAnsi="仿宋_GB2312" w:cs="仿宋_GB2312"/>
              </w:rPr>
              <w:t>1.6</w:t>
            </w:r>
            <w:r>
              <w:rPr>
                <w:rFonts w:ascii="仿宋_GB2312" w:eastAsia="仿宋_GB2312" w:hAnsi="仿宋_GB2312" w:cs="仿宋_GB2312"/>
              </w:rPr>
              <w:t>分；未完全响应基本要求存在缺项的得</w:t>
            </w:r>
            <w:r>
              <w:rPr>
                <w:rFonts w:ascii="仿宋_GB2312" w:eastAsia="仿宋_GB2312" w:hAnsi="仿宋_GB2312" w:cs="仿宋_GB2312"/>
              </w:rPr>
              <w:t>1.2</w:t>
            </w:r>
            <w:r>
              <w:rPr>
                <w:rFonts w:ascii="仿宋_GB2312" w:eastAsia="仿宋_GB2312" w:hAnsi="仿宋_GB2312" w:cs="仿宋_GB2312"/>
              </w:rPr>
              <w:t>分；未提供的不得分。</w:t>
            </w:r>
          </w:p>
        </w:tc>
      </w:tr>
      <w:tr w:rsidR="001411FC" w14:paraId="19621F7C" w14:textId="77777777">
        <w:tc>
          <w:tcPr>
            <w:tcW w:w="3322" w:type="dxa"/>
          </w:tcPr>
          <w:p w14:paraId="0E073943" w14:textId="77777777" w:rsidR="001411FC" w:rsidRDefault="00980AD4">
            <w:pPr>
              <w:pStyle w:val="null3"/>
              <w:jc w:val="both"/>
              <w:rPr>
                <w:rFonts w:hint="default"/>
              </w:rPr>
            </w:pPr>
            <w:r>
              <w:rPr>
                <w:rFonts w:ascii="仿宋_GB2312" w:eastAsia="仿宋_GB2312" w:hAnsi="仿宋_GB2312" w:cs="仿宋_GB2312"/>
              </w:rPr>
              <w:t>5</w:t>
            </w:r>
            <w:r>
              <w:rPr>
                <w:rFonts w:ascii="仿宋_GB2312" w:eastAsia="仿宋_GB2312" w:hAnsi="仿宋_GB2312" w:cs="仿宋_GB2312"/>
              </w:rPr>
              <w:t>、培训系统</w:t>
            </w:r>
          </w:p>
        </w:tc>
        <w:tc>
          <w:tcPr>
            <w:tcW w:w="831" w:type="dxa"/>
          </w:tcPr>
          <w:p w14:paraId="2BC8F54F" w14:textId="77777777" w:rsidR="001411FC" w:rsidRDefault="00980AD4">
            <w:pPr>
              <w:pStyle w:val="null3"/>
              <w:jc w:val="right"/>
              <w:rPr>
                <w:rFonts w:hint="default"/>
              </w:rPr>
            </w:pPr>
            <w:r>
              <w:rPr>
                <w:rFonts w:ascii="仿宋_GB2312" w:eastAsia="仿宋_GB2312" w:hAnsi="仿宋_GB2312" w:cs="仿宋_GB2312"/>
              </w:rPr>
              <w:t>3.00</w:t>
            </w:r>
          </w:p>
        </w:tc>
        <w:tc>
          <w:tcPr>
            <w:tcW w:w="4153" w:type="dxa"/>
          </w:tcPr>
          <w:p w14:paraId="43877DAD" w14:textId="77777777" w:rsidR="001411FC" w:rsidRDefault="00980AD4">
            <w:pPr>
              <w:pStyle w:val="null3"/>
              <w:jc w:val="both"/>
              <w:rPr>
                <w:rFonts w:hint="default"/>
              </w:rPr>
            </w:pPr>
            <w:r>
              <w:rPr>
                <w:rFonts w:ascii="仿宋_GB2312" w:eastAsia="仿宋_GB2312" w:hAnsi="仿宋_GB2312" w:cs="仿宋_GB2312"/>
              </w:rPr>
              <w:t>根据投标人拥有完整培训系统微信端或其他</w:t>
            </w:r>
            <w:r>
              <w:rPr>
                <w:rFonts w:ascii="仿宋_GB2312" w:eastAsia="仿宋_GB2312" w:hAnsi="仿宋_GB2312" w:cs="仿宋_GB2312"/>
              </w:rPr>
              <w:t>APP</w:t>
            </w:r>
            <w:r>
              <w:rPr>
                <w:rFonts w:ascii="仿宋_GB2312" w:eastAsia="仿宋_GB2312" w:hAnsi="仿宋_GB2312" w:cs="仿宋_GB2312"/>
              </w:rPr>
              <w:t>，可有效记录护工线上、线下学习记录的得</w:t>
            </w:r>
            <w:r>
              <w:rPr>
                <w:rFonts w:ascii="仿宋_GB2312" w:eastAsia="仿宋_GB2312" w:hAnsi="仿宋_GB2312" w:cs="仿宋_GB2312"/>
              </w:rPr>
              <w:t>3</w:t>
            </w:r>
            <w:r>
              <w:rPr>
                <w:rFonts w:ascii="仿宋_GB2312" w:eastAsia="仿宋_GB2312" w:hAnsi="仿宋_GB2312" w:cs="仿宋_GB2312"/>
              </w:rPr>
              <w:t>分，提供后台及护理员手机端截图证明，未提供的不得分。</w:t>
            </w:r>
          </w:p>
        </w:tc>
      </w:tr>
      <w:tr w:rsidR="001411FC" w14:paraId="0A41EF19" w14:textId="77777777">
        <w:tc>
          <w:tcPr>
            <w:tcW w:w="3322" w:type="dxa"/>
          </w:tcPr>
          <w:p w14:paraId="367780D1" w14:textId="77777777" w:rsidR="001411FC" w:rsidRDefault="00980AD4">
            <w:pPr>
              <w:pStyle w:val="null3"/>
              <w:jc w:val="both"/>
              <w:rPr>
                <w:rFonts w:hint="default"/>
              </w:rPr>
            </w:pPr>
            <w:r>
              <w:rPr>
                <w:rFonts w:ascii="仿宋_GB2312" w:eastAsia="仿宋_GB2312" w:hAnsi="仿宋_GB2312" w:cs="仿宋_GB2312"/>
              </w:rPr>
              <w:t>6</w:t>
            </w:r>
            <w:r>
              <w:rPr>
                <w:rFonts w:ascii="仿宋_GB2312" w:eastAsia="仿宋_GB2312" w:hAnsi="仿宋_GB2312" w:cs="仿宋_GB2312"/>
              </w:rPr>
              <w:t>、应急预案、投诉处理</w:t>
            </w:r>
          </w:p>
        </w:tc>
        <w:tc>
          <w:tcPr>
            <w:tcW w:w="831" w:type="dxa"/>
          </w:tcPr>
          <w:p w14:paraId="0663721A"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2F6C3545" w14:textId="77777777" w:rsidR="001411FC" w:rsidRDefault="00980AD4">
            <w:pPr>
              <w:pStyle w:val="null3"/>
              <w:jc w:val="both"/>
              <w:rPr>
                <w:rFonts w:hint="default"/>
              </w:rPr>
            </w:pPr>
            <w:r>
              <w:rPr>
                <w:rFonts w:ascii="仿宋_GB2312" w:eastAsia="仿宋_GB2312" w:hAnsi="仿宋_GB2312" w:cs="仿宋_GB2312"/>
              </w:rPr>
              <w:t>根据投标人提供应急预备方案（包括但不限于：①法定节假日保障；②公共卫生突发应急保障；③患者跌倒及意外走失等突发事件保障；④护理员群体缺岗事件等）、投诉处理方案</w:t>
            </w:r>
            <w:r>
              <w:rPr>
                <w:rFonts w:ascii="仿宋_GB2312" w:eastAsia="仿宋_GB2312" w:hAnsi="仿宋_GB2312" w:cs="仿宋_GB2312"/>
              </w:rPr>
              <w:t>(</w:t>
            </w:r>
            <w:r>
              <w:rPr>
                <w:rFonts w:ascii="仿宋_GB2312" w:eastAsia="仿宋_GB2312" w:hAnsi="仿宋_GB2312" w:cs="仿宋_GB2312"/>
              </w:rPr>
              <w:t>包括但不限于：①处理投诉机构；②投诉处理具体流程；③信息反馈处理流程；④信息反馈处理时间等</w:t>
            </w:r>
            <w:r>
              <w:rPr>
                <w:rFonts w:ascii="仿宋_GB2312" w:eastAsia="仿宋_GB2312" w:hAnsi="仿宋_GB2312" w:cs="仿宋_GB2312"/>
              </w:rPr>
              <w:t>)</w:t>
            </w:r>
            <w:r>
              <w:rPr>
                <w:rFonts w:ascii="仿宋_GB2312" w:eastAsia="仿宋_GB2312" w:hAnsi="仿宋_GB2312" w:cs="仿宋_GB2312"/>
              </w:rPr>
              <w:t>，由评委进行评分：方案完整、清晰阐述以上基本要求同时增加有利于项目实施的其他内容的得</w:t>
            </w:r>
            <w:r>
              <w:rPr>
                <w:rFonts w:ascii="仿宋_GB2312" w:eastAsia="仿宋_GB2312" w:hAnsi="仿宋_GB2312" w:cs="仿宋_GB2312"/>
              </w:rPr>
              <w:t>2</w:t>
            </w:r>
            <w:r>
              <w:rPr>
                <w:rFonts w:ascii="仿宋_GB2312" w:eastAsia="仿宋_GB2312" w:hAnsi="仿宋_GB2312" w:cs="仿宋_GB2312"/>
              </w:rPr>
              <w:t>分；只完整、清晰阐述以上基本要求的得</w:t>
            </w:r>
            <w:r>
              <w:rPr>
                <w:rFonts w:ascii="仿宋_GB2312" w:eastAsia="仿宋_GB2312" w:hAnsi="仿宋_GB2312" w:cs="仿宋_GB2312"/>
              </w:rPr>
              <w:t>1.6</w:t>
            </w:r>
            <w:r>
              <w:rPr>
                <w:rFonts w:ascii="仿宋_GB2312" w:eastAsia="仿宋_GB2312" w:hAnsi="仿宋_GB2312" w:cs="仿宋_GB2312"/>
              </w:rPr>
              <w:t>分；未完全响应基本要求存在缺项的得</w:t>
            </w:r>
            <w:r>
              <w:rPr>
                <w:rFonts w:ascii="仿宋_GB2312" w:eastAsia="仿宋_GB2312" w:hAnsi="仿宋_GB2312" w:cs="仿宋_GB2312"/>
              </w:rPr>
              <w:t>1.2</w:t>
            </w:r>
            <w:r>
              <w:rPr>
                <w:rFonts w:ascii="仿宋_GB2312" w:eastAsia="仿宋_GB2312" w:hAnsi="仿宋_GB2312" w:cs="仿宋_GB2312"/>
              </w:rPr>
              <w:t>分；未提供的不得分。</w:t>
            </w:r>
          </w:p>
        </w:tc>
      </w:tr>
      <w:tr w:rsidR="001411FC" w14:paraId="28A3445A" w14:textId="77777777">
        <w:tc>
          <w:tcPr>
            <w:tcW w:w="3322" w:type="dxa"/>
          </w:tcPr>
          <w:p w14:paraId="055F5AEF" w14:textId="77777777" w:rsidR="001411FC" w:rsidRDefault="00980AD4">
            <w:pPr>
              <w:pStyle w:val="null3"/>
              <w:jc w:val="both"/>
              <w:rPr>
                <w:rFonts w:hint="default"/>
              </w:rPr>
            </w:pPr>
            <w:r>
              <w:rPr>
                <w:rFonts w:ascii="仿宋_GB2312" w:eastAsia="仿宋_GB2312" w:hAnsi="仿宋_GB2312" w:cs="仿宋_GB2312"/>
              </w:rPr>
              <w:t>7</w:t>
            </w:r>
            <w:r>
              <w:rPr>
                <w:rFonts w:ascii="仿宋_GB2312" w:eastAsia="仿宋_GB2312" w:hAnsi="仿宋_GB2312" w:cs="仿宋_GB2312"/>
              </w:rPr>
              <w:t>、智能化专业管理能力</w:t>
            </w:r>
          </w:p>
        </w:tc>
        <w:tc>
          <w:tcPr>
            <w:tcW w:w="831" w:type="dxa"/>
          </w:tcPr>
          <w:p w14:paraId="69DEFC75" w14:textId="77777777" w:rsidR="001411FC" w:rsidRDefault="00980AD4">
            <w:pPr>
              <w:pStyle w:val="null3"/>
              <w:jc w:val="right"/>
              <w:rPr>
                <w:rFonts w:hint="default"/>
              </w:rPr>
            </w:pPr>
            <w:r>
              <w:rPr>
                <w:rFonts w:ascii="仿宋_GB2312" w:eastAsia="仿宋_GB2312" w:hAnsi="仿宋_GB2312" w:cs="仿宋_GB2312"/>
              </w:rPr>
              <w:t>3.00</w:t>
            </w:r>
          </w:p>
        </w:tc>
        <w:tc>
          <w:tcPr>
            <w:tcW w:w="4153" w:type="dxa"/>
          </w:tcPr>
          <w:p w14:paraId="27C78A2B" w14:textId="77777777" w:rsidR="001411FC" w:rsidRDefault="00980AD4">
            <w:pPr>
              <w:pStyle w:val="null3"/>
              <w:jc w:val="both"/>
              <w:rPr>
                <w:rFonts w:hint="default"/>
              </w:rPr>
            </w:pPr>
            <w:r>
              <w:rPr>
                <w:rFonts w:ascii="仿宋_GB2312" w:eastAsia="仿宋_GB2312" w:hAnsi="仿宋_GB2312" w:cs="仿宋_GB2312"/>
              </w:rPr>
              <w:t>投标人为本项目配备陪护信息管理相关</w:t>
            </w:r>
            <w:r>
              <w:rPr>
                <w:rFonts w:ascii="仿宋_GB2312" w:eastAsia="仿宋_GB2312" w:hAnsi="仿宋_GB2312" w:cs="仿宋_GB2312"/>
              </w:rPr>
              <w:t>或相</w:t>
            </w:r>
            <w:r>
              <w:rPr>
                <w:rFonts w:ascii="仿宋_GB2312" w:eastAsia="仿宋_GB2312" w:hAnsi="仿宋_GB2312" w:cs="仿宋_GB2312"/>
              </w:rPr>
              <w:lastRenderedPageBreak/>
              <w:t>似系统，至少支持以下功能：业务订单管理（查询、预约、下单、结算、评价等）、员工管理（护理员档案、员工资料系统备案、员工动态信息管理等）、陪护质控（不良事件管理、投标人质控端、医护及患者实施反馈端等）、医院管理端（人员档案、订单数据、培训进度、质控情况、服务评价等数据）等，每具备上述一项功能的得</w:t>
            </w:r>
            <w:r>
              <w:rPr>
                <w:rFonts w:ascii="仿宋_GB2312" w:eastAsia="仿宋_GB2312" w:hAnsi="仿宋_GB2312" w:cs="仿宋_GB2312"/>
              </w:rPr>
              <w:t>0.75</w:t>
            </w:r>
            <w:r>
              <w:rPr>
                <w:rFonts w:ascii="仿宋_GB2312" w:eastAsia="仿宋_GB2312" w:hAnsi="仿宋_GB2312" w:cs="仿宋_GB2312"/>
              </w:rPr>
              <w:t>分，满分</w:t>
            </w:r>
            <w:r>
              <w:rPr>
                <w:rFonts w:ascii="仿宋_GB2312" w:eastAsia="仿宋_GB2312" w:hAnsi="仿宋_GB2312" w:cs="仿宋_GB2312"/>
              </w:rPr>
              <w:t>3</w:t>
            </w:r>
            <w:r>
              <w:rPr>
                <w:rFonts w:ascii="仿宋_GB2312" w:eastAsia="仿宋_GB2312" w:hAnsi="仿宋_GB2312" w:cs="仿宋_GB2312"/>
              </w:rPr>
              <w:t>分，须提供系统功能截图进行佐证，未提供的不得分。</w:t>
            </w:r>
          </w:p>
        </w:tc>
      </w:tr>
      <w:tr w:rsidR="001411FC" w14:paraId="2427675B" w14:textId="77777777">
        <w:tc>
          <w:tcPr>
            <w:tcW w:w="3322" w:type="dxa"/>
          </w:tcPr>
          <w:p w14:paraId="51859700" w14:textId="77777777" w:rsidR="001411FC" w:rsidRDefault="00980AD4">
            <w:pPr>
              <w:pStyle w:val="null3"/>
              <w:jc w:val="both"/>
              <w:rPr>
                <w:rFonts w:hint="default"/>
              </w:rPr>
            </w:pPr>
            <w:r>
              <w:rPr>
                <w:rFonts w:ascii="仿宋_GB2312" w:eastAsia="仿宋_GB2312" w:hAnsi="仿宋_GB2312" w:cs="仿宋_GB2312"/>
              </w:rPr>
              <w:lastRenderedPageBreak/>
              <w:t>8</w:t>
            </w:r>
            <w:r>
              <w:rPr>
                <w:rFonts w:ascii="仿宋_GB2312" w:eastAsia="仿宋_GB2312" w:hAnsi="仿宋_GB2312" w:cs="仿宋_GB2312"/>
              </w:rPr>
              <w:t>、设备配置</w:t>
            </w:r>
          </w:p>
        </w:tc>
        <w:tc>
          <w:tcPr>
            <w:tcW w:w="831" w:type="dxa"/>
          </w:tcPr>
          <w:p w14:paraId="6A00BF67"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13EF81C4" w14:textId="77777777" w:rsidR="001411FC" w:rsidRDefault="00980AD4">
            <w:pPr>
              <w:pStyle w:val="null3"/>
              <w:jc w:val="both"/>
              <w:rPr>
                <w:rFonts w:hint="default"/>
              </w:rPr>
            </w:pPr>
            <w:r>
              <w:rPr>
                <w:rFonts w:ascii="仿宋_GB2312" w:eastAsia="仿宋_GB2312" w:hAnsi="仿宋_GB2312" w:cs="仿宋_GB2312"/>
              </w:rPr>
              <w:t>根据投标人承诺中标后可根据采购人实际需求配备满足患者使用的护工专用呼叫器、患者输液报警器、有走失风险的患者免费配备可定位</w:t>
            </w:r>
            <w:r>
              <w:rPr>
                <w:rFonts w:ascii="仿宋_GB2312" w:eastAsia="仿宋_GB2312" w:hAnsi="仿宋_GB2312" w:cs="仿宋_GB2312"/>
              </w:rPr>
              <w:t>穿戴设备不少于</w:t>
            </w:r>
            <w:r>
              <w:rPr>
                <w:rFonts w:ascii="仿宋_GB2312" w:eastAsia="仿宋_GB2312" w:hAnsi="仿宋_GB2312" w:cs="仿宋_GB2312"/>
              </w:rPr>
              <w:t>20</w:t>
            </w:r>
            <w:r>
              <w:rPr>
                <w:rFonts w:ascii="仿宋_GB2312" w:eastAsia="仿宋_GB2312" w:hAnsi="仿宋_GB2312" w:cs="仿宋_GB2312"/>
              </w:rPr>
              <w:t>部、为本项目每个病区配备至少</w:t>
            </w:r>
            <w:r>
              <w:rPr>
                <w:rFonts w:ascii="仿宋_GB2312" w:eastAsia="仿宋_GB2312" w:hAnsi="仿宋_GB2312" w:cs="仿宋_GB2312"/>
              </w:rPr>
              <w:t>1</w:t>
            </w:r>
            <w:r>
              <w:rPr>
                <w:rFonts w:ascii="仿宋_GB2312" w:eastAsia="仿宋_GB2312" w:hAnsi="仿宋_GB2312" w:cs="仿宋_GB2312"/>
              </w:rPr>
              <w:t>台移动洗头机、护工考勤打卡机等设备，每承诺具备以上一项设备得</w:t>
            </w:r>
            <w:r>
              <w:rPr>
                <w:rFonts w:ascii="仿宋_GB2312" w:eastAsia="仿宋_GB2312" w:hAnsi="仿宋_GB2312" w:cs="仿宋_GB2312"/>
              </w:rPr>
              <w:t>0.4</w:t>
            </w:r>
            <w:r>
              <w:rPr>
                <w:rFonts w:ascii="仿宋_GB2312" w:eastAsia="仿宋_GB2312" w:hAnsi="仿宋_GB2312" w:cs="仿宋_GB2312"/>
              </w:rPr>
              <w:t>分，总分</w:t>
            </w:r>
            <w:r>
              <w:rPr>
                <w:rFonts w:ascii="仿宋_GB2312" w:eastAsia="仿宋_GB2312" w:hAnsi="仿宋_GB2312" w:cs="仿宋_GB2312"/>
              </w:rPr>
              <w:t>2</w:t>
            </w:r>
            <w:r>
              <w:rPr>
                <w:rFonts w:ascii="仿宋_GB2312" w:eastAsia="仿宋_GB2312" w:hAnsi="仿宋_GB2312" w:cs="仿宋_GB2312"/>
              </w:rPr>
              <w:t>分。投标人须专项承诺（格式自拟），否则不得分。</w:t>
            </w:r>
          </w:p>
        </w:tc>
      </w:tr>
    </w:tbl>
    <w:p w14:paraId="49B84DDB" w14:textId="77777777" w:rsidR="001411FC" w:rsidRDefault="00980AD4">
      <w:pPr>
        <w:pStyle w:val="null3"/>
        <w:jc w:val="both"/>
        <w:rPr>
          <w:rFonts w:hint="default"/>
        </w:rPr>
      </w:pPr>
      <w:r>
        <w:rPr>
          <w:rFonts w:ascii="仿宋_GB2312" w:eastAsia="仿宋_GB2312" w:hAnsi="仿宋_GB2312" w:cs="仿宋_GB2312"/>
        </w:rPr>
        <w:t>商务项（</w:t>
      </w:r>
      <w:r>
        <w:rPr>
          <w:rFonts w:ascii="仿宋_GB2312" w:eastAsia="仿宋_GB2312" w:hAnsi="仿宋_GB2312" w:cs="仿宋_GB2312"/>
        </w:rPr>
        <w:t>F3</w:t>
      </w:r>
      <w:r>
        <w:rPr>
          <w:rFonts w:ascii="仿宋_GB2312" w:eastAsia="仿宋_GB2312" w:hAnsi="仿宋_GB2312" w:cs="仿宋_GB2312"/>
        </w:rPr>
        <w:t>×</w:t>
      </w:r>
      <w:r>
        <w:rPr>
          <w:rFonts w:ascii="仿宋_GB2312" w:eastAsia="仿宋_GB2312" w:hAnsi="仿宋_GB2312" w:cs="仿宋_GB2312"/>
        </w:rPr>
        <w:t>A3</w:t>
      </w:r>
      <w:r>
        <w:rPr>
          <w:rFonts w:ascii="仿宋_GB2312" w:eastAsia="仿宋_GB2312" w:hAnsi="仿宋_GB2312" w:cs="仿宋_GB2312"/>
        </w:rPr>
        <w:t>）满分为</w:t>
      </w:r>
      <w:r>
        <w:rPr>
          <w:rFonts w:ascii="仿宋_GB2312" w:eastAsia="仿宋_GB2312" w:hAnsi="仿宋_GB2312" w:cs="仿宋_GB2312"/>
        </w:rPr>
        <w:t>20.0000</w:t>
      </w:r>
      <w:r>
        <w:rPr>
          <w:rFonts w:ascii="仿宋_GB2312" w:eastAsia="仿宋_GB2312" w:hAnsi="仿宋_GB2312" w:cs="仿宋_GB2312"/>
        </w:rPr>
        <w:t>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322"/>
        <w:gridCol w:w="831"/>
        <w:gridCol w:w="4153"/>
      </w:tblGrid>
      <w:tr w:rsidR="001411FC" w14:paraId="2523AB75" w14:textId="77777777">
        <w:tc>
          <w:tcPr>
            <w:tcW w:w="3322" w:type="dxa"/>
          </w:tcPr>
          <w:p w14:paraId="45DB0DD2"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项目</w:t>
            </w:r>
          </w:p>
        </w:tc>
        <w:tc>
          <w:tcPr>
            <w:tcW w:w="831" w:type="dxa"/>
          </w:tcPr>
          <w:p w14:paraId="4417F343"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分值</w:t>
            </w:r>
          </w:p>
        </w:tc>
        <w:tc>
          <w:tcPr>
            <w:tcW w:w="4153" w:type="dxa"/>
          </w:tcPr>
          <w:p w14:paraId="7A3AF379" w14:textId="77777777" w:rsidR="001411FC" w:rsidRDefault="00980AD4">
            <w:pPr>
              <w:pStyle w:val="null3"/>
              <w:jc w:val="both"/>
              <w:rPr>
                <w:rFonts w:hint="default"/>
              </w:rPr>
            </w:pPr>
            <w:r>
              <w:rPr>
                <w:rFonts w:ascii="仿宋_GB2312" w:eastAsia="仿宋_GB2312" w:hAnsi="仿宋_GB2312" w:cs="仿宋_GB2312"/>
              </w:rPr>
              <w:t xml:space="preserve"> </w:t>
            </w:r>
            <w:r>
              <w:rPr>
                <w:rFonts w:ascii="仿宋_GB2312" w:eastAsia="仿宋_GB2312" w:hAnsi="仿宋_GB2312" w:cs="仿宋_GB2312"/>
              </w:rPr>
              <w:t>描述</w:t>
            </w:r>
          </w:p>
        </w:tc>
      </w:tr>
      <w:tr w:rsidR="001411FC" w14:paraId="0EC8E2C9" w14:textId="77777777">
        <w:tc>
          <w:tcPr>
            <w:tcW w:w="3322" w:type="dxa"/>
          </w:tcPr>
          <w:p w14:paraId="54010C46" w14:textId="77777777" w:rsidR="001411FC" w:rsidRDefault="00980AD4">
            <w:pPr>
              <w:pStyle w:val="null3"/>
              <w:jc w:val="both"/>
              <w:rPr>
                <w:rFonts w:hint="default"/>
              </w:rPr>
            </w:pPr>
            <w:r>
              <w:rPr>
                <w:rFonts w:ascii="仿宋_GB2312" w:eastAsia="仿宋_GB2312" w:hAnsi="仿宋_GB2312" w:cs="仿宋_GB2312"/>
              </w:rPr>
              <w:t>1</w:t>
            </w:r>
            <w:r>
              <w:rPr>
                <w:rFonts w:ascii="仿宋_GB2312" w:eastAsia="仿宋_GB2312" w:hAnsi="仿宋_GB2312" w:cs="仿宋_GB2312"/>
              </w:rPr>
              <w:t>、认证证书</w:t>
            </w:r>
          </w:p>
        </w:tc>
        <w:tc>
          <w:tcPr>
            <w:tcW w:w="831" w:type="dxa"/>
          </w:tcPr>
          <w:p w14:paraId="0EEB3B76" w14:textId="77777777" w:rsidR="001411FC" w:rsidRDefault="00980AD4">
            <w:pPr>
              <w:pStyle w:val="null3"/>
              <w:jc w:val="right"/>
              <w:rPr>
                <w:rFonts w:hint="default"/>
              </w:rPr>
            </w:pPr>
            <w:r>
              <w:rPr>
                <w:rFonts w:ascii="仿宋_GB2312" w:eastAsia="仿宋_GB2312" w:hAnsi="仿宋_GB2312" w:cs="仿宋_GB2312"/>
              </w:rPr>
              <w:t>3.00</w:t>
            </w:r>
          </w:p>
        </w:tc>
        <w:tc>
          <w:tcPr>
            <w:tcW w:w="4153" w:type="dxa"/>
          </w:tcPr>
          <w:p w14:paraId="7741A1F6" w14:textId="77777777" w:rsidR="001411FC" w:rsidRDefault="00980AD4">
            <w:pPr>
              <w:pStyle w:val="null3"/>
              <w:jc w:val="both"/>
              <w:rPr>
                <w:rFonts w:hint="default"/>
              </w:rPr>
            </w:pPr>
            <w:r>
              <w:rPr>
                <w:rFonts w:ascii="仿宋_GB2312" w:eastAsia="仿宋_GB2312" w:hAnsi="仿宋_GB2312" w:cs="仿宋_GB2312"/>
              </w:rPr>
              <w:t>投标人具有</w:t>
            </w:r>
            <w:r>
              <w:rPr>
                <w:rFonts w:ascii="仿宋_GB2312" w:eastAsia="仿宋_GB2312" w:hAnsi="仿宋_GB2312" w:cs="仿宋_GB2312"/>
              </w:rPr>
              <w:t>ISO9001</w:t>
            </w:r>
            <w:r>
              <w:rPr>
                <w:rFonts w:ascii="仿宋_GB2312" w:eastAsia="仿宋_GB2312" w:hAnsi="仿宋_GB2312" w:cs="仿宋_GB2312"/>
              </w:rPr>
              <w:t>质量管理体系认证证书得</w:t>
            </w:r>
            <w:r>
              <w:rPr>
                <w:rFonts w:ascii="仿宋_GB2312" w:eastAsia="仿宋_GB2312" w:hAnsi="仿宋_GB2312" w:cs="仿宋_GB2312"/>
              </w:rPr>
              <w:t>1</w:t>
            </w:r>
            <w:r>
              <w:rPr>
                <w:rFonts w:ascii="仿宋_GB2312" w:eastAsia="仿宋_GB2312" w:hAnsi="仿宋_GB2312" w:cs="仿宋_GB2312"/>
              </w:rPr>
              <w:t>分；</w:t>
            </w:r>
            <w:r>
              <w:rPr>
                <w:rFonts w:ascii="仿宋_GB2312" w:eastAsia="仿宋_GB2312" w:hAnsi="仿宋_GB2312" w:cs="仿宋_GB2312"/>
              </w:rPr>
              <w:t>ISO14001</w:t>
            </w:r>
            <w:r>
              <w:rPr>
                <w:rFonts w:ascii="仿宋_GB2312" w:eastAsia="仿宋_GB2312" w:hAnsi="仿宋_GB2312" w:cs="仿宋_GB2312"/>
              </w:rPr>
              <w:t>环境管理体系认证证书得</w:t>
            </w:r>
            <w:r>
              <w:rPr>
                <w:rFonts w:ascii="仿宋_GB2312" w:eastAsia="仿宋_GB2312" w:hAnsi="仿宋_GB2312" w:cs="仿宋_GB2312"/>
              </w:rPr>
              <w:t>1</w:t>
            </w:r>
            <w:r>
              <w:rPr>
                <w:rFonts w:ascii="仿宋_GB2312" w:eastAsia="仿宋_GB2312" w:hAnsi="仿宋_GB2312" w:cs="仿宋_GB2312"/>
              </w:rPr>
              <w:t>分；</w:t>
            </w:r>
            <w:r>
              <w:rPr>
                <w:rFonts w:ascii="仿宋_GB2312" w:eastAsia="仿宋_GB2312" w:hAnsi="仿宋_GB2312" w:cs="仿宋_GB2312"/>
              </w:rPr>
              <w:t>ISO45001</w:t>
            </w:r>
            <w:r>
              <w:rPr>
                <w:rFonts w:ascii="仿宋_GB2312" w:eastAsia="仿宋_GB2312" w:hAnsi="仿宋_GB2312" w:cs="仿宋_GB2312"/>
              </w:rPr>
              <w:t>职业健康安全管理体系得</w:t>
            </w:r>
            <w:r>
              <w:rPr>
                <w:rFonts w:ascii="仿宋_GB2312" w:eastAsia="仿宋_GB2312" w:hAnsi="仿宋_GB2312" w:cs="仿宋_GB2312"/>
              </w:rPr>
              <w:t>1</w:t>
            </w:r>
            <w:r>
              <w:rPr>
                <w:rFonts w:ascii="仿宋_GB2312" w:eastAsia="仿宋_GB2312" w:hAnsi="仿宋_GB2312" w:cs="仿宋_GB2312"/>
              </w:rPr>
              <w:t>分；注：投标人需提供有效并通过年审合格的证书及国家认监委或中国合格评定国家认可委员会网上查询截图的复印件加盖投标人公章，资料未提供或不清晰的不得分。</w:t>
            </w:r>
          </w:p>
        </w:tc>
      </w:tr>
      <w:tr w:rsidR="001411FC" w14:paraId="44909E75" w14:textId="77777777">
        <w:tc>
          <w:tcPr>
            <w:tcW w:w="3322" w:type="dxa"/>
          </w:tcPr>
          <w:p w14:paraId="7CC23135" w14:textId="77777777" w:rsidR="001411FC" w:rsidRDefault="00980AD4">
            <w:pPr>
              <w:pStyle w:val="null3"/>
              <w:jc w:val="both"/>
              <w:rPr>
                <w:rFonts w:hint="default"/>
              </w:rPr>
            </w:pPr>
            <w:r>
              <w:rPr>
                <w:rFonts w:ascii="仿宋_GB2312" w:eastAsia="仿宋_GB2312" w:hAnsi="仿宋_GB2312" w:cs="仿宋_GB2312"/>
              </w:rPr>
              <w:t>2</w:t>
            </w:r>
            <w:r>
              <w:rPr>
                <w:rFonts w:ascii="仿宋_GB2312" w:eastAsia="仿宋_GB2312" w:hAnsi="仿宋_GB2312" w:cs="仿宋_GB2312"/>
              </w:rPr>
              <w:t>、信用审查</w:t>
            </w:r>
          </w:p>
        </w:tc>
        <w:tc>
          <w:tcPr>
            <w:tcW w:w="831" w:type="dxa"/>
          </w:tcPr>
          <w:p w14:paraId="08B46FC6" w14:textId="77777777" w:rsidR="001411FC" w:rsidRDefault="00980AD4">
            <w:pPr>
              <w:pStyle w:val="null3"/>
              <w:jc w:val="right"/>
              <w:rPr>
                <w:rFonts w:hint="default"/>
              </w:rPr>
            </w:pPr>
            <w:r>
              <w:rPr>
                <w:rFonts w:ascii="仿宋_GB2312" w:eastAsia="仿宋_GB2312" w:hAnsi="仿宋_GB2312" w:cs="仿宋_GB2312"/>
              </w:rPr>
              <w:t>1.00</w:t>
            </w:r>
          </w:p>
        </w:tc>
        <w:tc>
          <w:tcPr>
            <w:tcW w:w="4153" w:type="dxa"/>
          </w:tcPr>
          <w:p w14:paraId="4DDA16A0" w14:textId="77777777" w:rsidR="001411FC" w:rsidRDefault="00980AD4">
            <w:pPr>
              <w:pStyle w:val="null3"/>
              <w:jc w:val="both"/>
              <w:rPr>
                <w:rFonts w:hint="default"/>
              </w:rPr>
            </w:pPr>
            <w:r>
              <w:rPr>
                <w:rFonts w:ascii="仿宋_GB2312" w:eastAsia="仿宋_GB2312" w:hAnsi="仿宋_GB2312" w:cs="仿宋_GB2312"/>
              </w:rPr>
              <w:t>投标人企业自身在中国裁判文书网</w:t>
            </w:r>
            <w:r>
              <w:rPr>
                <w:rFonts w:ascii="仿宋_GB2312" w:eastAsia="仿宋_GB2312" w:hAnsi="仿宋_GB2312" w:cs="仿宋_GB2312"/>
              </w:rPr>
              <w:t>(http://wenshu.court.gov.cn)</w:t>
            </w:r>
            <w:r>
              <w:rPr>
                <w:rFonts w:ascii="仿宋_GB2312" w:eastAsia="仿宋_GB2312" w:hAnsi="仿宋_GB2312" w:cs="仿宋_GB2312"/>
              </w:rPr>
              <w:t>无劳动</w:t>
            </w:r>
            <w:r>
              <w:rPr>
                <w:rFonts w:ascii="仿宋_GB2312" w:eastAsia="仿宋_GB2312" w:hAnsi="仿宋_GB2312" w:cs="仿宋_GB2312"/>
              </w:rPr>
              <w:t>(</w:t>
            </w:r>
            <w:r>
              <w:rPr>
                <w:rFonts w:ascii="仿宋_GB2312" w:eastAsia="仿宋_GB2312" w:hAnsi="仿宋_GB2312" w:cs="仿宋_GB2312"/>
              </w:rPr>
              <w:t>务</w:t>
            </w:r>
            <w:r>
              <w:rPr>
                <w:rFonts w:ascii="仿宋_GB2312" w:eastAsia="仿宋_GB2312" w:hAnsi="仿宋_GB2312" w:cs="仿宋_GB2312"/>
              </w:rPr>
              <w:t>)</w:t>
            </w:r>
            <w:r>
              <w:rPr>
                <w:rFonts w:ascii="仿宋_GB2312" w:eastAsia="仿宋_GB2312" w:hAnsi="仿宋_GB2312" w:cs="仿宋_GB2312"/>
              </w:rPr>
              <w:t>纠纷或无过错责任的得</w:t>
            </w:r>
            <w:r>
              <w:rPr>
                <w:rFonts w:ascii="仿宋_GB2312" w:eastAsia="仿宋_GB2312" w:hAnsi="仿宋_GB2312" w:cs="仿宋_GB2312"/>
              </w:rPr>
              <w:t>1</w:t>
            </w:r>
            <w:r>
              <w:rPr>
                <w:rFonts w:ascii="仿宋_GB2312" w:eastAsia="仿宋_GB2312" w:hAnsi="仿宋_GB2312" w:cs="仿宋_GB2312"/>
              </w:rPr>
              <w:t>分，以查询结果为准，并注明网址。不提供者不得分。</w:t>
            </w:r>
          </w:p>
        </w:tc>
      </w:tr>
      <w:tr w:rsidR="001411FC" w14:paraId="3EAE5C5E" w14:textId="77777777">
        <w:tc>
          <w:tcPr>
            <w:tcW w:w="3322" w:type="dxa"/>
          </w:tcPr>
          <w:p w14:paraId="532EF484" w14:textId="77777777" w:rsidR="001411FC" w:rsidRDefault="00980AD4">
            <w:pPr>
              <w:pStyle w:val="null3"/>
              <w:jc w:val="both"/>
              <w:rPr>
                <w:rFonts w:hint="default"/>
              </w:rPr>
            </w:pPr>
            <w:r>
              <w:rPr>
                <w:rFonts w:ascii="仿宋_GB2312" w:eastAsia="仿宋_GB2312" w:hAnsi="仿宋_GB2312" w:cs="仿宋_GB2312"/>
              </w:rPr>
              <w:t>3</w:t>
            </w:r>
            <w:r>
              <w:rPr>
                <w:rFonts w:ascii="仿宋_GB2312" w:eastAsia="仿宋_GB2312" w:hAnsi="仿宋_GB2312" w:cs="仿宋_GB2312"/>
              </w:rPr>
              <w:t>、业绩</w:t>
            </w:r>
          </w:p>
        </w:tc>
        <w:tc>
          <w:tcPr>
            <w:tcW w:w="831" w:type="dxa"/>
          </w:tcPr>
          <w:p w14:paraId="21BABFC0"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0376228C" w14:textId="77777777" w:rsidR="001411FC" w:rsidRDefault="00980AD4">
            <w:pPr>
              <w:pStyle w:val="null3"/>
              <w:jc w:val="both"/>
              <w:rPr>
                <w:rFonts w:hint="default"/>
              </w:rPr>
            </w:pPr>
            <w:r>
              <w:rPr>
                <w:rFonts w:ascii="仿宋_GB2312" w:eastAsia="仿宋_GB2312" w:hAnsi="仿宋_GB2312" w:cs="仿宋_GB2312"/>
              </w:rPr>
              <w:t>根据投标</w:t>
            </w:r>
            <w:r>
              <w:rPr>
                <w:rFonts w:ascii="仿宋_GB2312" w:eastAsia="仿宋_GB2312" w:hAnsi="仿宋_GB2312" w:cs="仿宋_GB2312"/>
              </w:rPr>
              <w:t>人提供</w:t>
            </w:r>
            <w:r>
              <w:rPr>
                <w:rFonts w:ascii="仿宋_GB2312" w:eastAsia="仿宋_GB2312" w:hAnsi="仿宋_GB2312" w:cs="仿宋_GB2312"/>
              </w:rPr>
              <w:t>2022</w:t>
            </w:r>
            <w:r>
              <w:rPr>
                <w:rFonts w:ascii="仿宋_GB2312" w:eastAsia="仿宋_GB2312" w:hAnsi="仿宋_GB2312" w:cs="仿宋_GB2312"/>
              </w:rPr>
              <w:t>年</w:t>
            </w:r>
            <w:r>
              <w:rPr>
                <w:rFonts w:ascii="仿宋_GB2312" w:eastAsia="仿宋_GB2312" w:hAnsi="仿宋_GB2312" w:cs="仿宋_GB2312"/>
              </w:rPr>
              <w:t>1</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日起至本项目投标截止时间止（日期以合同签订时间为准）的同类型服务管理经验业绩情况（有服务过的三甲医院服务项目），每提供一个业绩证明材料的得</w:t>
            </w:r>
            <w:r>
              <w:rPr>
                <w:rFonts w:ascii="仿宋_GB2312" w:eastAsia="仿宋_GB2312" w:hAnsi="仿宋_GB2312" w:cs="仿宋_GB2312"/>
              </w:rPr>
              <w:t>0.4</w:t>
            </w:r>
            <w:r>
              <w:rPr>
                <w:rFonts w:ascii="仿宋_GB2312" w:eastAsia="仿宋_GB2312" w:hAnsi="仿宋_GB2312" w:cs="仿宋_GB2312"/>
              </w:rPr>
              <w:t>分，满分</w:t>
            </w:r>
            <w:r>
              <w:rPr>
                <w:rFonts w:ascii="仿宋_GB2312" w:eastAsia="仿宋_GB2312" w:hAnsi="仿宋_GB2312" w:cs="仿宋_GB2312"/>
              </w:rPr>
              <w:t>2</w:t>
            </w:r>
            <w:r>
              <w:rPr>
                <w:rFonts w:ascii="仿宋_GB2312" w:eastAsia="仿宋_GB2312" w:hAnsi="仿宋_GB2312" w:cs="仿宋_GB2312"/>
              </w:rPr>
              <w:t>分。投标人须同时提供该业绩项目的①中标公告（提供相关网站中标公告的下载网页并注明网址）；②中标（成交）通知书复印件；③采购合同文本复印件。未同时提供以上各项证明材料的，该项业绩不给予计分。同一业主单位的多个不同合同文本只计一个项目，不得累加计分。与评审项</w:t>
            </w:r>
            <w:r>
              <w:rPr>
                <w:rFonts w:ascii="仿宋_GB2312" w:eastAsia="仿宋_GB2312" w:hAnsi="仿宋_GB2312" w:cs="仿宋_GB2312"/>
              </w:rPr>
              <w:t>"</w:t>
            </w:r>
            <w:r>
              <w:rPr>
                <w:rFonts w:ascii="仿宋_GB2312" w:eastAsia="仿宋_GB2312" w:hAnsi="仿宋_GB2312" w:cs="仿宋_GB2312"/>
              </w:rPr>
              <w:t>满意度</w:t>
            </w:r>
            <w:r>
              <w:rPr>
                <w:rFonts w:ascii="仿宋_GB2312" w:eastAsia="仿宋_GB2312" w:hAnsi="仿宋_GB2312" w:cs="仿宋_GB2312"/>
              </w:rPr>
              <w:t>"</w:t>
            </w:r>
            <w:r>
              <w:rPr>
                <w:rFonts w:ascii="仿宋_GB2312" w:eastAsia="仿宋_GB2312" w:hAnsi="仿宋_GB2312" w:cs="仿宋_GB2312"/>
              </w:rPr>
              <w:t>所提供的业绩重复的不得分。</w:t>
            </w:r>
          </w:p>
        </w:tc>
      </w:tr>
      <w:tr w:rsidR="001411FC" w14:paraId="25006DD8" w14:textId="77777777">
        <w:tc>
          <w:tcPr>
            <w:tcW w:w="3322" w:type="dxa"/>
          </w:tcPr>
          <w:p w14:paraId="268FD14E" w14:textId="77777777" w:rsidR="001411FC" w:rsidRDefault="00980AD4">
            <w:pPr>
              <w:pStyle w:val="null3"/>
              <w:jc w:val="both"/>
              <w:rPr>
                <w:rFonts w:hint="default"/>
              </w:rPr>
            </w:pPr>
            <w:r>
              <w:rPr>
                <w:rFonts w:ascii="仿宋_GB2312" w:eastAsia="仿宋_GB2312" w:hAnsi="仿宋_GB2312" w:cs="仿宋_GB2312"/>
              </w:rPr>
              <w:t>4</w:t>
            </w:r>
            <w:r>
              <w:rPr>
                <w:rFonts w:ascii="仿宋_GB2312" w:eastAsia="仿宋_GB2312" w:hAnsi="仿宋_GB2312" w:cs="仿宋_GB2312"/>
              </w:rPr>
              <w:t>、满意度</w:t>
            </w:r>
          </w:p>
        </w:tc>
        <w:tc>
          <w:tcPr>
            <w:tcW w:w="831" w:type="dxa"/>
          </w:tcPr>
          <w:p w14:paraId="459D88F0"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04675858" w14:textId="77777777" w:rsidR="001411FC" w:rsidRDefault="00980AD4">
            <w:pPr>
              <w:pStyle w:val="null3"/>
              <w:jc w:val="both"/>
              <w:rPr>
                <w:rFonts w:hint="default"/>
              </w:rPr>
            </w:pPr>
            <w:r>
              <w:rPr>
                <w:rFonts w:ascii="仿宋_GB2312" w:eastAsia="仿宋_GB2312" w:hAnsi="仿宋_GB2312" w:cs="仿宋_GB2312"/>
              </w:rPr>
              <w:t>根据投标人提供</w:t>
            </w:r>
            <w:r>
              <w:rPr>
                <w:rFonts w:ascii="仿宋_GB2312" w:eastAsia="仿宋_GB2312" w:hAnsi="仿宋_GB2312" w:cs="仿宋_GB2312"/>
              </w:rPr>
              <w:t>202</w:t>
            </w:r>
            <w:r>
              <w:rPr>
                <w:rFonts w:ascii="仿宋_GB2312" w:eastAsia="仿宋_GB2312" w:hAnsi="仿宋_GB2312" w:cs="仿宋_GB2312"/>
              </w:rPr>
              <w:t>2</w:t>
            </w:r>
            <w:r>
              <w:rPr>
                <w:rFonts w:ascii="仿宋_GB2312" w:eastAsia="仿宋_GB2312" w:hAnsi="仿宋_GB2312" w:cs="仿宋_GB2312"/>
              </w:rPr>
              <w:t>年</w:t>
            </w:r>
            <w:r>
              <w:rPr>
                <w:rFonts w:ascii="仿宋_GB2312" w:eastAsia="仿宋_GB2312" w:hAnsi="仿宋_GB2312" w:cs="仿宋_GB2312"/>
              </w:rPr>
              <w:t>1</w:t>
            </w:r>
            <w:r>
              <w:rPr>
                <w:rFonts w:ascii="仿宋_GB2312" w:eastAsia="仿宋_GB2312" w:hAnsi="仿宋_GB2312" w:cs="仿宋_GB2312"/>
              </w:rPr>
              <w:t>月</w:t>
            </w:r>
            <w:r>
              <w:rPr>
                <w:rFonts w:ascii="仿宋_GB2312" w:eastAsia="仿宋_GB2312" w:hAnsi="仿宋_GB2312" w:cs="仿宋_GB2312"/>
              </w:rPr>
              <w:t>1</w:t>
            </w:r>
            <w:r>
              <w:rPr>
                <w:rFonts w:ascii="仿宋_GB2312" w:eastAsia="仿宋_GB2312" w:hAnsi="仿宋_GB2312" w:cs="仿宋_GB2312"/>
              </w:rPr>
              <w:t>日起至本项目投标截止时间止（日期以合同签订时间为准），</w:t>
            </w:r>
            <w:r>
              <w:rPr>
                <w:rFonts w:ascii="仿宋_GB2312" w:eastAsia="仿宋_GB2312" w:hAnsi="仿宋_GB2312" w:cs="仿宋_GB2312"/>
              </w:rPr>
              <w:lastRenderedPageBreak/>
              <w:t>投标人已完成或正在服务的三甲医院同类项目的业主单位满意度证明材料（获得的业主单位评价应为肯定性质</w:t>
            </w:r>
            <w:r>
              <w:rPr>
                <w:rFonts w:ascii="仿宋_GB2312" w:eastAsia="仿宋_GB2312" w:hAnsi="仿宋_GB2312" w:cs="仿宋_GB2312"/>
              </w:rPr>
              <w:t xml:space="preserve"> </w:t>
            </w:r>
            <w:r>
              <w:rPr>
                <w:rFonts w:ascii="仿宋_GB2312" w:eastAsia="仿宋_GB2312" w:hAnsi="仿宋_GB2312" w:cs="仿宋_GB2312"/>
              </w:rPr>
              <w:t>，如：“优秀”、“很满意”、“满意”等），每提供</w:t>
            </w:r>
            <w:r>
              <w:rPr>
                <w:rFonts w:ascii="仿宋_GB2312" w:eastAsia="仿宋_GB2312" w:hAnsi="仿宋_GB2312" w:cs="仿宋_GB2312"/>
              </w:rPr>
              <w:t>1</w:t>
            </w:r>
            <w:r>
              <w:rPr>
                <w:rFonts w:ascii="仿宋_GB2312" w:eastAsia="仿宋_GB2312" w:hAnsi="仿宋_GB2312" w:cs="仿宋_GB2312"/>
              </w:rPr>
              <w:t>份满意度证明材料，得</w:t>
            </w:r>
            <w:r>
              <w:rPr>
                <w:rFonts w:ascii="仿宋_GB2312" w:eastAsia="仿宋_GB2312" w:hAnsi="仿宋_GB2312" w:cs="仿宋_GB2312"/>
              </w:rPr>
              <w:t>0.4</w:t>
            </w:r>
            <w:r>
              <w:rPr>
                <w:rFonts w:ascii="仿宋_GB2312" w:eastAsia="仿宋_GB2312" w:hAnsi="仿宋_GB2312" w:cs="仿宋_GB2312"/>
              </w:rPr>
              <w:t>分，满分</w:t>
            </w:r>
            <w:r>
              <w:rPr>
                <w:rFonts w:ascii="仿宋_GB2312" w:eastAsia="仿宋_GB2312" w:hAnsi="仿宋_GB2312" w:cs="仿宋_GB2312"/>
              </w:rPr>
              <w:t>2</w:t>
            </w:r>
            <w:r>
              <w:rPr>
                <w:rFonts w:ascii="仿宋_GB2312" w:eastAsia="仿宋_GB2312" w:hAnsi="仿宋_GB2312" w:cs="仿宋_GB2312"/>
              </w:rPr>
              <w:t>分。（投标人须提供业主单位出具的满意度证明材料、合同复印件、业主联系人、联系方式，否则不得分）。注</w:t>
            </w:r>
            <w:r>
              <w:rPr>
                <w:rFonts w:ascii="仿宋_GB2312" w:eastAsia="仿宋_GB2312" w:hAnsi="仿宋_GB2312" w:cs="仿宋_GB2312"/>
              </w:rPr>
              <w:t>:</w:t>
            </w:r>
            <w:r>
              <w:rPr>
                <w:rFonts w:ascii="仿宋_GB2312" w:eastAsia="仿宋_GB2312" w:hAnsi="仿宋_GB2312" w:cs="仿宋_GB2312"/>
              </w:rPr>
              <w:t>与经验所提供的项目不得重复。同一业主单位的多个不同合同文本只计一个项目，不得累加计分。与评审项</w:t>
            </w:r>
            <w:r>
              <w:rPr>
                <w:rFonts w:ascii="仿宋_GB2312" w:eastAsia="仿宋_GB2312" w:hAnsi="仿宋_GB2312" w:cs="仿宋_GB2312"/>
              </w:rPr>
              <w:t>"</w:t>
            </w:r>
            <w:r>
              <w:rPr>
                <w:rFonts w:ascii="仿宋_GB2312" w:eastAsia="仿宋_GB2312" w:hAnsi="仿宋_GB2312" w:cs="仿宋_GB2312"/>
              </w:rPr>
              <w:t>业绩</w:t>
            </w:r>
            <w:r>
              <w:rPr>
                <w:rFonts w:ascii="仿宋_GB2312" w:eastAsia="仿宋_GB2312" w:hAnsi="仿宋_GB2312" w:cs="仿宋_GB2312"/>
              </w:rPr>
              <w:t>"</w:t>
            </w:r>
            <w:r>
              <w:rPr>
                <w:rFonts w:ascii="仿宋_GB2312" w:eastAsia="仿宋_GB2312" w:hAnsi="仿宋_GB2312" w:cs="仿宋_GB2312"/>
              </w:rPr>
              <w:t>所提供的业绩重复的不得分。</w:t>
            </w:r>
          </w:p>
        </w:tc>
      </w:tr>
      <w:tr w:rsidR="001411FC" w14:paraId="688864C9" w14:textId="77777777">
        <w:tc>
          <w:tcPr>
            <w:tcW w:w="3322" w:type="dxa"/>
          </w:tcPr>
          <w:p w14:paraId="3840DAF1" w14:textId="77777777" w:rsidR="001411FC" w:rsidRDefault="00980AD4">
            <w:pPr>
              <w:pStyle w:val="null3"/>
              <w:jc w:val="both"/>
              <w:rPr>
                <w:rFonts w:hint="default"/>
              </w:rPr>
            </w:pPr>
            <w:r>
              <w:rPr>
                <w:rFonts w:ascii="仿宋_GB2312" w:eastAsia="仿宋_GB2312" w:hAnsi="仿宋_GB2312" w:cs="仿宋_GB2312"/>
              </w:rPr>
              <w:lastRenderedPageBreak/>
              <w:t>5</w:t>
            </w:r>
            <w:r>
              <w:rPr>
                <w:rFonts w:ascii="仿宋_GB2312" w:eastAsia="仿宋_GB2312" w:hAnsi="仿宋_GB2312" w:cs="仿宋_GB2312"/>
              </w:rPr>
              <w:t>、法务保障能力</w:t>
            </w:r>
          </w:p>
        </w:tc>
        <w:tc>
          <w:tcPr>
            <w:tcW w:w="831" w:type="dxa"/>
          </w:tcPr>
          <w:p w14:paraId="57EFBD90"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64893DF2" w14:textId="77777777" w:rsidR="001411FC" w:rsidRDefault="00980AD4">
            <w:pPr>
              <w:pStyle w:val="null3"/>
              <w:jc w:val="both"/>
              <w:rPr>
                <w:rFonts w:hint="default"/>
              </w:rPr>
            </w:pPr>
            <w:r>
              <w:rPr>
                <w:rFonts w:ascii="仿宋_GB2312" w:eastAsia="仿宋_GB2312" w:hAnsi="仿宋_GB2312" w:cs="仿宋_GB2312"/>
              </w:rPr>
              <w:t>投标人应提供法务服务，负责处理派遣人员的工伤理赔、劳动仲裁、劳动诉讼事件及法律咨询，避免妨碍采购人的正常工作或给采购人带来不利的社会影响。提供法律顾问合作协议复印件（须在有效期内）或提供与相关专业法务公司合作合同复印件（须在有效期内）的得</w:t>
            </w:r>
            <w:r>
              <w:rPr>
                <w:rFonts w:ascii="仿宋_GB2312" w:eastAsia="仿宋_GB2312" w:hAnsi="仿宋_GB2312" w:cs="仿宋_GB2312"/>
              </w:rPr>
              <w:t>2</w:t>
            </w:r>
            <w:r>
              <w:rPr>
                <w:rFonts w:ascii="仿宋_GB2312" w:eastAsia="仿宋_GB2312" w:hAnsi="仿宋_GB2312" w:cs="仿宋_GB2312"/>
              </w:rPr>
              <w:t>分，否则不得分。</w:t>
            </w:r>
          </w:p>
        </w:tc>
      </w:tr>
      <w:tr w:rsidR="001411FC" w14:paraId="57D9E58E" w14:textId="77777777">
        <w:tc>
          <w:tcPr>
            <w:tcW w:w="3322" w:type="dxa"/>
          </w:tcPr>
          <w:p w14:paraId="29FB851F" w14:textId="77777777" w:rsidR="001411FC" w:rsidRDefault="00980AD4">
            <w:pPr>
              <w:pStyle w:val="null3"/>
              <w:jc w:val="both"/>
              <w:rPr>
                <w:rFonts w:hint="default"/>
              </w:rPr>
            </w:pPr>
            <w:r>
              <w:rPr>
                <w:rFonts w:ascii="仿宋_GB2312" w:eastAsia="仿宋_GB2312" w:hAnsi="仿宋_GB2312" w:cs="仿宋_GB2312"/>
              </w:rPr>
              <w:t>6</w:t>
            </w:r>
            <w:r>
              <w:rPr>
                <w:rFonts w:ascii="仿宋_GB2312" w:eastAsia="仿宋_GB2312" w:hAnsi="仿宋_GB2312" w:cs="仿宋_GB2312"/>
              </w:rPr>
              <w:t>、拟派项目经理</w:t>
            </w:r>
          </w:p>
        </w:tc>
        <w:tc>
          <w:tcPr>
            <w:tcW w:w="831" w:type="dxa"/>
          </w:tcPr>
          <w:p w14:paraId="784F440F"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5343ABE8" w14:textId="77777777" w:rsidR="001411FC" w:rsidRDefault="00980AD4">
            <w:pPr>
              <w:pStyle w:val="null3"/>
              <w:jc w:val="both"/>
              <w:rPr>
                <w:rFonts w:hint="default"/>
              </w:rPr>
            </w:pPr>
            <w:r>
              <w:rPr>
                <w:rFonts w:ascii="仿宋_GB2312" w:eastAsia="仿宋_GB2312" w:hAnsi="仿宋_GB2312" w:cs="仿宋_GB2312"/>
              </w:rPr>
              <w:t>投标人拟派驻本项目的项目经理（</w:t>
            </w:r>
            <w:r>
              <w:rPr>
                <w:rFonts w:ascii="仿宋_GB2312" w:eastAsia="仿宋_GB2312" w:hAnsi="仿宋_GB2312" w:cs="仿宋_GB2312"/>
              </w:rPr>
              <w:t>1</w:t>
            </w:r>
            <w:r>
              <w:rPr>
                <w:rFonts w:ascii="仿宋_GB2312" w:eastAsia="仿宋_GB2312" w:hAnsi="仿宋_GB2312" w:cs="仿宋_GB2312"/>
              </w:rPr>
              <w:t>名），（</w:t>
            </w:r>
            <w:r>
              <w:rPr>
                <w:rFonts w:ascii="仿宋_GB2312" w:eastAsia="仿宋_GB2312" w:hAnsi="仿宋_GB2312" w:cs="仿宋_GB2312"/>
              </w:rPr>
              <w:t>1</w:t>
            </w:r>
            <w:r>
              <w:rPr>
                <w:rFonts w:ascii="仿宋_GB2312" w:eastAsia="仿宋_GB2312" w:hAnsi="仿宋_GB2312" w:cs="仿宋_GB2312"/>
              </w:rPr>
              <w:t>）具有医学相关专业本科及以上学历的得</w:t>
            </w:r>
            <w:r>
              <w:rPr>
                <w:rFonts w:ascii="仿宋_GB2312" w:eastAsia="仿宋_GB2312" w:hAnsi="仿宋_GB2312" w:cs="仿宋_GB2312"/>
              </w:rPr>
              <w:t>0.5</w:t>
            </w:r>
            <w:r>
              <w:rPr>
                <w:rFonts w:ascii="仿宋_GB2312" w:eastAsia="仿宋_GB2312" w:hAnsi="仿宋_GB2312" w:cs="仿宋_GB2312"/>
              </w:rPr>
              <w:t>分；（</w:t>
            </w:r>
            <w:r>
              <w:rPr>
                <w:rFonts w:ascii="仿宋_GB2312" w:eastAsia="仿宋_GB2312" w:hAnsi="仿宋_GB2312" w:cs="仿宋_GB2312"/>
              </w:rPr>
              <w:t>2</w:t>
            </w:r>
            <w:r>
              <w:rPr>
                <w:rFonts w:ascii="仿宋_GB2312" w:eastAsia="仿宋_GB2312" w:hAnsi="仿宋_GB2312" w:cs="仿宋_GB2312"/>
              </w:rPr>
              <w:t>）具有医学相关中级及以上职称证书得</w:t>
            </w:r>
            <w:r>
              <w:rPr>
                <w:rFonts w:ascii="仿宋_GB2312" w:eastAsia="仿宋_GB2312" w:hAnsi="仿宋_GB2312" w:cs="仿宋_GB2312"/>
              </w:rPr>
              <w:t>0.5</w:t>
            </w:r>
            <w:r>
              <w:rPr>
                <w:rFonts w:ascii="仿宋_GB2312" w:eastAsia="仿宋_GB2312" w:hAnsi="仿宋_GB2312" w:cs="仿宋_GB2312"/>
              </w:rPr>
              <w:t>分；（</w:t>
            </w:r>
            <w:r>
              <w:rPr>
                <w:rFonts w:ascii="仿宋_GB2312" w:eastAsia="仿宋_GB2312" w:hAnsi="仿宋_GB2312" w:cs="仿宋_GB2312"/>
              </w:rPr>
              <w:t>3</w:t>
            </w:r>
            <w:r>
              <w:rPr>
                <w:rFonts w:ascii="仿宋_GB2312" w:eastAsia="仿宋_GB2312" w:hAnsi="仿宋_GB2312" w:cs="仿宋_GB2312"/>
              </w:rPr>
              <w:t>）具有五年（含）以上医院相关管理经验得</w:t>
            </w:r>
            <w:r>
              <w:rPr>
                <w:rFonts w:ascii="仿宋_GB2312" w:eastAsia="仿宋_GB2312" w:hAnsi="仿宋_GB2312" w:cs="仿宋_GB2312"/>
              </w:rPr>
              <w:t>1</w:t>
            </w:r>
            <w:r>
              <w:rPr>
                <w:rFonts w:ascii="仿宋_GB2312" w:eastAsia="仿宋_GB2312" w:hAnsi="仿宋_GB2312" w:cs="仿宋_GB2312"/>
              </w:rPr>
              <w:t>分，具有三年（含）以上、五年以下医</w:t>
            </w:r>
            <w:r>
              <w:rPr>
                <w:rFonts w:ascii="仿宋_GB2312" w:eastAsia="仿宋_GB2312" w:hAnsi="仿宋_GB2312" w:cs="仿宋_GB2312"/>
              </w:rPr>
              <w:t>院相关管理经验得</w:t>
            </w:r>
            <w:r>
              <w:rPr>
                <w:rFonts w:ascii="仿宋_GB2312" w:eastAsia="仿宋_GB2312" w:hAnsi="仿宋_GB2312" w:cs="仿宋_GB2312"/>
              </w:rPr>
              <w:t>0.5</w:t>
            </w:r>
            <w:r>
              <w:rPr>
                <w:rFonts w:ascii="仿宋_GB2312" w:eastAsia="仿宋_GB2312" w:hAnsi="仿宋_GB2312" w:cs="仿宋_GB2312"/>
              </w:rPr>
              <w:t>分；未提供的不得分。【须提供有效证书复印件及投标人为该人员缴纳的近六个月（不含投标截止时间的当月）中任一月份的社会保险缴纳凭据复印件、由原服务或现服务医院出具的项目管理证明材料复印件。以上复印件均需加盖公章】（参与本项评分的人员与其他技术商务评分项人员不得重复得分）</w:t>
            </w:r>
          </w:p>
        </w:tc>
      </w:tr>
      <w:tr w:rsidR="001411FC" w14:paraId="0C03DC80" w14:textId="77777777">
        <w:tc>
          <w:tcPr>
            <w:tcW w:w="3322" w:type="dxa"/>
          </w:tcPr>
          <w:p w14:paraId="386CDD64" w14:textId="77777777" w:rsidR="001411FC" w:rsidRDefault="00980AD4">
            <w:pPr>
              <w:pStyle w:val="null3"/>
              <w:jc w:val="both"/>
              <w:rPr>
                <w:rFonts w:hint="default"/>
              </w:rPr>
            </w:pPr>
            <w:r>
              <w:rPr>
                <w:rFonts w:ascii="仿宋_GB2312" w:eastAsia="仿宋_GB2312" w:hAnsi="仿宋_GB2312" w:cs="仿宋_GB2312"/>
              </w:rPr>
              <w:t>7</w:t>
            </w:r>
            <w:r>
              <w:rPr>
                <w:rFonts w:ascii="仿宋_GB2312" w:eastAsia="仿宋_GB2312" w:hAnsi="仿宋_GB2312" w:cs="仿宋_GB2312"/>
              </w:rPr>
              <w:t>、拟派项目驻点主管人员</w:t>
            </w:r>
          </w:p>
        </w:tc>
        <w:tc>
          <w:tcPr>
            <w:tcW w:w="831" w:type="dxa"/>
          </w:tcPr>
          <w:p w14:paraId="440DF4D2" w14:textId="77777777" w:rsidR="001411FC" w:rsidRDefault="00980AD4">
            <w:pPr>
              <w:pStyle w:val="null3"/>
              <w:jc w:val="right"/>
              <w:rPr>
                <w:rFonts w:hint="default"/>
              </w:rPr>
            </w:pPr>
            <w:r>
              <w:rPr>
                <w:rFonts w:ascii="仿宋_GB2312" w:eastAsia="仿宋_GB2312" w:hAnsi="仿宋_GB2312" w:cs="仿宋_GB2312"/>
              </w:rPr>
              <w:t>2.00</w:t>
            </w:r>
          </w:p>
        </w:tc>
        <w:tc>
          <w:tcPr>
            <w:tcW w:w="4153" w:type="dxa"/>
          </w:tcPr>
          <w:p w14:paraId="2A7DAE7A" w14:textId="77777777" w:rsidR="001411FC" w:rsidRDefault="00980AD4">
            <w:pPr>
              <w:pStyle w:val="null3"/>
              <w:jc w:val="both"/>
              <w:rPr>
                <w:rFonts w:hint="default"/>
              </w:rPr>
            </w:pPr>
            <w:r>
              <w:rPr>
                <w:rFonts w:ascii="仿宋_GB2312" w:eastAsia="仿宋_GB2312" w:hAnsi="仿宋_GB2312" w:cs="仿宋_GB2312"/>
              </w:rPr>
              <w:t>投标人拟派驻本项目的项目驻点主管人员（≥</w:t>
            </w:r>
            <w:r>
              <w:rPr>
                <w:rFonts w:ascii="仿宋_GB2312" w:eastAsia="仿宋_GB2312" w:hAnsi="仿宋_GB2312" w:cs="仿宋_GB2312"/>
              </w:rPr>
              <w:t>2</w:t>
            </w:r>
            <w:r>
              <w:rPr>
                <w:rFonts w:ascii="仿宋_GB2312" w:eastAsia="仿宋_GB2312" w:hAnsi="仿宋_GB2312" w:cs="仿宋_GB2312"/>
              </w:rPr>
              <w:t>名）：均具有医学相关专业大专及以上学历的得</w:t>
            </w:r>
            <w:r>
              <w:rPr>
                <w:rFonts w:ascii="仿宋_GB2312" w:eastAsia="仿宋_GB2312" w:hAnsi="仿宋_GB2312" w:cs="仿宋_GB2312"/>
              </w:rPr>
              <w:t>1</w:t>
            </w:r>
            <w:r>
              <w:rPr>
                <w:rFonts w:ascii="仿宋_GB2312" w:eastAsia="仿宋_GB2312" w:hAnsi="仿宋_GB2312" w:cs="仿宋_GB2312"/>
              </w:rPr>
              <w:t>分，非医学相关专业大专及以上学历的得</w:t>
            </w:r>
            <w:r>
              <w:rPr>
                <w:rFonts w:ascii="仿宋_GB2312" w:eastAsia="仿宋_GB2312" w:hAnsi="仿宋_GB2312" w:cs="仿宋_GB2312"/>
              </w:rPr>
              <w:t>0.5</w:t>
            </w:r>
            <w:r>
              <w:rPr>
                <w:rFonts w:ascii="仿宋_GB2312" w:eastAsia="仿宋_GB2312" w:hAnsi="仿宋_GB2312" w:cs="仿宋_GB2312"/>
              </w:rPr>
              <w:t>分；均具有护理专业中级及以上职称证的得</w:t>
            </w:r>
            <w:r>
              <w:rPr>
                <w:rFonts w:ascii="仿宋_GB2312" w:eastAsia="仿宋_GB2312" w:hAnsi="仿宋_GB2312" w:cs="仿宋_GB2312"/>
              </w:rPr>
              <w:t>1</w:t>
            </w:r>
            <w:r>
              <w:rPr>
                <w:rFonts w:ascii="仿宋_GB2312" w:eastAsia="仿宋_GB2312" w:hAnsi="仿宋_GB2312" w:cs="仿宋_GB2312"/>
              </w:rPr>
              <w:t>分；未提供的不得</w:t>
            </w:r>
            <w:r>
              <w:rPr>
                <w:rFonts w:ascii="仿宋_GB2312" w:eastAsia="仿宋_GB2312" w:hAnsi="仿宋_GB2312" w:cs="仿宋_GB2312"/>
              </w:rPr>
              <w:t>分。【须提供有效证书复印件及投标人为该人员缴纳的近六个月（不含投标截止时间的当月）中任一月份的社会保险缴纳凭据复印件。】（参与本项评分的人员与其他技术商务评分项人员不得重复得分）</w:t>
            </w:r>
          </w:p>
        </w:tc>
      </w:tr>
      <w:tr w:rsidR="001411FC" w14:paraId="53D7CB31" w14:textId="77777777">
        <w:tc>
          <w:tcPr>
            <w:tcW w:w="3322" w:type="dxa"/>
          </w:tcPr>
          <w:p w14:paraId="1F4359FA" w14:textId="77777777" w:rsidR="001411FC" w:rsidRDefault="00980AD4">
            <w:pPr>
              <w:pStyle w:val="null3"/>
              <w:jc w:val="both"/>
              <w:rPr>
                <w:rFonts w:hint="default"/>
              </w:rPr>
            </w:pPr>
            <w:r>
              <w:rPr>
                <w:rFonts w:ascii="仿宋_GB2312" w:eastAsia="仿宋_GB2312" w:hAnsi="仿宋_GB2312" w:cs="仿宋_GB2312"/>
              </w:rPr>
              <w:t>8</w:t>
            </w:r>
            <w:r>
              <w:rPr>
                <w:rFonts w:ascii="仿宋_GB2312" w:eastAsia="仿宋_GB2312" w:hAnsi="仿宋_GB2312" w:cs="仿宋_GB2312"/>
              </w:rPr>
              <w:t>、保险保障</w:t>
            </w:r>
            <w:r>
              <w:rPr>
                <w:rFonts w:ascii="仿宋_GB2312" w:eastAsia="仿宋_GB2312" w:hAnsi="仿宋_GB2312" w:cs="仿宋_GB2312"/>
              </w:rPr>
              <w:t>1</w:t>
            </w:r>
          </w:p>
        </w:tc>
        <w:tc>
          <w:tcPr>
            <w:tcW w:w="831" w:type="dxa"/>
          </w:tcPr>
          <w:p w14:paraId="17900E93" w14:textId="77777777" w:rsidR="001411FC" w:rsidRDefault="00980AD4">
            <w:pPr>
              <w:pStyle w:val="null3"/>
              <w:jc w:val="right"/>
              <w:rPr>
                <w:rFonts w:hint="default"/>
              </w:rPr>
            </w:pPr>
            <w:r>
              <w:rPr>
                <w:rFonts w:ascii="仿宋_GB2312" w:eastAsia="仿宋_GB2312" w:hAnsi="仿宋_GB2312" w:cs="仿宋_GB2312"/>
              </w:rPr>
              <w:t>3.00</w:t>
            </w:r>
          </w:p>
        </w:tc>
        <w:tc>
          <w:tcPr>
            <w:tcW w:w="4153" w:type="dxa"/>
          </w:tcPr>
          <w:p w14:paraId="757AF5EC" w14:textId="77777777" w:rsidR="001411FC" w:rsidRDefault="00980AD4">
            <w:pPr>
              <w:pStyle w:val="null3"/>
              <w:jc w:val="both"/>
              <w:rPr>
                <w:rFonts w:hint="default"/>
              </w:rPr>
            </w:pPr>
            <w:r>
              <w:rPr>
                <w:rFonts w:ascii="仿宋_GB2312" w:eastAsia="仿宋_GB2312" w:hAnsi="仿宋_GB2312" w:cs="仿宋_GB2312"/>
              </w:rPr>
              <w:t>投标人具有为护理员购买安全保障保险的能力（人身意外险或雇主责任险等），赔付限额不低于</w:t>
            </w:r>
            <w:r>
              <w:rPr>
                <w:rFonts w:ascii="仿宋_GB2312" w:eastAsia="仿宋_GB2312" w:hAnsi="仿宋_GB2312" w:cs="仿宋_GB2312"/>
              </w:rPr>
              <w:t>10</w:t>
            </w:r>
            <w:r>
              <w:rPr>
                <w:rFonts w:ascii="仿宋_GB2312" w:eastAsia="仿宋_GB2312" w:hAnsi="仿宋_GB2312" w:cs="仿宋_GB2312"/>
              </w:rPr>
              <w:t>万的得</w:t>
            </w:r>
            <w:r>
              <w:rPr>
                <w:rFonts w:ascii="仿宋_GB2312" w:eastAsia="仿宋_GB2312" w:hAnsi="仿宋_GB2312" w:cs="仿宋_GB2312"/>
              </w:rPr>
              <w:t>1</w:t>
            </w:r>
            <w:r>
              <w:rPr>
                <w:rFonts w:ascii="仿宋_GB2312" w:eastAsia="仿宋_GB2312" w:hAnsi="仿宋_GB2312" w:cs="仿宋_GB2312"/>
              </w:rPr>
              <w:t>分；不低于</w:t>
            </w:r>
            <w:r>
              <w:rPr>
                <w:rFonts w:ascii="仿宋_GB2312" w:eastAsia="仿宋_GB2312" w:hAnsi="仿宋_GB2312" w:cs="仿宋_GB2312"/>
              </w:rPr>
              <w:t>15</w:t>
            </w:r>
            <w:r>
              <w:rPr>
                <w:rFonts w:ascii="仿宋_GB2312" w:eastAsia="仿宋_GB2312" w:hAnsi="仿宋_GB2312" w:cs="仿宋_GB2312"/>
              </w:rPr>
              <w:t>万的得</w:t>
            </w:r>
            <w:r>
              <w:rPr>
                <w:rFonts w:ascii="仿宋_GB2312" w:eastAsia="仿宋_GB2312" w:hAnsi="仿宋_GB2312" w:cs="仿宋_GB2312"/>
              </w:rPr>
              <w:t>2</w:t>
            </w:r>
            <w:r>
              <w:rPr>
                <w:rFonts w:ascii="仿宋_GB2312" w:eastAsia="仿宋_GB2312" w:hAnsi="仿宋_GB2312" w:cs="仿宋_GB2312"/>
              </w:rPr>
              <w:t>分；</w:t>
            </w:r>
            <w:r>
              <w:rPr>
                <w:rFonts w:ascii="仿宋_GB2312" w:eastAsia="仿宋_GB2312" w:hAnsi="仿宋_GB2312" w:cs="仿宋_GB2312"/>
              </w:rPr>
              <w:lastRenderedPageBreak/>
              <w:t>不低于</w:t>
            </w:r>
            <w:r>
              <w:rPr>
                <w:rFonts w:ascii="仿宋_GB2312" w:eastAsia="仿宋_GB2312" w:hAnsi="仿宋_GB2312" w:cs="仿宋_GB2312"/>
              </w:rPr>
              <w:t>20</w:t>
            </w:r>
            <w:r>
              <w:rPr>
                <w:rFonts w:ascii="仿宋_GB2312" w:eastAsia="仿宋_GB2312" w:hAnsi="仿宋_GB2312" w:cs="仿宋_GB2312"/>
              </w:rPr>
              <w:t>万的得</w:t>
            </w:r>
            <w:r>
              <w:rPr>
                <w:rFonts w:ascii="仿宋_GB2312" w:eastAsia="仿宋_GB2312" w:hAnsi="仿宋_GB2312" w:cs="仿宋_GB2312"/>
              </w:rPr>
              <w:t>3</w:t>
            </w:r>
            <w:r>
              <w:rPr>
                <w:rFonts w:ascii="仿宋_GB2312" w:eastAsia="仿宋_GB2312" w:hAnsi="仿宋_GB2312" w:cs="仿宋_GB2312"/>
              </w:rPr>
              <w:t>分，本项最高得</w:t>
            </w:r>
            <w:r>
              <w:rPr>
                <w:rFonts w:ascii="仿宋_GB2312" w:eastAsia="仿宋_GB2312" w:hAnsi="仿宋_GB2312" w:cs="仿宋_GB2312"/>
              </w:rPr>
              <w:t>3</w:t>
            </w:r>
            <w:r>
              <w:rPr>
                <w:rFonts w:ascii="仿宋_GB2312" w:eastAsia="仿宋_GB2312" w:hAnsi="仿宋_GB2312" w:cs="仿宋_GB2312"/>
              </w:rPr>
              <w:t>分。需提供中标后为本项目购买相应额度保险的承诺函（格式自拟），否则不得分。</w:t>
            </w:r>
            <w:r>
              <w:rPr>
                <w:rFonts w:ascii="仿宋_GB2312" w:eastAsia="仿宋_GB2312" w:hAnsi="仿宋_GB2312" w:cs="仿宋_GB2312"/>
              </w:rPr>
              <w:t xml:space="preserve"> </w:t>
            </w:r>
            <w:r>
              <w:rPr>
                <w:rFonts w:ascii="仿宋_GB2312" w:eastAsia="仿宋_GB2312" w:hAnsi="仿宋_GB2312" w:cs="仿宋_GB2312"/>
              </w:rPr>
              <w:t>注：投标人须提供曾为其他项目购买相关保障保险的保单或保险公司曾为投标人提</w:t>
            </w:r>
            <w:r>
              <w:rPr>
                <w:rFonts w:ascii="仿宋_GB2312" w:eastAsia="仿宋_GB2312" w:hAnsi="仿宋_GB2312" w:cs="仿宋_GB2312"/>
              </w:rPr>
              <w:t>供相关保障保险的报价单复印件加盖公章。</w:t>
            </w:r>
          </w:p>
        </w:tc>
      </w:tr>
      <w:tr w:rsidR="001411FC" w14:paraId="61CF2163" w14:textId="77777777">
        <w:tc>
          <w:tcPr>
            <w:tcW w:w="3322" w:type="dxa"/>
          </w:tcPr>
          <w:p w14:paraId="050022C0" w14:textId="77777777" w:rsidR="001411FC" w:rsidRDefault="00980AD4">
            <w:pPr>
              <w:pStyle w:val="null3"/>
              <w:jc w:val="both"/>
              <w:rPr>
                <w:rFonts w:hint="default"/>
              </w:rPr>
            </w:pPr>
            <w:r>
              <w:rPr>
                <w:rFonts w:ascii="仿宋_GB2312" w:eastAsia="仿宋_GB2312" w:hAnsi="仿宋_GB2312" w:cs="仿宋_GB2312"/>
              </w:rPr>
              <w:lastRenderedPageBreak/>
              <w:t>9</w:t>
            </w:r>
            <w:r>
              <w:rPr>
                <w:rFonts w:ascii="仿宋_GB2312" w:eastAsia="仿宋_GB2312" w:hAnsi="仿宋_GB2312" w:cs="仿宋_GB2312"/>
              </w:rPr>
              <w:t>、保险保障</w:t>
            </w:r>
            <w:r>
              <w:rPr>
                <w:rFonts w:ascii="仿宋_GB2312" w:eastAsia="仿宋_GB2312" w:hAnsi="仿宋_GB2312" w:cs="仿宋_GB2312"/>
              </w:rPr>
              <w:t>2</w:t>
            </w:r>
          </w:p>
        </w:tc>
        <w:tc>
          <w:tcPr>
            <w:tcW w:w="831" w:type="dxa"/>
          </w:tcPr>
          <w:p w14:paraId="745DBBED" w14:textId="77777777" w:rsidR="001411FC" w:rsidRDefault="00980AD4">
            <w:pPr>
              <w:pStyle w:val="null3"/>
              <w:jc w:val="right"/>
              <w:rPr>
                <w:rFonts w:hint="default"/>
              </w:rPr>
            </w:pPr>
            <w:r>
              <w:rPr>
                <w:rFonts w:ascii="仿宋_GB2312" w:eastAsia="仿宋_GB2312" w:hAnsi="仿宋_GB2312" w:cs="仿宋_GB2312"/>
              </w:rPr>
              <w:t>3.00</w:t>
            </w:r>
          </w:p>
        </w:tc>
        <w:tc>
          <w:tcPr>
            <w:tcW w:w="4153" w:type="dxa"/>
          </w:tcPr>
          <w:p w14:paraId="1BE08B83" w14:textId="77777777" w:rsidR="001411FC" w:rsidRDefault="00980AD4">
            <w:pPr>
              <w:pStyle w:val="null3"/>
              <w:jc w:val="both"/>
              <w:rPr>
                <w:rFonts w:hint="default"/>
              </w:rPr>
            </w:pPr>
            <w:r>
              <w:rPr>
                <w:rFonts w:ascii="仿宋_GB2312" w:eastAsia="仿宋_GB2312" w:hAnsi="仿宋_GB2312" w:cs="仿宋_GB2312"/>
              </w:rPr>
              <w:t>投标人具有为服务对象购买安全保障保险的能力（保障被照护人人身安全相关责任险），赔付限额不低于</w:t>
            </w:r>
            <w:r>
              <w:rPr>
                <w:rFonts w:ascii="仿宋_GB2312" w:eastAsia="仿宋_GB2312" w:hAnsi="仿宋_GB2312" w:cs="仿宋_GB2312"/>
              </w:rPr>
              <w:t>10</w:t>
            </w:r>
            <w:r>
              <w:rPr>
                <w:rFonts w:ascii="仿宋_GB2312" w:eastAsia="仿宋_GB2312" w:hAnsi="仿宋_GB2312" w:cs="仿宋_GB2312"/>
              </w:rPr>
              <w:t>万的得</w:t>
            </w:r>
            <w:r>
              <w:rPr>
                <w:rFonts w:ascii="仿宋_GB2312" w:eastAsia="仿宋_GB2312" w:hAnsi="仿宋_GB2312" w:cs="仿宋_GB2312"/>
              </w:rPr>
              <w:t>1</w:t>
            </w:r>
            <w:r>
              <w:rPr>
                <w:rFonts w:ascii="仿宋_GB2312" w:eastAsia="仿宋_GB2312" w:hAnsi="仿宋_GB2312" w:cs="仿宋_GB2312"/>
              </w:rPr>
              <w:t>分；不低于</w:t>
            </w:r>
            <w:r>
              <w:rPr>
                <w:rFonts w:ascii="仿宋_GB2312" w:eastAsia="仿宋_GB2312" w:hAnsi="仿宋_GB2312" w:cs="仿宋_GB2312"/>
              </w:rPr>
              <w:t>15</w:t>
            </w:r>
            <w:r>
              <w:rPr>
                <w:rFonts w:ascii="仿宋_GB2312" w:eastAsia="仿宋_GB2312" w:hAnsi="仿宋_GB2312" w:cs="仿宋_GB2312"/>
              </w:rPr>
              <w:t>万的得</w:t>
            </w:r>
            <w:r>
              <w:rPr>
                <w:rFonts w:ascii="仿宋_GB2312" w:eastAsia="仿宋_GB2312" w:hAnsi="仿宋_GB2312" w:cs="仿宋_GB2312"/>
              </w:rPr>
              <w:t>2</w:t>
            </w:r>
            <w:r>
              <w:rPr>
                <w:rFonts w:ascii="仿宋_GB2312" w:eastAsia="仿宋_GB2312" w:hAnsi="仿宋_GB2312" w:cs="仿宋_GB2312"/>
              </w:rPr>
              <w:t>分；不低于</w:t>
            </w:r>
            <w:r>
              <w:rPr>
                <w:rFonts w:ascii="仿宋_GB2312" w:eastAsia="仿宋_GB2312" w:hAnsi="仿宋_GB2312" w:cs="仿宋_GB2312"/>
              </w:rPr>
              <w:t>20</w:t>
            </w:r>
            <w:r>
              <w:rPr>
                <w:rFonts w:ascii="仿宋_GB2312" w:eastAsia="仿宋_GB2312" w:hAnsi="仿宋_GB2312" w:cs="仿宋_GB2312"/>
              </w:rPr>
              <w:t>万的得</w:t>
            </w:r>
            <w:r>
              <w:rPr>
                <w:rFonts w:ascii="仿宋_GB2312" w:eastAsia="仿宋_GB2312" w:hAnsi="仿宋_GB2312" w:cs="仿宋_GB2312"/>
              </w:rPr>
              <w:t>3</w:t>
            </w:r>
            <w:r>
              <w:rPr>
                <w:rFonts w:ascii="仿宋_GB2312" w:eastAsia="仿宋_GB2312" w:hAnsi="仿宋_GB2312" w:cs="仿宋_GB2312"/>
              </w:rPr>
              <w:t>分，本项最高得</w:t>
            </w:r>
            <w:r>
              <w:rPr>
                <w:rFonts w:ascii="仿宋_GB2312" w:eastAsia="仿宋_GB2312" w:hAnsi="仿宋_GB2312" w:cs="仿宋_GB2312"/>
              </w:rPr>
              <w:t>3</w:t>
            </w:r>
            <w:r>
              <w:rPr>
                <w:rFonts w:ascii="仿宋_GB2312" w:eastAsia="仿宋_GB2312" w:hAnsi="仿宋_GB2312" w:cs="仿宋_GB2312"/>
              </w:rPr>
              <w:t>分。需提供中标后为本项目购买相应额度保险的承诺函（格式自拟），否则不得分。</w:t>
            </w:r>
            <w:r>
              <w:rPr>
                <w:rFonts w:ascii="仿宋_GB2312" w:eastAsia="仿宋_GB2312" w:hAnsi="仿宋_GB2312" w:cs="仿宋_GB2312"/>
              </w:rPr>
              <w:t xml:space="preserve"> </w:t>
            </w:r>
            <w:r>
              <w:rPr>
                <w:rFonts w:ascii="仿宋_GB2312" w:eastAsia="仿宋_GB2312" w:hAnsi="仿宋_GB2312" w:cs="仿宋_GB2312"/>
              </w:rPr>
              <w:t>注：投标人须提供曾为其他项目购买相关保障保险的保单或保险公司曾为投标人提供相关保障保险的报价单复印件加盖公章。</w:t>
            </w:r>
          </w:p>
        </w:tc>
      </w:tr>
    </w:tbl>
    <w:p w14:paraId="0F054B95" w14:textId="77777777" w:rsidR="001411FC" w:rsidRDefault="00980AD4">
      <w:pPr>
        <w:pStyle w:val="null3"/>
        <w:jc w:val="both"/>
        <w:rPr>
          <w:rFonts w:hint="default"/>
        </w:rPr>
      </w:pPr>
      <w:r>
        <w:rPr>
          <w:rFonts w:ascii="仿宋_GB2312" w:eastAsia="仿宋_GB2312" w:hAnsi="仿宋_GB2312" w:cs="仿宋_GB2312"/>
        </w:rPr>
        <w:t>※除本章第</w:t>
      </w:r>
      <w:r>
        <w:rPr>
          <w:rFonts w:ascii="仿宋_GB2312" w:eastAsia="仿宋_GB2312" w:hAnsi="仿宋_GB2312" w:cs="仿宋_GB2312"/>
        </w:rPr>
        <w:t>6.3</w:t>
      </w:r>
      <w:r>
        <w:rPr>
          <w:rFonts w:ascii="仿宋_GB2312" w:eastAsia="仿宋_GB2312" w:hAnsi="仿宋_GB2312" w:cs="仿宋_GB2312"/>
        </w:rPr>
        <w:t>条第（</w:t>
      </w:r>
      <w:r>
        <w:rPr>
          <w:rFonts w:ascii="仿宋_GB2312" w:eastAsia="仿宋_GB2312" w:hAnsi="仿宋_GB2312" w:cs="仿宋_GB2312"/>
        </w:rPr>
        <w:t>3</w:t>
      </w:r>
      <w:r>
        <w:rPr>
          <w:rFonts w:ascii="仿宋_GB2312" w:eastAsia="仿宋_GB2312" w:hAnsi="仿宋_GB2312" w:cs="仿宋_GB2312"/>
        </w:rPr>
        <w:t>）款规定情形和落实政府采购政策需进行的价格扣除情形外，不能对投标人的投标报价进行任何调整。</w:t>
      </w:r>
    </w:p>
    <w:p w14:paraId="4C856812" w14:textId="77777777" w:rsidR="001411FC" w:rsidRDefault="00980AD4">
      <w:pPr>
        <w:pStyle w:val="null3"/>
        <w:jc w:val="both"/>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）中标候选人排列规则顺序如下：</w:t>
      </w:r>
    </w:p>
    <w:p w14:paraId="15F5ADF0" w14:textId="77777777" w:rsidR="001411FC" w:rsidRDefault="00980AD4">
      <w:pPr>
        <w:pStyle w:val="null3"/>
        <w:jc w:val="both"/>
        <w:rPr>
          <w:rFonts w:hint="default"/>
        </w:rPr>
      </w:pPr>
      <w:r>
        <w:rPr>
          <w:rFonts w:ascii="仿宋_GB2312" w:eastAsia="仿宋_GB2312" w:hAnsi="仿宋_GB2312" w:cs="仿宋_GB2312"/>
        </w:rPr>
        <w:t>a.</w:t>
      </w:r>
      <w:r>
        <w:rPr>
          <w:rFonts w:ascii="仿宋_GB2312" w:eastAsia="仿宋_GB2312" w:hAnsi="仿宋_GB2312" w:cs="仿宋_GB2312"/>
        </w:rPr>
        <w:t>按</w:t>
      </w:r>
      <w:r>
        <w:rPr>
          <w:rFonts w:ascii="仿宋_GB2312" w:eastAsia="仿宋_GB2312" w:hAnsi="仿宋_GB2312" w:cs="仿宋_GB2312"/>
        </w:rPr>
        <w:t>照评标总得分（</w:t>
      </w:r>
      <w:r>
        <w:rPr>
          <w:rFonts w:ascii="仿宋_GB2312" w:eastAsia="仿宋_GB2312" w:hAnsi="仿宋_GB2312" w:cs="仿宋_GB2312"/>
        </w:rPr>
        <w:t>FA</w:t>
      </w:r>
      <w:r>
        <w:rPr>
          <w:rFonts w:ascii="仿宋_GB2312" w:eastAsia="仿宋_GB2312" w:hAnsi="仿宋_GB2312" w:cs="仿宋_GB2312"/>
        </w:rPr>
        <w:t>）由高到低顺序排列。</w:t>
      </w:r>
    </w:p>
    <w:p w14:paraId="29E0B60B" w14:textId="77777777" w:rsidR="001411FC" w:rsidRDefault="00980AD4">
      <w:pPr>
        <w:pStyle w:val="null3"/>
        <w:jc w:val="both"/>
        <w:rPr>
          <w:rFonts w:hint="default"/>
        </w:rPr>
      </w:pPr>
      <w:r>
        <w:rPr>
          <w:rFonts w:ascii="仿宋_GB2312" w:eastAsia="仿宋_GB2312" w:hAnsi="仿宋_GB2312" w:cs="仿宋_GB2312"/>
        </w:rPr>
        <w:t>b.</w:t>
      </w:r>
      <w:r>
        <w:rPr>
          <w:rFonts w:ascii="仿宋_GB2312" w:eastAsia="仿宋_GB2312" w:hAnsi="仿宋_GB2312" w:cs="仿宋_GB2312"/>
        </w:rPr>
        <w:t>评标总得分（</w:t>
      </w:r>
      <w:r>
        <w:rPr>
          <w:rFonts w:ascii="仿宋_GB2312" w:eastAsia="仿宋_GB2312" w:hAnsi="仿宋_GB2312" w:cs="仿宋_GB2312"/>
        </w:rPr>
        <w:t>FA</w:t>
      </w:r>
      <w:r>
        <w:rPr>
          <w:rFonts w:ascii="仿宋_GB2312" w:eastAsia="仿宋_GB2312" w:hAnsi="仿宋_GB2312" w:cs="仿宋_GB2312"/>
        </w:rPr>
        <w:t>）相同的，按照评标价（即价格扣除后的投标报价）由低到高顺序排列。</w:t>
      </w:r>
    </w:p>
    <w:p w14:paraId="19D6D8E7" w14:textId="77777777" w:rsidR="001411FC" w:rsidRDefault="00980AD4">
      <w:pPr>
        <w:pStyle w:val="null3"/>
        <w:jc w:val="both"/>
        <w:rPr>
          <w:rFonts w:hint="default"/>
        </w:rPr>
      </w:pPr>
      <w:r>
        <w:rPr>
          <w:rFonts w:ascii="仿宋_GB2312" w:eastAsia="仿宋_GB2312" w:hAnsi="仿宋_GB2312" w:cs="仿宋_GB2312"/>
        </w:rPr>
        <w:t>c.</w:t>
      </w:r>
      <w:r>
        <w:rPr>
          <w:rFonts w:ascii="仿宋_GB2312" w:eastAsia="仿宋_GB2312" w:hAnsi="仿宋_GB2312" w:cs="仿宋_GB2312"/>
        </w:rPr>
        <w:t>评标总得分（</w:t>
      </w:r>
      <w:r>
        <w:rPr>
          <w:rFonts w:ascii="仿宋_GB2312" w:eastAsia="仿宋_GB2312" w:hAnsi="仿宋_GB2312" w:cs="仿宋_GB2312"/>
        </w:rPr>
        <w:t>FA</w:t>
      </w:r>
      <w:r>
        <w:rPr>
          <w:rFonts w:ascii="仿宋_GB2312" w:eastAsia="仿宋_GB2312" w:hAnsi="仿宋_GB2312" w:cs="仿宋_GB2312"/>
        </w:rPr>
        <w:t>）且评标价（即价格扣除后的投标报价）相同的并列。</w:t>
      </w:r>
    </w:p>
    <w:p w14:paraId="7E95D247" w14:textId="77777777" w:rsidR="001411FC" w:rsidRDefault="00980AD4">
      <w:pPr>
        <w:pStyle w:val="null3"/>
        <w:ind w:firstLine="480"/>
        <w:jc w:val="both"/>
        <w:rPr>
          <w:rFonts w:hint="default"/>
        </w:rPr>
      </w:pPr>
      <w:r>
        <w:rPr>
          <w:rFonts w:ascii="仿宋_GB2312" w:eastAsia="仿宋_GB2312" w:hAnsi="仿宋_GB2312" w:cs="仿宋_GB2312"/>
        </w:rPr>
        <w:t>8</w:t>
      </w:r>
      <w:r>
        <w:rPr>
          <w:rFonts w:ascii="仿宋_GB2312" w:eastAsia="仿宋_GB2312" w:hAnsi="仿宋_GB2312" w:cs="仿宋_GB2312"/>
        </w:rPr>
        <w:t>、其他规定</w:t>
      </w:r>
    </w:p>
    <w:p w14:paraId="05F12DB8" w14:textId="77777777" w:rsidR="001411FC" w:rsidRDefault="00980AD4">
      <w:pPr>
        <w:pStyle w:val="null3"/>
        <w:ind w:firstLine="480"/>
        <w:jc w:val="both"/>
        <w:rPr>
          <w:rFonts w:hint="default"/>
        </w:rPr>
      </w:pPr>
      <w:r>
        <w:rPr>
          <w:rFonts w:ascii="仿宋_GB2312" w:eastAsia="仿宋_GB2312" w:hAnsi="仿宋_GB2312" w:cs="仿宋_GB2312"/>
        </w:rPr>
        <w:t>8.1</w:t>
      </w:r>
      <w:r>
        <w:rPr>
          <w:rFonts w:ascii="仿宋_GB2312" w:eastAsia="仿宋_GB2312" w:hAnsi="仿宋_GB2312" w:cs="仿宋_GB2312"/>
        </w:rPr>
        <w:t>评标应全程保密且不得透露给任一投标人或与评标工作无关的人员。</w:t>
      </w:r>
    </w:p>
    <w:p w14:paraId="284AD614" w14:textId="77777777" w:rsidR="001411FC" w:rsidRDefault="00980AD4">
      <w:pPr>
        <w:pStyle w:val="null3"/>
        <w:ind w:firstLine="480"/>
        <w:jc w:val="both"/>
        <w:rPr>
          <w:rFonts w:hint="default"/>
        </w:rPr>
      </w:pPr>
      <w:r>
        <w:rPr>
          <w:rFonts w:ascii="仿宋_GB2312" w:eastAsia="仿宋_GB2312" w:hAnsi="仿宋_GB2312" w:cs="仿宋_GB2312"/>
        </w:rPr>
        <w:t>8.2</w:t>
      </w:r>
      <w:r>
        <w:rPr>
          <w:rFonts w:ascii="仿宋_GB2312" w:eastAsia="仿宋_GB2312" w:hAnsi="仿宋_GB2312" w:cs="仿宋_GB2312"/>
        </w:rPr>
        <w:t>评标将进行全程实时录音录像，录音录像资料随采购文件一并存档。</w:t>
      </w:r>
    </w:p>
    <w:p w14:paraId="6B949123" w14:textId="77777777" w:rsidR="001411FC" w:rsidRDefault="00980AD4">
      <w:pPr>
        <w:pStyle w:val="null3"/>
        <w:ind w:firstLine="480"/>
        <w:jc w:val="both"/>
        <w:rPr>
          <w:rFonts w:hint="default"/>
        </w:rPr>
      </w:pPr>
      <w:r>
        <w:rPr>
          <w:rFonts w:ascii="仿宋_GB2312" w:eastAsia="仿宋_GB2312" w:hAnsi="仿宋_GB2312" w:cs="仿宋_GB2312"/>
        </w:rPr>
        <w:t>8.3</w:t>
      </w:r>
      <w:r>
        <w:rPr>
          <w:rFonts w:ascii="仿宋_GB2312" w:eastAsia="仿宋_GB2312" w:hAnsi="仿宋_GB2312" w:cs="仿宋_GB2312"/>
        </w:rPr>
        <w:t>若投标人有任何试图干扰具体评标事务，影响评标委员会独立履行职责的行为，其投标无效且不予退还投标保证金或通过投标保函进行索赔。情节严重的，由财政部门列入不良行为记</w:t>
      </w:r>
      <w:r>
        <w:rPr>
          <w:rFonts w:ascii="仿宋_GB2312" w:eastAsia="仿宋_GB2312" w:hAnsi="仿宋_GB2312" w:cs="仿宋_GB2312"/>
        </w:rPr>
        <w:t>录。</w:t>
      </w:r>
    </w:p>
    <w:p w14:paraId="40D96700" w14:textId="77777777" w:rsidR="001411FC" w:rsidRDefault="00980AD4">
      <w:pPr>
        <w:pStyle w:val="null3"/>
        <w:ind w:firstLine="480"/>
        <w:jc w:val="both"/>
        <w:rPr>
          <w:rFonts w:hint="default"/>
        </w:rPr>
      </w:pPr>
      <w:r>
        <w:rPr>
          <w:rFonts w:ascii="仿宋_GB2312" w:eastAsia="仿宋_GB2312" w:hAnsi="仿宋_GB2312" w:cs="仿宋_GB2312"/>
        </w:rPr>
        <w:t>8.4</w:t>
      </w:r>
      <w:r>
        <w:rPr>
          <w:rFonts w:ascii="仿宋_GB2312" w:eastAsia="仿宋_GB2312" w:hAnsi="仿宋_GB2312" w:cs="仿宋_GB2312"/>
        </w:rPr>
        <w:t>其他：</w:t>
      </w:r>
    </w:p>
    <w:p w14:paraId="148021A1" w14:textId="77777777" w:rsidR="001411FC" w:rsidRDefault="00980AD4">
      <w:pPr>
        <w:pStyle w:val="null3"/>
        <w:ind w:firstLine="480"/>
        <w:jc w:val="both"/>
        <w:rPr>
          <w:rFonts w:hint="default"/>
        </w:rPr>
      </w:pPr>
      <w:r>
        <w:rPr>
          <w:rFonts w:ascii="仿宋_GB2312" w:eastAsia="仿宋_GB2312" w:hAnsi="仿宋_GB2312" w:cs="仿宋_GB2312"/>
        </w:rPr>
        <w:t>无</w:t>
      </w:r>
    </w:p>
    <w:p w14:paraId="7E21BD30"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816140F" w14:textId="77777777" w:rsidR="001411FC" w:rsidRDefault="00980AD4">
      <w:pPr>
        <w:pStyle w:val="null3"/>
        <w:jc w:val="center"/>
        <w:outlineLvl w:val="1"/>
        <w:rPr>
          <w:rFonts w:hint="default"/>
        </w:rPr>
      </w:pPr>
      <w:r>
        <w:rPr>
          <w:rFonts w:ascii="仿宋_GB2312" w:eastAsia="仿宋_GB2312" w:hAnsi="仿宋_GB2312" w:cs="仿宋_GB2312"/>
          <w:b/>
          <w:sz w:val="36"/>
        </w:rPr>
        <w:t>第五章</w:t>
      </w:r>
      <w:r>
        <w:rPr>
          <w:rFonts w:ascii="仿宋_GB2312" w:eastAsia="仿宋_GB2312" w:hAnsi="仿宋_GB2312" w:cs="仿宋_GB2312"/>
          <w:b/>
          <w:sz w:val="36"/>
        </w:rPr>
        <w:t xml:space="preserve"> </w:t>
      </w:r>
      <w:r>
        <w:rPr>
          <w:rFonts w:ascii="仿宋_GB2312" w:eastAsia="仿宋_GB2312" w:hAnsi="仿宋_GB2312" w:cs="仿宋_GB2312"/>
          <w:b/>
          <w:sz w:val="36"/>
        </w:rPr>
        <w:t>招标内容及要求</w:t>
      </w:r>
    </w:p>
    <w:p w14:paraId="1FE7A98B" w14:textId="77777777" w:rsidR="001411FC" w:rsidRDefault="00980AD4">
      <w:pPr>
        <w:pStyle w:val="null3"/>
        <w:jc w:val="both"/>
        <w:outlineLvl w:val="2"/>
        <w:rPr>
          <w:rFonts w:hint="default"/>
        </w:rPr>
      </w:pPr>
      <w:r>
        <w:rPr>
          <w:rFonts w:ascii="仿宋_GB2312" w:eastAsia="仿宋_GB2312" w:hAnsi="仿宋_GB2312" w:cs="仿宋_GB2312"/>
          <w:b/>
          <w:sz w:val="28"/>
        </w:rPr>
        <w:t>一、项目概况（采购标的）</w:t>
      </w:r>
    </w:p>
    <w:p w14:paraId="068E3349" w14:textId="77777777" w:rsidR="001411FC" w:rsidRDefault="00980AD4">
      <w:pPr>
        <w:pStyle w:val="null3"/>
        <w:ind w:firstLine="480"/>
        <w:jc w:val="both"/>
        <w:rPr>
          <w:rFonts w:hint="default"/>
        </w:rPr>
      </w:pPr>
      <w:r>
        <w:rPr>
          <w:rFonts w:ascii="仿宋_GB2312" w:eastAsia="仿宋_GB2312" w:hAnsi="仿宋_GB2312" w:cs="仿宋_GB2312"/>
          <w:color w:val="000000"/>
          <w:sz w:val="28"/>
        </w:rPr>
        <w:t>本次采购的项目为莆田学院附属医院护工服务项目，本项目合同一年一签，考核合格续签第二年合同</w:t>
      </w:r>
      <w:r>
        <w:rPr>
          <w:rFonts w:ascii="仿宋_GB2312" w:eastAsia="仿宋_GB2312" w:hAnsi="仿宋_GB2312" w:cs="仿宋_GB2312"/>
          <w:b/>
          <w:sz w:val="28"/>
        </w:rPr>
        <w:t>，</w:t>
      </w:r>
      <w:r>
        <w:rPr>
          <w:rFonts w:ascii="仿宋_GB2312" w:eastAsia="仿宋_GB2312" w:hAnsi="仿宋_GB2312" w:cs="仿宋_GB2312"/>
          <w:color w:val="000000"/>
          <w:sz w:val="28"/>
          <w:shd w:val="clear" w:color="auto" w:fill="FFFFFF"/>
        </w:rPr>
        <w:t>投标人提供的所有服务必须符合招标文件的要求。</w:t>
      </w:r>
      <w:r>
        <w:rPr>
          <w:rFonts w:ascii="仿宋_GB2312" w:eastAsia="仿宋_GB2312" w:hAnsi="仿宋_GB2312" w:cs="仿宋_GB2312"/>
          <w:b/>
          <w:sz w:val="28"/>
        </w:rPr>
        <w:t>本项目投标报价仅作为计算价格得分与折扣的依据（即：评审价格），</w:t>
      </w:r>
      <w:r>
        <w:rPr>
          <w:rFonts w:ascii="仿宋_GB2312" w:eastAsia="仿宋_GB2312" w:hAnsi="仿宋_GB2312" w:cs="仿宋_GB2312"/>
          <w:b/>
          <w:color w:val="000000"/>
          <w:sz w:val="28"/>
          <w:shd w:val="clear" w:color="auto" w:fill="FFFFFF"/>
        </w:rPr>
        <w:t>不作为实际结算的合同金额，</w:t>
      </w:r>
      <w:r>
        <w:rPr>
          <w:rFonts w:ascii="仿宋_GB2312" w:eastAsia="仿宋_GB2312" w:hAnsi="仿宋_GB2312" w:cs="仿宋_GB2312"/>
          <w:b/>
          <w:sz w:val="28"/>
        </w:rPr>
        <w:t>合同结算金额以实际发生的金额为准。</w:t>
      </w:r>
    </w:p>
    <w:p w14:paraId="22A1710C" w14:textId="77777777" w:rsidR="001411FC" w:rsidRDefault="00980AD4">
      <w:pPr>
        <w:pStyle w:val="null3"/>
        <w:ind w:firstLine="562"/>
        <w:jc w:val="both"/>
        <w:rPr>
          <w:rFonts w:hint="default"/>
        </w:rPr>
      </w:pPr>
      <w:r>
        <w:rPr>
          <w:rFonts w:ascii="仿宋_GB2312" w:eastAsia="仿宋_GB2312" w:hAnsi="仿宋_GB2312" w:cs="仿宋_GB2312"/>
          <w:b/>
          <w:color w:val="000000"/>
          <w:sz w:val="28"/>
          <w:shd w:val="clear" w:color="auto" w:fill="FFFFFF"/>
        </w:rPr>
        <w:t>1.</w:t>
      </w:r>
      <w:r>
        <w:rPr>
          <w:rFonts w:ascii="仿宋_GB2312" w:eastAsia="仿宋_GB2312" w:hAnsi="仿宋_GB2312" w:cs="仿宋_GB2312"/>
          <w:b/>
          <w:color w:val="000000"/>
          <w:sz w:val="28"/>
          <w:shd w:val="clear" w:color="auto" w:fill="FFFFFF"/>
        </w:rPr>
        <w:t>目前我院除专业医疗护理服务外的护理陪护服务包括：</w:t>
      </w:r>
    </w:p>
    <w:p w14:paraId="433E21F9"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①一对一服务：一名护工陪护一个患者或母婴的服务模式，护工全程了解患者服务需求，提供</w:t>
      </w:r>
      <w:r>
        <w:rPr>
          <w:rFonts w:ascii="仿宋_GB2312" w:eastAsia="仿宋_GB2312" w:hAnsi="仿宋_GB2312" w:cs="仿宋_GB2312"/>
          <w:color w:val="000000"/>
          <w:sz w:val="28"/>
        </w:rPr>
        <w:t>24</w:t>
      </w:r>
      <w:r>
        <w:rPr>
          <w:rFonts w:ascii="仿宋_GB2312" w:eastAsia="仿宋_GB2312" w:hAnsi="仿宋_GB2312" w:cs="仿宋_GB2312"/>
          <w:color w:val="000000"/>
          <w:sz w:val="28"/>
        </w:rPr>
        <w:t>小时无缝隙贴身服务。</w:t>
      </w:r>
    </w:p>
    <w:p w14:paraId="61FC9BFD"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②整体循环服务：一定数量的护工组成小组，釆用倒班制为所服务区域（普通病区和重症病区）的患者提供</w:t>
      </w:r>
      <w:r>
        <w:rPr>
          <w:rFonts w:ascii="仿宋_GB2312" w:eastAsia="仿宋_GB2312" w:hAnsi="仿宋_GB2312" w:cs="仿宋_GB2312"/>
          <w:color w:val="000000"/>
          <w:sz w:val="28"/>
        </w:rPr>
        <w:t>24</w:t>
      </w:r>
      <w:r>
        <w:rPr>
          <w:rFonts w:ascii="仿宋_GB2312" w:eastAsia="仿宋_GB2312" w:hAnsi="仿宋_GB2312" w:cs="仿宋_GB2312"/>
          <w:color w:val="000000"/>
          <w:sz w:val="28"/>
        </w:rPr>
        <w:t>小时生活护理服务。</w:t>
      </w:r>
    </w:p>
    <w:p w14:paraId="1F1B1FEE"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③免陪照护（无陪护）病房服务：护理员在护士指导和管理下，根据患者病情和需求，采用倒班制为患者提供</w:t>
      </w:r>
      <w:r>
        <w:rPr>
          <w:rFonts w:ascii="仿宋_GB2312" w:eastAsia="仿宋_GB2312" w:hAnsi="仿宋_GB2312" w:cs="仿宋_GB2312"/>
          <w:color w:val="000000"/>
          <w:sz w:val="28"/>
        </w:rPr>
        <w:t>24</w:t>
      </w:r>
      <w:r>
        <w:rPr>
          <w:rFonts w:ascii="仿宋_GB2312" w:eastAsia="仿宋_GB2312" w:hAnsi="仿宋_GB2312" w:cs="仿宋_GB2312"/>
          <w:color w:val="000000"/>
          <w:sz w:val="28"/>
        </w:rPr>
        <w:t>小时连续性陪护和生活照料服务，并协助做好健康教育、患者安全管理等。</w:t>
      </w:r>
    </w:p>
    <w:p w14:paraId="4F73A781" w14:textId="77777777" w:rsidR="001411FC" w:rsidRDefault="00980AD4">
      <w:pPr>
        <w:pStyle w:val="null3"/>
        <w:ind w:firstLine="480"/>
        <w:jc w:val="both"/>
        <w:rPr>
          <w:rFonts w:hint="default"/>
        </w:rPr>
      </w:pPr>
      <w:r>
        <w:rPr>
          <w:rFonts w:ascii="仿宋_GB2312" w:eastAsia="仿宋_GB2312" w:hAnsi="仿宋_GB2312" w:cs="仿宋_GB2312"/>
          <w:b/>
          <w:color w:val="000000"/>
          <w:sz w:val="28"/>
        </w:rPr>
        <w:t>2.</w:t>
      </w:r>
      <w:r>
        <w:rPr>
          <w:rFonts w:ascii="仿宋_GB2312" w:eastAsia="仿宋_GB2312" w:hAnsi="仿宋_GB2312" w:cs="仿宋_GB2312"/>
          <w:b/>
          <w:color w:val="000000"/>
          <w:sz w:val="28"/>
        </w:rPr>
        <w:t>人数要求</w:t>
      </w:r>
    </w:p>
    <w:p w14:paraId="4E40107B" w14:textId="77777777" w:rsidR="001411FC" w:rsidRDefault="00980AD4">
      <w:pPr>
        <w:pStyle w:val="null3"/>
        <w:ind w:firstLine="480"/>
        <w:jc w:val="both"/>
        <w:rPr>
          <w:rFonts w:hint="default"/>
        </w:rPr>
      </w:pPr>
      <w:r>
        <w:rPr>
          <w:rFonts w:ascii="仿宋_GB2312" w:eastAsia="仿宋_GB2312" w:hAnsi="仿宋_GB2312" w:cs="仿宋_GB2312"/>
          <w:b/>
          <w:color w:val="000000"/>
          <w:sz w:val="28"/>
        </w:rPr>
        <w:t>（</w:t>
      </w:r>
      <w:r>
        <w:rPr>
          <w:rFonts w:ascii="仿宋_GB2312" w:eastAsia="仿宋_GB2312" w:hAnsi="仿宋_GB2312" w:cs="仿宋_GB2312"/>
          <w:b/>
          <w:color w:val="000000"/>
          <w:sz w:val="28"/>
        </w:rPr>
        <w:t>1</w:t>
      </w:r>
      <w:r>
        <w:rPr>
          <w:rFonts w:ascii="仿宋_GB2312" w:eastAsia="仿宋_GB2312" w:hAnsi="仿宋_GB2312" w:cs="仿宋_GB2312"/>
          <w:b/>
          <w:color w:val="000000"/>
          <w:sz w:val="28"/>
        </w:rPr>
        <w:t>）管理团队要求</w:t>
      </w:r>
    </w:p>
    <w:p w14:paraId="5C939ED3" w14:textId="77777777" w:rsidR="001411FC" w:rsidRDefault="00980AD4">
      <w:pPr>
        <w:pStyle w:val="null3"/>
        <w:ind w:firstLine="480"/>
        <w:jc w:val="both"/>
        <w:rPr>
          <w:rFonts w:hint="default"/>
        </w:rPr>
      </w:pPr>
      <w:r>
        <w:rPr>
          <w:rFonts w:ascii="仿宋_GB2312" w:eastAsia="仿宋_GB2312" w:hAnsi="仿宋_GB2312" w:cs="仿宋_GB2312"/>
          <w:color w:val="000000"/>
          <w:sz w:val="28"/>
        </w:rPr>
        <w:t>①驻点经理至少</w:t>
      </w:r>
      <w:r>
        <w:rPr>
          <w:rFonts w:ascii="仿宋_GB2312" w:eastAsia="仿宋_GB2312" w:hAnsi="仿宋_GB2312" w:cs="仿宋_GB2312"/>
          <w:color w:val="000000"/>
          <w:sz w:val="28"/>
        </w:rPr>
        <w:t>1</w:t>
      </w:r>
      <w:r>
        <w:rPr>
          <w:rFonts w:ascii="仿宋_GB2312" w:eastAsia="仿宋_GB2312" w:hAnsi="仿宋_GB2312" w:cs="仿宋_GB2312"/>
          <w:color w:val="000000"/>
          <w:sz w:val="28"/>
        </w:rPr>
        <w:t>人；</w:t>
      </w:r>
    </w:p>
    <w:p w14:paraId="1A3AB4FF" w14:textId="77777777" w:rsidR="001411FC" w:rsidRDefault="00980AD4">
      <w:pPr>
        <w:pStyle w:val="null3"/>
        <w:ind w:firstLine="480"/>
        <w:jc w:val="both"/>
        <w:rPr>
          <w:rFonts w:hint="default"/>
        </w:rPr>
      </w:pPr>
      <w:r>
        <w:rPr>
          <w:rFonts w:ascii="仿宋_GB2312" w:eastAsia="仿宋_GB2312" w:hAnsi="仿宋_GB2312" w:cs="仿宋_GB2312"/>
          <w:color w:val="000000"/>
          <w:sz w:val="28"/>
        </w:rPr>
        <w:t>②驻点主管人员不少于</w:t>
      </w:r>
      <w:r>
        <w:rPr>
          <w:rFonts w:ascii="仿宋_GB2312" w:eastAsia="仿宋_GB2312" w:hAnsi="仿宋_GB2312" w:cs="仿宋_GB2312"/>
          <w:color w:val="000000"/>
          <w:sz w:val="28"/>
        </w:rPr>
        <w:t>2</w:t>
      </w:r>
      <w:r>
        <w:rPr>
          <w:rFonts w:ascii="仿宋_GB2312" w:eastAsia="仿宋_GB2312" w:hAnsi="仿宋_GB2312" w:cs="仿宋_GB2312"/>
          <w:color w:val="000000"/>
          <w:sz w:val="28"/>
        </w:rPr>
        <w:t>人，其中整体循环服务病区和“一对一”服务主管不少于</w:t>
      </w:r>
      <w:r>
        <w:rPr>
          <w:rFonts w:ascii="仿宋_GB2312" w:eastAsia="仿宋_GB2312" w:hAnsi="仿宋_GB2312" w:cs="仿宋_GB2312"/>
          <w:color w:val="000000"/>
          <w:sz w:val="28"/>
        </w:rPr>
        <w:t>1</w:t>
      </w:r>
      <w:r>
        <w:rPr>
          <w:rFonts w:ascii="仿宋_GB2312" w:eastAsia="仿宋_GB2312" w:hAnsi="仿宋_GB2312" w:cs="仿宋_GB2312"/>
          <w:color w:val="000000"/>
          <w:sz w:val="28"/>
        </w:rPr>
        <w:t>人，“免陪照护”病区主管人员按开展病区配比，主管人数与开展病区比不低于</w:t>
      </w:r>
      <w:r>
        <w:rPr>
          <w:rFonts w:ascii="仿宋_GB2312" w:eastAsia="仿宋_GB2312" w:hAnsi="仿宋_GB2312" w:cs="仿宋_GB2312"/>
          <w:color w:val="000000"/>
          <w:sz w:val="28"/>
        </w:rPr>
        <w:t>0.2:1</w:t>
      </w:r>
      <w:r>
        <w:rPr>
          <w:rFonts w:ascii="仿宋_GB2312" w:eastAsia="仿宋_GB2312" w:hAnsi="仿宋_GB2312" w:cs="仿宋_GB2312"/>
          <w:color w:val="000000"/>
          <w:sz w:val="28"/>
        </w:rPr>
        <w:t>；</w:t>
      </w:r>
    </w:p>
    <w:p w14:paraId="31AC741A" w14:textId="77777777" w:rsidR="001411FC" w:rsidRDefault="00980AD4">
      <w:pPr>
        <w:pStyle w:val="null3"/>
        <w:ind w:firstLine="480"/>
        <w:jc w:val="both"/>
        <w:rPr>
          <w:rFonts w:hint="default"/>
        </w:rPr>
      </w:pPr>
      <w:r>
        <w:rPr>
          <w:rFonts w:ascii="仿宋_GB2312" w:eastAsia="仿宋_GB2312" w:hAnsi="仿宋_GB2312" w:cs="仿宋_GB2312"/>
          <w:color w:val="000000"/>
          <w:sz w:val="28"/>
        </w:rPr>
        <w:t>③其他人员：如培训师、督导员等。</w:t>
      </w:r>
    </w:p>
    <w:p w14:paraId="2DD852F5" w14:textId="77777777" w:rsidR="001411FC" w:rsidRDefault="00980AD4">
      <w:pPr>
        <w:pStyle w:val="null3"/>
        <w:ind w:firstLine="480"/>
        <w:jc w:val="both"/>
        <w:rPr>
          <w:rFonts w:hint="default"/>
        </w:rPr>
      </w:pPr>
      <w:r>
        <w:rPr>
          <w:rFonts w:ascii="仿宋_GB2312" w:eastAsia="仿宋_GB2312" w:hAnsi="仿宋_GB2312" w:cs="仿宋_GB2312"/>
          <w:b/>
          <w:color w:val="000000"/>
          <w:sz w:val="28"/>
        </w:rPr>
        <w:lastRenderedPageBreak/>
        <w:t>（</w:t>
      </w:r>
      <w:r>
        <w:rPr>
          <w:rFonts w:ascii="仿宋_GB2312" w:eastAsia="仿宋_GB2312" w:hAnsi="仿宋_GB2312" w:cs="仿宋_GB2312"/>
          <w:b/>
          <w:color w:val="000000"/>
          <w:sz w:val="28"/>
        </w:rPr>
        <w:t>2</w:t>
      </w:r>
      <w:r>
        <w:rPr>
          <w:rFonts w:ascii="仿宋_GB2312" w:eastAsia="仿宋_GB2312" w:hAnsi="仿宋_GB2312" w:cs="仿宋_GB2312"/>
          <w:b/>
          <w:color w:val="000000"/>
          <w:sz w:val="28"/>
        </w:rPr>
        <w:t>）护理员人数要求</w:t>
      </w:r>
    </w:p>
    <w:p w14:paraId="1219B18A"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①需“免陪照护”护理员人数不少于</w:t>
      </w:r>
      <w:r>
        <w:rPr>
          <w:rFonts w:ascii="仿宋_GB2312" w:eastAsia="仿宋_GB2312" w:hAnsi="仿宋_GB2312" w:cs="仿宋_GB2312"/>
          <w:color w:val="000000"/>
          <w:sz w:val="28"/>
        </w:rPr>
        <w:t>80</w:t>
      </w:r>
      <w:r>
        <w:rPr>
          <w:rFonts w:ascii="仿宋_GB2312" w:eastAsia="仿宋_GB2312" w:hAnsi="仿宋_GB2312" w:cs="仿宋_GB2312"/>
          <w:color w:val="000000"/>
          <w:sz w:val="28"/>
        </w:rPr>
        <w:t>人，且有储备人员可供我院下一步试点病区开展计划；</w:t>
      </w:r>
    </w:p>
    <w:p w14:paraId="40B58621"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②“整体循环服务（普通病区）”护理员不少于</w:t>
      </w:r>
      <w:r>
        <w:rPr>
          <w:rFonts w:ascii="仿宋_GB2312" w:eastAsia="仿宋_GB2312" w:hAnsi="仿宋_GB2312" w:cs="仿宋_GB2312"/>
          <w:color w:val="000000"/>
          <w:sz w:val="28"/>
        </w:rPr>
        <w:t>10</w:t>
      </w:r>
      <w:r>
        <w:rPr>
          <w:rFonts w:ascii="仿宋_GB2312" w:eastAsia="仿宋_GB2312" w:hAnsi="仿宋_GB2312" w:cs="仿宋_GB2312"/>
          <w:color w:val="000000"/>
          <w:sz w:val="28"/>
        </w:rPr>
        <w:t>人；</w:t>
      </w:r>
    </w:p>
    <w:p w14:paraId="64C1E3A9"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③“整体循环服务（重症病区）”护理员不少于</w:t>
      </w:r>
      <w:r>
        <w:rPr>
          <w:rFonts w:ascii="仿宋_GB2312" w:eastAsia="仿宋_GB2312" w:hAnsi="仿宋_GB2312" w:cs="仿宋_GB2312"/>
          <w:color w:val="000000"/>
          <w:sz w:val="28"/>
        </w:rPr>
        <w:t>10</w:t>
      </w:r>
      <w:r>
        <w:rPr>
          <w:rFonts w:ascii="仿宋_GB2312" w:eastAsia="仿宋_GB2312" w:hAnsi="仿宋_GB2312" w:cs="仿宋_GB2312"/>
          <w:color w:val="000000"/>
          <w:sz w:val="28"/>
        </w:rPr>
        <w:t>人；</w:t>
      </w:r>
    </w:p>
    <w:p w14:paraId="069A93F4" w14:textId="77777777" w:rsidR="001411FC" w:rsidRDefault="00980AD4">
      <w:pPr>
        <w:pStyle w:val="null3"/>
        <w:ind w:firstLine="560"/>
        <w:jc w:val="both"/>
        <w:rPr>
          <w:rFonts w:hint="default"/>
        </w:rPr>
      </w:pPr>
      <w:r>
        <w:rPr>
          <w:rFonts w:ascii="仿宋_GB2312" w:eastAsia="仿宋_GB2312" w:hAnsi="仿宋_GB2312" w:cs="仿宋_GB2312"/>
          <w:color w:val="000000"/>
          <w:sz w:val="28"/>
        </w:rPr>
        <w:t>④“一对一陪护”护理员不少于</w:t>
      </w:r>
      <w:r>
        <w:rPr>
          <w:rFonts w:ascii="仿宋_GB2312" w:eastAsia="仿宋_GB2312" w:hAnsi="仿宋_GB2312" w:cs="仿宋_GB2312"/>
          <w:color w:val="000000"/>
          <w:sz w:val="28"/>
        </w:rPr>
        <w:t>15</w:t>
      </w:r>
      <w:r>
        <w:rPr>
          <w:rFonts w:ascii="仿宋_GB2312" w:eastAsia="仿宋_GB2312" w:hAnsi="仿宋_GB2312" w:cs="仿宋_GB2312"/>
          <w:color w:val="000000"/>
          <w:sz w:val="28"/>
        </w:rPr>
        <w:t>人。</w:t>
      </w:r>
    </w:p>
    <w:p w14:paraId="1AD6B389" w14:textId="77777777" w:rsidR="001411FC" w:rsidRDefault="00980AD4">
      <w:pPr>
        <w:pStyle w:val="null3"/>
        <w:numPr>
          <w:ilvl w:val="0"/>
          <w:numId w:val="1"/>
        </w:numPr>
        <w:jc w:val="both"/>
        <w:rPr>
          <w:rFonts w:hint="default"/>
        </w:rPr>
      </w:pPr>
      <w:r>
        <w:rPr>
          <w:rFonts w:ascii="仿宋_GB2312" w:eastAsia="仿宋_GB2312" w:hAnsi="仿宋_GB2312" w:cs="仿宋_GB2312"/>
          <w:color w:val="000000"/>
          <w:sz w:val="28"/>
        </w:rPr>
        <w:t>报价要求</w:t>
      </w:r>
    </w:p>
    <w:tbl>
      <w:tblPr>
        <w:tblW w:w="0" w:type="auto"/>
        <w:tblBorders>
          <w:top w:val="none" w:sz="4" w:space="0" w:color="000000"/>
          <w:left w:val="none" w:sz="4" w:space="0" w:color="000000"/>
          <w:bottom w:val="none" w:sz="4" w:space="0" w:color="000000"/>
          <w:right w:val="none" w:sz="4" w:space="0" w:color="000000"/>
        </w:tblBorders>
        <w:tblLook w:val="04A0" w:firstRow="1" w:lastRow="0" w:firstColumn="1" w:lastColumn="0" w:noHBand="0" w:noVBand="1"/>
      </w:tblPr>
      <w:tblGrid>
        <w:gridCol w:w="453"/>
        <w:gridCol w:w="2352"/>
        <w:gridCol w:w="796"/>
        <w:gridCol w:w="1975"/>
        <w:gridCol w:w="1305"/>
        <w:gridCol w:w="884"/>
        <w:gridCol w:w="751"/>
      </w:tblGrid>
      <w:tr w:rsidR="001411FC" w:rsidRPr="00980AD4" w14:paraId="14A17E6B" w14:textId="77777777" w:rsidTr="00980AD4">
        <w:tc>
          <w:tcPr>
            <w:tcW w:w="0" w:type="auto"/>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14B2018F" w14:textId="77777777" w:rsidR="001411FC" w:rsidRPr="00980AD4" w:rsidRDefault="00980AD4" w:rsidP="00980AD4">
            <w:r w:rsidRPr="00980AD4">
              <w:t>序号</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C0EB1E7" w14:textId="77777777" w:rsidR="001411FC" w:rsidRPr="00980AD4" w:rsidRDefault="00980AD4" w:rsidP="00980AD4">
            <w:r w:rsidRPr="00980AD4">
              <w:t>评价项目</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28682E8B" w14:textId="77777777" w:rsidR="001411FC" w:rsidRPr="00980AD4" w:rsidRDefault="00980AD4" w:rsidP="00980AD4">
            <w:r w:rsidRPr="00980AD4">
              <w:t>服务等级</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DB8359C" w14:textId="77777777" w:rsidR="001411FC" w:rsidRPr="00980AD4" w:rsidRDefault="00980AD4" w:rsidP="00980AD4">
            <w:r w:rsidRPr="00980AD4">
              <w:t>护理收费标准（床</w:t>
            </w:r>
            <w:r w:rsidRPr="00980AD4">
              <w:t>/</w:t>
            </w:r>
            <w:r w:rsidRPr="00980AD4">
              <w:t>日）单位：元</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3FC8F7B" w14:textId="77777777" w:rsidR="001411FC" w:rsidRPr="00980AD4" w:rsidRDefault="00980AD4" w:rsidP="00980AD4">
            <w:r w:rsidRPr="00980AD4">
              <w:t>护理收费标准折扣报价（护理费（床</w:t>
            </w:r>
            <w:r w:rsidRPr="00980AD4">
              <w:t>/</w:t>
            </w:r>
            <w:r w:rsidRPr="00980AD4">
              <w:t>日）单位：元</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0C07279" w14:textId="77777777" w:rsidR="001411FC" w:rsidRPr="00980AD4" w:rsidRDefault="00980AD4" w:rsidP="00980AD4">
            <w:r w:rsidRPr="00980AD4">
              <w:t>最终报价（总价）</w:t>
            </w:r>
          </w:p>
        </w:tc>
        <w:tc>
          <w:tcPr>
            <w:tcW w:w="0" w:type="auto"/>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C95AEC0" w14:textId="77777777" w:rsidR="001411FC" w:rsidRPr="00980AD4" w:rsidRDefault="00980AD4" w:rsidP="00980AD4">
            <w:r w:rsidRPr="00980AD4">
              <w:t>备注</w:t>
            </w:r>
          </w:p>
        </w:tc>
      </w:tr>
      <w:tr w:rsidR="001411FC" w:rsidRPr="00980AD4" w14:paraId="19BFA7D0" w14:textId="77777777" w:rsidTr="00980AD4">
        <w:tc>
          <w:tcPr>
            <w:tcW w:w="0" w:type="auto"/>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60609550" w14:textId="77777777" w:rsidR="001411FC" w:rsidRPr="00980AD4" w:rsidRDefault="00980AD4" w:rsidP="00980AD4">
            <w:r w:rsidRPr="00980AD4">
              <w:t>1</w:t>
            </w:r>
          </w:p>
        </w:tc>
        <w:tc>
          <w:tcPr>
            <w:tcW w:w="0" w:type="auto"/>
            <w:vMerge w:val="restart"/>
            <w:tcBorders>
              <w:top w:val="nil"/>
              <w:left w:val="nil"/>
              <w:bottom w:val="single" w:sz="4" w:space="0" w:color="000000"/>
              <w:right w:val="single" w:sz="4" w:space="0" w:color="000000"/>
            </w:tcBorders>
            <w:tcMar>
              <w:top w:w="0" w:type="dxa"/>
              <w:left w:w="105" w:type="dxa"/>
              <w:bottom w:w="0" w:type="dxa"/>
              <w:right w:w="105" w:type="dxa"/>
            </w:tcMar>
          </w:tcPr>
          <w:p w14:paraId="6D19FC5C" w14:textId="77777777" w:rsidR="001411FC" w:rsidRPr="00980AD4" w:rsidRDefault="00980AD4" w:rsidP="00980AD4">
            <w:r w:rsidRPr="00980AD4">
              <w:t>患者需求的整体护理服务（</w:t>
            </w:r>
            <w:proofErr w:type="gramStart"/>
            <w:r w:rsidRPr="00980AD4">
              <w:t>非免陪</w:t>
            </w:r>
            <w:proofErr w:type="gramEnd"/>
            <w:r w:rsidRPr="00980AD4">
              <w:t>照护病区）</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21F27F6" w14:textId="77777777" w:rsidR="001411FC" w:rsidRPr="00980AD4" w:rsidRDefault="00980AD4" w:rsidP="00980AD4">
            <w:r w:rsidRPr="00980AD4">
              <w:t>一对一</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6DC1812" w14:textId="77777777" w:rsidR="001411FC" w:rsidRPr="00980AD4" w:rsidRDefault="00980AD4" w:rsidP="00980AD4">
            <w:r w:rsidRPr="00980AD4">
              <w:t>300</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9ACFE86" w14:textId="77777777" w:rsidR="001411FC" w:rsidRPr="00980AD4" w:rsidRDefault="001411FC" w:rsidP="00980AD4"/>
        </w:tc>
        <w:tc>
          <w:tcPr>
            <w:tcW w:w="0" w:type="auto"/>
            <w:vMerge w:val="restart"/>
            <w:tcBorders>
              <w:top w:val="nil"/>
              <w:left w:val="nil"/>
              <w:bottom w:val="single" w:sz="4" w:space="0" w:color="000000"/>
              <w:right w:val="single" w:sz="4" w:space="0" w:color="000000"/>
            </w:tcBorders>
            <w:tcMar>
              <w:top w:w="0" w:type="dxa"/>
              <w:left w:w="105" w:type="dxa"/>
              <w:bottom w:w="0" w:type="dxa"/>
              <w:right w:w="105" w:type="dxa"/>
            </w:tcMar>
          </w:tcPr>
          <w:p w14:paraId="2145B326" w14:textId="77777777" w:rsidR="001411FC" w:rsidRPr="00980AD4" w:rsidRDefault="00980AD4" w:rsidP="00980AD4">
            <w:r w:rsidRPr="00980AD4">
              <w:t>（最高限价：</w:t>
            </w:r>
            <w:r w:rsidRPr="00980AD4">
              <w:t>10</w:t>
            </w:r>
            <w:r w:rsidRPr="00980AD4">
              <w:t>万）</w:t>
            </w:r>
          </w:p>
        </w:tc>
        <w:tc>
          <w:tcPr>
            <w:tcW w:w="0" w:type="auto"/>
            <w:vMerge w:val="restart"/>
            <w:tcBorders>
              <w:top w:val="nil"/>
              <w:left w:val="nil"/>
              <w:bottom w:val="single" w:sz="4" w:space="0" w:color="000000"/>
              <w:right w:val="single" w:sz="4" w:space="0" w:color="000000"/>
            </w:tcBorders>
            <w:tcMar>
              <w:top w:w="0" w:type="dxa"/>
              <w:left w:w="105" w:type="dxa"/>
              <w:bottom w:w="0" w:type="dxa"/>
              <w:right w:w="105" w:type="dxa"/>
            </w:tcMar>
          </w:tcPr>
          <w:p w14:paraId="5DDE6BB3" w14:textId="77777777" w:rsidR="001411FC" w:rsidRPr="00980AD4" w:rsidRDefault="00980AD4" w:rsidP="00980AD4">
            <w:r w:rsidRPr="00980AD4">
              <w:t>由病人与中标人直接结算</w:t>
            </w:r>
          </w:p>
        </w:tc>
      </w:tr>
      <w:tr w:rsidR="001411FC" w:rsidRPr="00980AD4" w14:paraId="015F8FB6" w14:textId="77777777" w:rsidTr="00980AD4">
        <w:tc>
          <w:tcPr>
            <w:tcW w:w="0" w:type="auto"/>
            <w:vMerge/>
            <w:tcBorders>
              <w:top w:val="nil"/>
              <w:left w:val="single" w:sz="4" w:space="0" w:color="000000"/>
              <w:bottom w:val="single" w:sz="4" w:space="0" w:color="000000"/>
              <w:right w:val="single" w:sz="4" w:space="0" w:color="000000"/>
            </w:tcBorders>
          </w:tcPr>
          <w:p w14:paraId="524A2011"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702BABFE"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F3832E2" w14:textId="77777777" w:rsidR="001411FC" w:rsidRPr="00980AD4" w:rsidRDefault="00980AD4" w:rsidP="00980AD4">
            <w:r w:rsidRPr="00980AD4">
              <w:t>一对一（母婴）</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A77E7D3" w14:textId="77777777" w:rsidR="001411FC" w:rsidRPr="00980AD4" w:rsidRDefault="00980AD4" w:rsidP="00980AD4">
            <w:r w:rsidRPr="00980AD4">
              <w:t>370</w:t>
            </w:r>
            <w:r w:rsidRPr="00980AD4">
              <w:t>（剖腹产收费增加</w:t>
            </w:r>
            <w:r w:rsidRPr="00980AD4">
              <w:t>50</w:t>
            </w:r>
            <w:r w:rsidRPr="00980AD4">
              <w:t>元，每增加一胎收费增加</w:t>
            </w:r>
            <w:r w:rsidRPr="00980AD4">
              <w:t>50</w:t>
            </w:r>
            <w:r w:rsidRPr="00980AD4">
              <w:t>元）</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18F846A"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2C3FB5B6"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0CBF200C" w14:textId="77777777" w:rsidR="001411FC" w:rsidRPr="00980AD4" w:rsidRDefault="001411FC" w:rsidP="00980AD4"/>
        </w:tc>
      </w:tr>
      <w:tr w:rsidR="001411FC" w:rsidRPr="00980AD4" w14:paraId="6EC2B70B" w14:textId="77777777" w:rsidTr="00980AD4">
        <w:tc>
          <w:tcPr>
            <w:tcW w:w="0" w:type="auto"/>
            <w:vMerge/>
            <w:tcBorders>
              <w:top w:val="nil"/>
              <w:left w:val="single" w:sz="4" w:space="0" w:color="000000"/>
              <w:bottom w:val="single" w:sz="4" w:space="0" w:color="000000"/>
              <w:right w:val="single" w:sz="4" w:space="0" w:color="000000"/>
            </w:tcBorders>
          </w:tcPr>
          <w:p w14:paraId="34E39290"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375A8D02"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3760A54" w14:textId="77777777" w:rsidR="001411FC" w:rsidRPr="00980AD4" w:rsidRDefault="00980AD4" w:rsidP="00980AD4">
            <w:r w:rsidRPr="00980AD4">
              <w:t>整体护理</w:t>
            </w:r>
            <w:r w:rsidRPr="00980AD4">
              <w:t>A</w:t>
            </w:r>
            <w:r w:rsidRPr="00980AD4">
              <w:t>级</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634E45C" w14:textId="77777777" w:rsidR="001411FC" w:rsidRPr="00980AD4" w:rsidRDefault="00980AD4" w:rsidP="00980AD4">
            <w:r w:rsidRPr="00980AD4">
              <w:t>180</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57EBB5B"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1CB392AA"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748BA8D6" w14:textId="77777777" w:rsidR="001411FC" w:rsidRPr="00980AD4" w:rsidRDefault="001411FC" w:rsidP="00980AD4"/>
        </w:tc>
      </w:tr>
      <w:tr w:rsidR="001411FC" w:rsidRPr="00980AD4" w14:paraId="7DD92AC5" w14:textId="77777777" w:rsidTr="00980AD4">
        <w:tc>
          <w:tcPr>
            <w:tcW w:w="0" w:type="auto"/>
            <w:vMerge/>
            <w:tcBorders>
              <w:top w:val="nil"/>
              <w:left w:val="single" w:sz="4" w:space="0" w:color="000000"/>
              <w:bottom w:val="single" w:sz="4" w:space="0" w:color="000000"/>
              <w:right w:val="single" w:sz="4" w:space="0" w:color="000000"/>
            </w:tcBorders>
          </w:tcPr>
          <w:p w14:paraId="30917905"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23F9F840"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820F769" w14:textId="77777777" w:rsidR="001411FC" w:rsidRPr="00980AD4" w:rsidRDefault="00980AD4" w:rsidP="00980AD4">
            <w:r w:rsidRPr="00980AD4">
              <w:t>整体护理</w:t>
            </w:r>
            <w:r w:rsidRPr="00980AD4">
              <w:t>B</w:t>
            </w:r>
            <w:r w:rsidRPr="00980AD4">
              <w:t>级</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4444704" w14:textId="77777777" w:rsidR="001411FC" w:rsidRPr="00980AD4" w:rsidRDefault="00980AD4" w:rsidP="00980AD4">
            <w:r w:rsidRPr="00980AD4">
              <w:t>160</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1CAEB2C"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45E425AC"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500D3BD5" w14:textId="77777777" w:rsidR="001411FC" w:rsidRPr="00980AD4" w:rsidRDefault="001411FC" w:rsidP="00980AD4"/>
        </w:tc>
      </w:tr>
      <w:tr w:rsidR="001411FC" w:rsidRPr="00980AD4" w14:paraId="0CF73B33" w14:textId="77777777" w:rsidTr="00980AD4">
        <w:tc>
          <w:tcPr>
            <w:tcW w:w="0" w:type="auto"/>
            <w:vMerge/>
            <w:tcBorders>
              <w:top w:val="nil"/>
              <w:left w:val="single" w:sz="4" w:space="0" w:color="000000"/>
              <w:bottom w:val="single" w:sz="4" w:space="0" w:color="000000"/>
              <w:right w:val="single" w:sz="4" w:space="0" w:color="000000"/>
            </w:tcBorders>
          </w:tcPr>
          <w:p w14:paraId="33598763"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67AFE94A"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6FAEA51" w14:textId="77777777" w:rsidR="001411FC" w:rsidRPr="00980AD4" w:rsidRDefault="00980AD4" w:rsidP="00980AD4">
            <w:r w:rsidRPr="00980AD4">
              <w:t>整体护理</w:t>
            </w:r>
            <w:r w:rsidRPr="00980AD4">
              <w:t>C</w:t>
            </w:r>
            <w:r w:rsidRPr="00980AD4">
              <w:t>级</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574457E" w14:textId="77777777" w:rsidR="001411FC" w:rsidRPr="00980AD4" w:rsidRDefault="00980AD4" w:rsidP="00980AD4">
            <w:r w:rsidRPr="00980AD4">
              <w:t>120</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376BD3D"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5F52DE61" w14:textId="77777777" w:rsidR="001411FC" w:rsidRPr="00980AD4" w:rsidRDefault="001411FC" w:rsidP="00980AD4"/>
        </w:tc>
        <w:tc>
          <w:tcPr>
            <w:tcW w:w="0" w:type="auto"/>
            <w:vMerge/>
            <w:tcBorders>
              <w:top w:val="nil"/>
              <w:left w:val="nil"/>
              <w:bottom w:val="single" w:sz="4" w:space="0" w:color="000000"/>
              <w:right w:val="single" w:sz="4" w:space="0" w:color="000000"/>
            </w:tcBorders>
          </w:tcPr>
          <w:p w14:paraId="31C981A6" w14:textId="77777777" w:rsidR="001411FC" w:rsidRPr="00980AD4" w:rsidRDefault="001411FC" w:rsidP="00980AD4"/>
        </w:tc>
      </w:tr>
      <w:tr w:rsidR="001411FC" w:rsidRPr="00980AD4" w14:paraId="691497E9" w14:textId="77777777" w:rsidTr="00980AD4">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844016E" w14:textId="77777777" w:rsidR="001411FC" w:rsidRPr="00980AD4" w:rsidRDefault="00980AD4" w:rsidP="00980AD4">
            <w:r w:rsidRPr="00980AD4">
              <w:t>2</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590C4E8" w14:textId="77777777" w:rsidR="001411FC" w:rsidRPr="00980AD4" w:rsidRDefault="00980AD4" w:rsidP="00980AD4">
            <w:r w:rsidRPr="00980AD4">
              <w:t>收费折扣优惠（投标人对院内职工及其直系亲属住院陪护、对无主病人陪护在整体护理服务报价标准基础上额外折扣优惠）</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9744974" w14:textId="77777777" w:rsidR="001411FC" w:rsidRPr="00980AD4" w:rsidRDefault="00980AD4" w:rsidP="00980AD4">
            <w:r w:rsidRPr="00980AD4">
              <w:t>同序号</w:t>
            </w:r>
            <w:r w:rsidRPr="00980AD4">
              <w:t>“1”</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78C4139" w14:textId="77777777" w:rsidR="001411FC" w:rsidRPr="00980AD4" w:rsidRDefault="00980AD4" w:rsidP="00980AD4">
            <w:r w:rsidRPr="00980AD4">
              <w:t>在整体护理服务报价标准基础上额外折扣优惠</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DD9624D"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047CA1B" w14:textId="77777777" w:rsidR="001411FC" w:rsidRPr="00980AD4" w:rsidRDefault="00980AD4" w:rsidP="00980AD4">
            <w:r w:rsidRPr="00980AD4">
              <w:t>（最高限价</w:t>
            </w:r>
            <w:r w:rsidRPr="00980AD4">
              <w:t>10</w:t>
            </w:r>
            <w:r w:rsidRPr="00980AD4">
              <w:t>万）</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E6C5ADE" w14:textId="77777777" w:rsidR="001411FC" w:rsidRPr="00980AD4" w:rsidRDefault="00980AD4" w:rsidP="00980AD4">
            <w:r w:rsidRPr="00980AD4">
              <w:t>由病人与中标人直接结算</w:t>
            </w:r>
          </w:p>
        </w:tc>
      </w:tr>
      <w:tr w:rsidR="001411FC" w:rsidRPr="00980AD4" w14:paraId="0ABFDC31" w14:textId="77777777" w:rsidTr="00980AD4">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F052550" w14:textId="77777777" w:rsidR="001411FC" w:rsidRPr="00980AD4" w:rsidRDefault="00980AD4" w:rsidP="00980AD4">
            <w:r w:rsidRPr="00980AD4">
              <w:t>3</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033195A5" w14:textId="77777777" w:rsidR="001411FC" w:rsidRPr="00980AD4" w:rsidRDefault="00980AD4" w:rsidP="00980AD4">
            <w:r w:rsidRPr="00980AD4">
              <w:t>医院科室需求的整体护理服务（重症病区）</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570221B" w14:textId="77777777" w:rsidR="001411FC" w:rsidRPr="00980AD4" w:rsidRDefault="00980AD4" w:rsidP="00980AD4">
            <w:r w:rsidRPr="00980AD4">
              <w:t>整体护理</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1E7B06BC" w14:textId="77777777" w:rsidR="001411FC" w:rsidRPr="00980AD4" w:rsidRDefault="00980AD4" w:rsidP="00980AD4">
            <w:r w:rsidRPr="00980AD4">
              <w:t>支付标准</w:t>
            </w:r>
            <w:r w:rsidRPr="00980AD4">
              <w:t>4500/</w:t>
            </w:r>
            <w:r w:rsidRPr="00980AD4">
              <w:t>元</w:t>
            </w:r>
            <w:r w:rsidRPr="00980AD4">
              <w:t>/</w:t>
            </w:r>
            <w:r w:rsidRPr="00980AD4">
              <w:t>月</w:t>
            </w:r>
            <w:r w:rsidRPr="00980AD4">
              <w:t>/</w:t>
            </w:r>
            <w:r w:rsidRPr="00980AD4">
              <w:t>人（</w:t>
            </w:r>
            <w:r w:rsidRPr="00980AD4">
              <w:t>8</w:t>
            </w:r>
            <w:r w:rsidRPr="00980AD4">
              <w:t>小时</w:t>
            </w:r>
            <w:r w:rsidRPr="00980AD4">
              <w:t>/</w:t>
            </w:r>
            <w:r w:rsidRPr="00980AD4">
              <w:t>天，根据实际上班时数核算）。</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C0FD4F5"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2FA6C478" w14:textId="77777777" w:rsidR="001411FC" w:rsidRPr="00980AD4" w:rsidRDefault="00980AD4" w:rsidP="00980AD4">
            <w:r w:rsidRPr="00980AD4">
              <w:t>（最高限价</w:t>
            </w:r>
            <w:r w:rsidRPr="00980AD4">
              <w:t>80</w:t>
            </w:r>
            <w:r w:rsidRPr="00980AD4">
              <w:t>万）</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443D4FA6" w14:textId="77777777" w:rsidR="001411FC" w:rsidRPr="00980AD4" w:rsidRDefault="00980AD4" w:rsidP="00980AD4">
            <w:r w:rsidRPr="00980AD4">
              <w:t>由采购人与中标人结算</w:t>
            </w:r>
          </w:p>
        </w:tc>
      </w:tr>
      <w:tr w:rsidR="001411FC" w:rsidRPr="00980AD4" w14:paraId="13F159DA" w14:textId="77777777" w:rsidTr="00980AD4">
        <w:tc>
          <w:tcPr>
            <w:tcW w:w="0" w:type="auto"/>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9A3B3B2" w14:textId="77777777" w:rsidR="001411FC" w:rsidRPr="00980AD4" w:rsidRDefault="00980AD4" w:rsidP="00980AD4">
            <w:r w:rsidRPr="00980AD4">
              <w:lastRenderedPageBreak/>
              <w:t>4</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C7FF6BF" w14:textId="77777777" w:rsidR="001411FC" w:rsidRPr="00980AD4" w:rsidRDefault="00980AD4" w:rsidP="00980AD4">
            <w:r w:rsidRPr="00980AD4">
              <w:t>整体</w:t>
            </w:r>
            <w:proofErr w:type="gramStart"/>
            <w:r w:rsidRPr="00980AD4">
              <w:t>护理按床日</w:t>
            </w:r>
            <w:proofErr w:type="gramEnd"/>
            <w:r w:rsidRPr="00980AD4">
              <w:t>收费（</w:t>
            </w:r>
            <w:proofErr w:type="gramStart"/>
            <w:r w:rsidRPr="00980AD4">
              <w:t>免陪照护</w:t>
            </w:r>
            <w:proofErr w:type="gramEnd"/>
            <w:r w:rsidRPr="00980AD4">
              <w:t>病区）</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64A62567"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706ECCB5" w14:textId="77777777" w:rsidR="001411FC" w:rsidRPr="00980AD4" w:rsidRDefault="00980AD4" w:rsidP="00980AD4">
            <w:r w:rsidRPr="00980AD4">
              <w:t>根据</w:t>
            </w:r>
            <w:proofErr w:type="gramStart"/>
            <w:r w:rsidRPr="00980AD4">
              <w:t>医保收费</w:t>
            </w:r>
            <w:proofErr w:type="gramEnd"/>
            <w:r w:rsidRPr="00980AD4">
              <w:t>项目</w:t>
            </w:r>
            <w:r w:rsidRPr="00980AD4">
              <w:t>“</w:t>
            </w:r>
            <w:r w:rsidRPr="00980AD4">
              <w:t>整体护理按床日收费</w:t>
            </w:r>
            <w:r w:rsidRPr="00980AD4">
              <w:t>”</w:t>
            </w:r>
            <w:r w:rsidRPr="00980AD4">
              <w:t>的收费标准按比例支付，支付比例</w:t>
            </w:r>
            <w:r w:rsidRPr="00980AD4">
              <w:t>≤52%</w:t>
            </w:r>
            <w:r w:rsidRPr="00980AD4">
              <w:t>。</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2688B88" w14:textId="77777777" w:rsidR="001411FC" w:rsidRPr="00980AD4" w:rsidRDefault="001411FC" w:rsidP="00980AD4"/>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38069043" w14:textId="77777777" w:rsidR="001411FC" w:rsidRPr="00980AD4" w:rsidRDefault="00980AD4" w:rsidP="00980AD4">
            <w:r w:rsidRPr="00980AD4">
              <w:t>（最高限价</w:t>
            </w:r>
            <w:r w:rsidRPr="00980AD4">
              <w:t>1900</w:t>
            </w:r>
            <w:r w:rsidRPr="00980AD4">
              <w:t>万）</w:t>
            </w:r>
          </w:p>
        </w:tc>
        <w:tc>
          <w:tcPr>
            <w:tcW w:w="0" w:type="auto"/>
            <w:tcBorders>
              <w:top w:val="nil"/>
              <w:left w:val="nil"/>
              <w:bottom w:val="single" w:sz="4" w:space="0" w:color="000000"/>
              <w:right w:val="single" w:sz="4" w:space="0" w:color="000000"/>
            </w:tcBorders>
            <w:tcMar>
              <w:top w:w="0" w:type="dxa"/>
              <w:left w:w="105" w:type="dxa"/>
              <w:bottom w:w="0" w:type="dxa"/>
              <w:right w:w="105" w:type="dxa"/>
            </w:tcMar>
          </w:tcPr>
          <w:p w14:paraId="5CE66D35" w14:textId="77777777" w:rsidR="001411FC" w:rsidRPr="00980AD4" w:rsidRDefault="00980AD4" w:rsidP="00980AD4">
            <w:r w:rsidRPr="00980AD4">
              <w:t>由采购人与中标人结算</w:t>
            </w:r>
          </w:p>
        </w:tc>
      </w:tr>
    </w:tbl>
    <w:p w14:paraId="56DC8146" w14:textId="77777777" w:rsidR="001411FC" w:rsidRDefault="00980AD4">
      <w:pPr>
        <w:pStyle w:val="null3"/>
        <w:jc w:val="both"/>
        <w:rPr>
          <w:rFonts w:hint="default"/>
        </w:rPr>
      </w:pPr>
      <w:r>
        <w:rPr>
          <w:rFonts w:ascii="仿宋_GB2312" w:eastAsia="仿宋_GB2312" w:hAnsi="仿宋_GB2312" w:cs="仿宋_GB2312"/>
          <w:b/>
          <w:color w:val="000000"/>
          <w:sz w:val="28"/>
        </w:rPr>
        <w:t>备注：</w:t>
      </w:r>
    </w:p>
    <w:p w14:paraId="5E849130" w14:textId="77777777" w:rsidR="001411FC" w:rsidRDefault="00980AD4">
      <w:pPr>
        <w:pStyle w:val="null3"/>
        <w:jc w:val="both"/>
        <w:rPr>
          <w:rFonts w:hint="default"/>
        </w:rPr>
      </w:pPr>
      <w:r>
        <w:rPr>
          <w:rFonts w:ascii="仿宋_GB2312" w:eastAsia="仿宋_GB2312" w:hAnsi="仿宋_GB2312" w:cs="仿宋_GB2312"/>
          <w:color w:val="000000"/>
          <w:sz w:val="28"/>
        </w:rPr>
        <w:t>3.1</w:t>
      </w:r>
      <w:r>
        <w:rPr>
          <w:rFonts w:ascii="仿宋_GB2312" w:eastAsia="仿宋_GB2312" w:hAnsi="仿宋_GB2312" w:cs="仿宋_GB2312"/>
          <w:color w:val="000000"/>
          <w:sz w:val="28"/>
        </w:rPr>
        <w:t>本项目采用“报价折算折扣”形式进行报价，投标人的投标报价仅作为计算价格得分和结算折扣的依据（即：评审价格），评标时的报价只作为获取按实结算折扣的依据，不作为实际结算的合同金额。实际合同结算金额以实际发生（工作量）的金额×中标折扣的方式进行计算。计算公式为：投标报价</w:t>
      </w:r>
      <w:r>
        <w:rPr>
          <w:rFonts w:ascii="仿宋_GB2312" w:eastAsia="仿宋_GB2312" w:hAnsi="仿宋_GB2312" w:cs="仿宋_GB2312"/>
          <w:color w:val="000000"/>
          <w:sz w:val="28"/>
        </w:rPr>
        <w:t>=</w:t>
      </w:r>
      <w:r>
        <w:rPr>
          <w:rFonts w:ascii="仿宋_GB2312" w:eastAsia="仿宋_GB2312" w:hAnsi="仿宋_GB2312" w:cs="仿宋_GB2312"/>
          <w:color w:val="000000"/>
          <w:sz w:val="28"/>
        </w:rPr>
        <w:t>最高限价×投标折扣</w:t>
      </w:r>
    </w:p>
    <w:p w14:paraId="0AA6E2A4" w14:textId="77777777" w:rsidR="001411FC" w:rsidRDefault="00980AD4">
      <w:pPr>
        <w:pStyle w:val="null3"/>
        <w:jc w:val="both"/>
        <w:rPr>
          <w:rFonts w:hint="default"/>
        </w:rPr>
      </w:pPr>
      <w:r>
        <w:rPr>
          <w:rFonts w:ascii="仿宋_GB2312" w:eastAsia="仿宋_GB2312" w:hAnsi="仿宋_GB2312" w:cs="仿宋_GB2312"/>
          <w:color w:val="000000"/>
          <w:sz w:val="28"/>
        </w:rPr>
        <w:t>例如：本项目序号号</w:t>
      </w:r>
      <w:r>
        <w:rPr>
          <w:rFonts w:ascii="仿宋_GB2312" w:eastAsia="仿宋_GB2312" w:hAnsi="仿宋_GB2312" w:cs="仿宋_GB2312"/>
          <w:color w:val="000000"/>
          <w:sz w:val="28"/>
        </w:rPr>
        <w:t>1</w:t>
      </w:r>
      <w:r>
        <w:rPr>
          <w:rFonts w:ascii="仿宋_GB2312" w:eastAsia="仿宋_GB2312" w:hAnsi="仿宋_GB2312" w:cs="仿宋_GB2312"/>
          <w:color w:val="000000"/>
          <w:sz w:val="28"/>
        </w:rPr>
        <w:t>患者需求的整体护理服务（非免陪照护病区）的最高限价为</w:t>
      </w:r>
      <w:r>
        <w:rPr>
          <w:rFonts w:ascii="仿宋_GB2312" w:eastAsia="仿宋_GB2312" w:hAnsi="仿宋_GB2312" w:cs="仿宋_GB2312"/>
          <w:color w:val="000000"/>
          <w:sz w:val="28"/>
        </w:rPr>
        <w:t>100000</w:t>
      </w:r>
      <w:r>
        <w:rPr>
          <w:rFonts w:ascii="仿宋_GB2312" w:eastAsia="仿宋_GB2312" w:hAnsi="仿宋_GB2312" w:cs="仿宋_GB2312"/>
          <w:color w:val="000000"/>
          <w:sz w:val="28"/>
        </w:rPr>
        <w:t>元，如投标折扣为</w:t>
      </w:r>
      <w:r>
        <w:rPr>
          <w:rFonts w:ascii="仿宋_GB2312" w:eastAsia="仿宋_GB2312" w:hAnsi="仿宋_GB2312" w:cs="仿宋_GB2312"/>
          <w:color w:val="000000"/>
          <w:sz w:val="28"/>
        </w:rPr>
        <w:t>8.5</w:t>
      </w:r>
      <w:r>
        <w:rPr>
          <w:rFonts w:ascii="仿宋_GB2312" w:eastAsia="仿宋_GB2312" w:hAnsi="仿宋_GB2312" w:cs="仿宋_GB2312"/>
          <w:color w:val="000000"/>
          <w:sz w:val="28"/>
        </w:rPr>
        <w:t>折，投标报价</w:t>
      </w:r>
      <w:r>
        <w:rPr>
          <w:rFonts w:ascii="仿宋_GB2312" w:eastAsia="仿宋_GB2312" w:hAnsi="仿宋_GB2312" w:cs="仿宋_GB2312"/>
          <w:color w:val="000000"/>
          <w:sz w:val="28"/>
        </w:rPr>
        <w:t>=</w:t>
      </w:r>
      <w:r>
        <w:rPr>
          <w:rFonts w:ascii="仿宋_GB2312" w:eastAsia="仿宋_GB2312" w:hAnsi="仿宋_GB2312" w:cs="仿宋_GB2312"/>
          <w:color w:val="000000"/>
          <w:sz w:val="28"/>
        </w:rPr>
        <w:t>最高限价×投标折扣</w:t>
      </w:r>
      <w:r>
        <w:rPr>
          <w:rFonts w:ascii="仿宋_GB2312" w:eastAsia="仿宋_GB2312" w:hAnsi="仿宋_GB2312" w:cs="仿宋_GB2312"/>
          <w:color w:val="000000"/>
          <w:sz w:val="28"/>
        </w:rPr>
        <w:t>=100000</w:t>
      </w:r>
      <w:r>
        <w:rPr>
          <w:rFonts w:ascii="仿宋_GB2312" w:eastAsia="仿宋_GB2312" w:hAnsi="仿宋_GB2312" w:cs="仿宋_GB2312"/>
          <w:color w:val="000000"/>
          <w:sz w:val="28"/>
        </w:rPr>
        <w:t>×</w:t>
      </w:r>
      <w:r>
        <w:rPr>
          <w:rFonts w:ascii="仿宋_GB2312" w:eastAsia="仿宋_GB2312" w:hAnsi="仿宋_GB2312" w:cs="仿宋_GB2312"/>
          <w:color w:val="000000"/>
          <w:sz w:val="28"/>
        </w:rPr>
        <w:t>0.85=85000</w:t>
      </w:r>
      <w:r>
        <w:rPr>
          <w:rFonts w:ascii="仿宋_GB2312" w:eastAsia="仿宋_GB2312" w:hAnsi="仿宋_GB2312" w:cs="仿宋_GB2312"/>
          <w:color w:val="000000"/>
          <w:sz w:val="28"/>
        </w:rPr>
        <w:t>元，即折扣后投标报价为</w:t>
      </w:r>
      <w:r>
        <w:rPr>
          <w:rFonts w:ascii="仿宋_GB2312" w:eastAsia="仿宋_GB2312" w:hAnsi="仿宋_GB2312" w:cs="仿宋_GB2312"/>
          <w:color w:val="000000"/>
          <w:sz w:val="28"/>
        </w:rPr>
        <w:t>85000</w:t>
      </w:r>
      <w:r>
        <w:rPr>
          <w:rFonts w:ascii="仿宋_GB2312" w:eastAsia="仿宋_GB2312" w:hAnsi="仿宋_GB2312" w:cs="仿宋_GB2312"/>
          <w:color w:val="000000"/>
          <w:sz w:val="28"/>
        </w:rPr>
        <w:t>元，并在政府采</w:t>
      </w:r>
      <w:r>
        <w:rPr>
          <w:rFonts w:ascii="仿宋_GB2312" w:eastAsia="仿宋_GB2312" w:hAnsi="仿宋_GB2312" w:cs="仿宋_GB2312"/>
          <w:color w:val="000000"/>
          <w:sz w:val="28"/>
        </w:rPr>
        <w:t>购网上公开信息系统报价部分录入</w:t>
      </w:r>
      <w:r>
        <w:rPr>
          <w:rFonts w:ascii="仿宋_GB2312" w:eastAsia="仿宋_GB2312" w:hAnsi="仿宋_GB2312" w:cs="仿宋_GB2312"/>
          <w:color w:val="000000"/>
          <w:sz w:val="28"/>
        </w:rPr>
        <w:t>85000</w:t>
      </w:r>
      <w:r>
        <w:rPr>
          <w:rFonts w:ascii="仿宋_GB2312" w:eastAsia="仿宋_GB2312" w:hAnsi="仿宋_GB2312" w:cs="仿宋_GB2312"/>
          <w:color w:val="000000"/>
          <w:sz w:val="28"/>
        </w:rPr>
        <w:t>元。</w:t>
      </w:r>
    </w:p>
    <w:p w14:paraId="111FDDC4" w14:textId="77777777" w:rsidR="001411FC" w:rsidRDefault="00980AD4">
      <w:pPr>
        <w:pStyle w:val="null3"/>
        <w:jc w:val="both"/>
        <w:rPr>
          <w:rFonts w:hint="default"/>
        </w:rPr>
      </w:pPr>
      <w:r>
        <w:rPr>
          <w:rFonts w:ascii="仿宋_GB2312" w:eastAsia="仿宋_GB2312" w:hAnsi="仿宋_GB2312" w:cs="仿宋_GB2312"/>
          <w:color w:val="000000"/>
          <w:sz w:val="28"/>
        </w:rPr>
        <w:t xml:space="preserve">3.2 </w:t>
      </w:r>
      <w:r>
        <w:rPr>
          <w:rFonts w:ascii="仿宋_GB2312" w:eastAsia="仿宋_GB2312" w:hAnsi="仿宋_GB2312" w:cs="仿宋_GB2312"/>
          <w:color w:val="000000"/>
          <w:sz w:val="28"/>
        </w:rPr>
        <w:t>序号</w:t>
      </w:r>
      <w:r>
        <w:rPr>
          <w:rFonts w:ascii="仿宋_GB2312" w:eastAsia="仿宋_GB2312" w:hAnsi="仿宋_GB2312" w:cs="仿宋_GB2312"/>
          <w:color w:val="000000"/>
          <w:sz w:val="28"/>
        </w:rPr>
        <w:t>2</w:t>
      </w:r>
      <w:r>
        <w:rPr>
          <w:rFonts w:ascii="仿宋_GB2312" w:eastAsia="仿宋_GB2312" w:hAnsi="仿宋_GB2312" w:cs="仿宋_GB2312"/>
          <w:color w:val="000000"/>
          <w:sz w:val="28"/>
        </w:rPr>
        <w:t>收费折扣优惠是在序号</w:t>
      </w:r>
      <w:r>
        <w:rPr>
          <w:rFonts w:ascii="仿宋_GB2312" w:eastAsia="仿宋_GB2312" w:hAnsi="仿宋_GB2312" w:cs="仿宋_GB2312"/>
          <w:color w:val="000000"/>
          <w:sz w:val="28"/>
        </w:rPr>
        <w:t>1</w:t>
      </w:r>
      <w:r>
        <w:rPr>
          <w:rFonts w:ascii="仿宋_GB2312" w:eastAsia="仿宋_GB2312" w:hAnsi="仿宋_GB2312" w:cs="仿宋_GB2312"/>
          <w:color w:val="000000"/>
          <w:sz w:val="28"/>
        </w:rPr>
        <w:t>患者需求的整体护理服务（非免陪照护病区）报价标准基础上额外折扣优惠。</w:t>
      </w:r>
    </w:p>
    <w:p w14:paraId="29DFE7C1" w14:textId="77777777" w:rsidR="001411FC" w:rsidRDefault="00980AD4">
      <w:pPr>
        <w:pStyle w:val="null3"/>
        <w:jc w:val="both"/>
        <w:rPr>
          <w:rFonts w:hint="default"/>
        </w:rPr>
      </w:pPr>
      <w:r>
        <w:rPr>
          <w:rFonts w:ascii="仿宋_GB2312" w:eastAsia="仿宋_GB2312" w:hAnsi="仿宋_GB2312" w:cs="仿宋_GB2312"/>
          <w:color w:val="000000"/>
          <w:sz w:val="28"/>
        </w:rPr>
        <w:t>例如：投标人序号</w:t>
      </w:r>
      <w:r>
        <w:rPr>
          <w:rFonts w:ascii="仿宋_GB2312" w:eastAsia="仿宋_GB2312" w:hAnsi="仿宋_GB2312" w:cs="仿宋_GB2312"/>
          <w:color w:val="000000"/>
          <w:sz w:val="28"/>
        </w:rPr>
        <w:t>1</w:t>
      </w:r>
      <w:r>
        <w:rPr>
          <w:rFonts w:ascii="仿宋_GB2312" w:eastAsia="仿宋_GB2312" w:hAnsi="仿宋_GB2312" w:cs="仿宋_GB2312"/>
          <w:color w:val="000000"/>
          <w:sz w:val="28"/>
        </w:rPr>
        <w:t>的报价折算折扣为</w:t>
      </w:r>
      <w:r>
        <w:rPr>
          <w:rFonts w:ascii="仿宋_GB2312" w:eastAsia="仿宋_GB2312" w:hAnsi="仿宋_GB2312" w:cs="仿宋_GB2312"/>
          <w:color w:val="000000"/>
          <w:sz w:val="28"/>
        </w:rPr>
        <w:t>9</w:t>
      </w:r>
      <w:r>
        <w:rPr>
          <w:rFonts w:ascii="仿宋_GB2312" w:eastAsia="仿宋_GB2312" w:hAnsi="仿宋_GB2312" w:cs="仿宋_GB2312"/>
          <w:color w:val="000000"/>
          <w:sz w:val="28"/>
        </w:rPr>
        <w:t>折，序号</w:t>
      </w:r>
      <w:r>
        <w:rPr>
          <w:rFonts w:ascii="仿宋_GB2312" w:eastAsia="仿宋_GB2312" w:hAnsi="仿宋_GB2312" w:cs="仿宋_GB2312"/>
          <w:color w:val="000000"/>
          <w:sz w:val="28"/>
        </w:rPr>
        <w:t>2</w:t>
      </w:r>
      <w:r>
        <w:rPr>
          <w:rFonts w:ascii="仿宋_GB2312" w:eastAsia="仿宋_GB2312" w:hAnsi="仿宋_GB2312" w:cs="仿宋_GB2312"/>
          <w:color w:val="000000"/>
          <w:sz w:val="28"/>
        </w:rPr>
        <w:t>的报价折算折扣为</w:t>
      </w:r>
      <w:r>
        <w:rPr>
          <w:rFonts w:ascii="仿宋_GB2312" w:eastAsia="仿宋_GB2312" w:hAnsi="仿宋_GB2312" w:cs="仿宋_GB2312"/>
          <w:color w:val="000000"/>
          <w:sz w:val="28"/>
        </w:rPr>
        <w:t>8</w:t>
      </w:r>
      <w:r>
        <w:rPr>
          <w:rFonts w:ascii="仿宋_GB2312" w:eastAsia="仿宋_GB2312" w:hAnsi="仿宋_GB2312" w:cs="仿宋_GB2312"/>
          <w:color w:val="000000"/>
          <w:sz w:val="28"/>
        </w:rPr>
        <w:t>折，则序号</w:t>
      </w:r>
      <w:r>
        <w:rPr>
          <w:rFonts w:ascii="仿宋_GB2312" w:eastAsia="仿宋_GB2312" w:hAnsi="仿宋_GB2312" w:cs="仿宋_GB2312"/>
          <w:color w:val="000000"/>
          <w:sz w:val="28"/>
        </w:rPr>
        <w:t>2</w:t>
      </w:r>
      <w:r>
        <w:rPr>
          <w:rFonts w:ascii="仿宋_GB2312" w:eastAsia="仿宋_GB2312" w:hAnsi="仿宋_GB2312" w:cs="仿宋_GB2312"/>
          <w:color w:val="000000"/>
          <w:sz w:val="28"/>
        </w:rPr>
        <w:t>的实际结算折扣为</w:t>
      </w:r>
      <w:r>
        <w:rPr>
          <w:rFonts w:ascii="仿宋_GB2312" w:eastAsia="仿宋_GB2312" w:hAnsi="仿宋_GB2312" w:cs="仿宋_GB2312"/>
          <w:color w:val="000000"/>
          <w:sz w:val="28"/>
        </w:rPr>
        <w:t>9</w:t>
      </w:r>
      <w:r>
        <w:rPr>
          <w:rFonts w:ascii="仿宋_GB2312" w:eastAsia="仿宋_GB2312" w:hAnsi="仿宋_GB2312" w:cs="仿宋_GB2312"/>
          <w:color w:val="000000"/>
          <w:sz w:val="28"/>
        </w:rPr>
        <w:t>折</w:t>
      </w:r>
      <w:r>
        <w:rPr>
          <w:rFonts w:ascii="仿宋_GB2312" w:eastAsia="仿宋_GB2312" w:hAnsi="仿宋_GB2312" w:cs="仿宋_GB2312"/>
          <w:color w:val="000000"/>
          <w:sz w:val="28"/>
        </w:rPr>
        <w:t>*8</w:t>
      </w:r>
      <w:r>
        <w:rPr>
          <w:rFonts w:ascii="仿宋_GB2312" w:eastAsia="仿宋_GB2312" w:hAnsi="仿宋_GB2312" w:cs="仿宋_GB2312"/>
          <w:color w:val="000000"/>
          <w:sz w:val="28"/>
        </w:rPr>
        <w:t>折</w:t>
      </w:r>
      <w:r>
        <w:rPr>
          <w:rFonts w:ascii="仿宋_GB2312" w:eastAsia="仿宋_GB2312" w:hAnsi="仿宋_GB2312" w:cs="仿宋_GB2312"/>
          <w:color w:val="000000"/>
          <w:sz w:val="28"/>
        </w:rPr>
        <w:t>=7.2</w:t>
      </w:r>
      <w:r>
        <w:rPr>
          <w:rFonts w:ascii="仿宋_GB2312" w:eastAsia="仿宋_GB2312" w:hAnsi="仿宋_GB2312" w:cs="仿宋_GB2312"/>
          <w:color w:val="000000"/>
          <w:sz w:val="28"/>
        </w:rPr>
        <w:t>折。</w:t>
      </w:r>
    </w:p>
    <w:p w14:paraId="279744CF" w14:textId="77777777" w:rsidR="001411FC" w:rsidRDefault="00980AD4">
      <w:pPr>
        <w:pStyle w:val="null3"/>
        <w:jc w:val="both"/>
        <w:rPr>
          <w:rFonts w:hint="default"/>
        </w:rPr>
      </w:pPr>
      <w:r>
        <w:rPr>
          <w:rFonts w:ascii="仿宋_GB2312" w:eastAsia="仿宋_GB2312" w:hAnsi="仿宋_GB2312" w:cs="仿宋_GB2312"/>
          <w:color w:val="000000"/>
          <w:sz w:val="28"/>
        </w:rPr>
        <w:t xml:space="preserve">3.3 </w:t>
      </w:r>
      <w:r>
        <w:rPr>
          <w:rFonts w:ascii="仿宋_GB2312" w:eastAsia="仿宋_GB2312" w:hAnsi="仿宋_GB2312" w:cs="仿宋_GB2312"/>
          <w:color w:val="000000"/>
          <w:sz w:val="28"/>
        </w:rPr>
        <w:t>序号</w:t>
      </w:r>
      <w:r>
        <w:rPr>
          <w:rFonts w:ascii="仿宋_GB2312" w:eastAsia="仿宋_GB2312" w:hAnsi="仿宋_GB2312" w:cs="仿宋_GB2312"/>
          <w:color w:val="000000"/>
          <w:sz w:val="28"/>
        </w:rPr>
        <w:t>4</w:t>
      </w:r>
      <w:r>
        <w:rPr>
          <w:rFonts w:ascii="仿宋_GB2312" w:eastAsia="仿宋_GB2312" w:hAnsi="仿宋_GB2312" w:cs="仿宋_GB2312"/>
          <w:color w:val="000000"/>
          <w:sz w:val="28"/>
        </w:rPr>
        <w:t>整体护理按床日收费（免陪照护病区）的最高支付比例为</w:t>
      </w:r>
      <w:r>
        <w:rPr>
          <w:rFonts w:ascii="仿宋_GB2312" w:eastAsia="仿宋_GB2312" w:hAnsi="仿宋_GB2312" w:cs="仿宋_GB2312"/>
          <w:color w:val="000000"/>
          <w:sz w:val="28"/>
        </w:rPr>
        <w:t>52%</w:t>
      </w:r>
      <w:r>
        <w:rPr>
          <w:rFonts w:ascii="仿宋_GB2312" w:eastAsia="仿宋_GB2312" w:hAnsi="仿宋_GB2312" w:cs="仿宋_GB2312"/>
          <w:color w:val="000000"/>
          <w:sz w:val="28"/>
        </w:rPr>
        <w:t>，该项报价</w:t>
      </w:r>
      <w:r>
        <w:rPr>
          <w:rFonts w:ascii="仿宋_GB2312" w:eastAsia="仿宋_GB2312" w:hAnsi="仿宋_GB2312" w:cs="仿宋_GB2312"/>
          <w:color w:val="000000"/>
          <w:sz w:val="28"/>
        </w:rPr>
        <w:t>/3650</w:t>
      </w:r>
      <w:r>
        <w:rPr>
          <w:rFonts w:ascii="仿宋_GB2312" w:eastAsia="仿宋_GB2312" w:hAnsi="仿宋_GB2312" w:cs="仿宋_GB2312"/>
          <w:color w:val="000000"/>
          <w:sz w:val="28"/>
        </w:rPr>
        <w:t>万的比例为后期实际支付比例。</w:t>
      </w:r>
    </w:p>
    <w:p w14:paraId="1CCED061" w14:textId="77777777" w:rsidR="001411FC" w:rsidRDefault="00980AD4">
      <w:pPr>
        <w:pStyle w:val="null3"/>
        <w:jc w:val="both"/>
        <w:outlineLvl w:val="2"/>
        <w:rPr>
          <w:rFonts w:hint="default"/>
        </w:rPr>
      </w:pPr>
      <w:r>
        <w:rPr>
          <w:rFonts w:ascii="仿宋_GB2312" w:eastAsia="仿宋_GB2312" w:hAnsi="仿宋_GB2312" w:cs="仿宋_GB2312"/>
          <w:b/>
          <w:sz w:val="28"/>
        </w:rPr>
        <w:t>二、技术和服务要求（以“★”标示的内容为不允许负偏离的实质性要求）</w:t>
      </w:r>
    </w:p>
    <w:p w14:paraId="05D98436" w14:textId="77777777" w:rsidR="001411FC" w:rsidRDefault="00980AD4">
      <w:pPr>
        <w:pStyle w:val="null3"/>
        <w:rPr>
          <w:rFonts w:hint="default"/>
        </w:rPr>
      </w:pPr>
      <w:r>
        <w:rPr>
          <w:rFonts w:ascii="仿宋_GB2312" w:eastAsia="仿宋_GB2312" w:hAnsi="仿宋_GB2312" w:cs="仿宋_GB2312"/>
          <w:b/>
          <w:sz w:val="28"/>
        </w:rPr>
        <w:t>★（一）第三方护理员服务管理公司要求</w:t>
      </w:r>
    </w:p>
    <w:p w14:paraId="338BB56E" w14:textId="77777777" w:rsidR="001411FC" w:rsidRDefault="00980AD4">
      <w:pPr>
        <w:pStyle w:val="null3"/>
        <w:jc w:val="both"/>
        <w:rPr>
          <w:rFonts w:hint="default"/>
        </w:rPr>
      </w:pPr>
      <w:r>
        <w:rPr>
          <w:rFonts w:ascii="仿宋_GB2312" w:eastAsia="仿宋_GB2312" w:hAnsi="仿宋_GB2312" w:cs="仿宋_GB2312"/>
          <w:b/>
          <w:sz w:val="28"/>
        </w:rPr>
        <w:lastRenderedPageBreak/>
        <w:t>1.</w:t>
      </w:r>
      <w:r>
        <w:rPr>
          <w:rFonts w:ascii="仿宋_GB2312" w:eastAsia="仿宋_GB2312" w:hAnsi="仿宋_GB2312" w:cs="仿宋_GB2312"/>
          <w:b/>
          <w:sz w:val="28"/>
        </w:rPr>
        <w:t>投标人应配备足够数量、相对稳定、训练有素的在册自有护理员（需与中标人公司签订劳动合同）及专职驻点管理人员，确保服务质量。</w:t>
      </w:r>
    </w:p>
    <w:p w14:paraId="46DCA748" w14:textId="77777777" w:rsidR="001411FC" w:rsidRDefault="00980AD4">
      <w:pPr>
        <w:pStyle w:val="null3"/>
        <w:jc w:val="both"/>
        <w:rPr>
          <w:rFonts w:hint="default"/>
        </w:rPr>
      </w:pPr>
      <w:r>
        <w:rPr>
          <w:rFonts w:ascii="仿宋_GB2312" w:eastAsia="仿宋_GB2312" w:hAnsi="仿宋_GB2312" w:cs="仿宋_GB2312"/>
          <w:b/>
          <w:sz w:val="28"/>
        </w:rPr>
        <w:t>2.</w:t>
      </w:r>
      <w:r>
        <w:rPr>
          <w:rFonts w:ascii="仿宋_GB2312" w:eastAsia="仿宋_GB2312" w:hAnsi="仿宋_GB2312" w:cs="仿宋_GB2312"/>
          <w:b/>
          <w:sz w:val="28"/>
        </w:rPr>
        <w:t>投标人必须按照国家、地方政府和主管部门的规定定期对护理员进行相关培训（培训覆盖率</w:t>
      </w:r>
      <w:r>
        <w:rPr>
          <w:rFonts w:ascii="仿宋_GB2312" w:eastAsia="仿宋_GB2312" w:hAnsi="仿宋_GB2312" w:cs="仿宋_GB2312"/>
          <w:b/>
          <w:sz w:val="28"/>
        </w:rPr>
        <w:t>100%</w:t>
      </w:r>
      <w:r>
        <w:rPr>
          <w:rFonts w:ascii="仿宋_GB2312" w:eastAsia="仿宋_GB2312" w:hAnsi="仿宋_GB2312" w:cs="仿宋_GB2312"/>
          <w:b/>
          <w:sz w:val="28"/>
        </w:rPr>
        <w:t>）。公司护理员应持有近</w:t>
      </w:r>
      <w:r>
        <w:rPr>
          <w:rFonts w:ascii="仿宋_GB2312" w:eastAsia="仿宋_GB2312" w:hAnsi="仿宋_GB2312" w:cs="仿宋_GB2312"/>
          <w:b/>
          <w:sz w:val="28"/>
        </w:rPr>
        <w:t>1</w:t>
      </w:r>
      <w:r>
        <w:rPr>
          <w:rFonts w:ascii="仿宋_GB2312" w:eastAsia="仿宋_GB2312" w:hAnsi="仿宋_GB2312" w:cs="仿宋_GB2312"/>
          <w:b/>
          <w:sz w:val="28"/>
        </w:rPr>
        <w:t>年内二级以上公立医疗机构出具的健康检查合格证明、相关培训机构颁发的护理员岗位培训《结业证书》或中等及以上专业学（职）校护理专业毕业证书等相关资质证明文件；母婴护理员应取得相关培训机构颁发的母婴护理员岗位培训《结业证书》。</w:t>
      </w:r>
    </w:p>
    <w:p w14:paraId="02300307" w14:textId="77777777" w:rsidR="001411FC" w:rsidRDefault="00980AD4">
      <w:pPr>
        <w:pStyle w:val="null3"/>
        <w:jc w:val="both"/>
        <w:rPr>
          <w:rFonts w:hint="default"/>
        </w:rPr>
      </w:pPr>
      <w:r>
        <w:rPr>
          <w:rFonts w:ascii="仿宋_GB2312" w:eastAsia="仿宋_GB2312" w:hAnsi="仿宋_GB2312" w:cs="仿宋_GB2312"/>
          <w:b/>
          <w:sz w:val="28"/>
        </w:rPr>
        <w:t xml:space="preserve">3. </w:t>
      </w:r>
      <w:r>
        <w:rPr>
          <w:rFonts w:ascii="仿宋_GB2312" w:eastAsia="仿宋_GB2312" w:hAnsi="仿宋_GB2312" w:cs="仿宋_GB2312"/>
          <w:b/>
          <w:sz w:val="28"/>
        </w:rPr>
        <w:t>投标人须具备患者或病人陪护服务的能力。</w:t>
      </w:r>
    </w:p>
    <w:p w14:paraId="0B6DE15B" w14:textId="77777777" w:rsidR="001411FC" w:rsidRDefault="00980AD4">
      <w:pPr>
        <w:pStyle w:val="null3"/>
        <w:jc w:val="both"/>
        <w:rPr>
          <w:rFonts w:hint="default"/>
        </w:rPr>
      </w:pPr>
      <w:r>
        <w:rPr>
          <w:rFonts w:ascii="仿宋_GB2312" w:eastAsia="仿宋_GB2312" w:hAnsi="仿宋_GB2312" w:cs="仿宋_GB2312"/>
          <w:b/>
          <w:sz w:val="28"/>
        </w:rPr>
        <w:t>★（二）医疗护理员招聘条件</w:t>
      </w:r>
    </w:p>
    <w:p w14:paraId="0F386E09" w14:textId="77777777" w:rsidR="001411FC" w:rsidRDefault="00980AD4">
      <w:pPr>
        <w:pStyle w:val="null3"/>
        <w:jc w:val="both"/>
        <w:rPr>
          <w:rFonts w:hint="default"/>
        </w:rPr>
      </w:pPr>
      <w:r>
        <w:rPr>
          <w:rFonts w:ascii="仿宋_GB2312" w:eastAsia="仿宋_GB2312" w:hAnsi="仿宋_GB2312" w:cs="仿宋_GB2312"/>
          <w:b/>
          <w:sz w:val="28"/>
        </w:rPr>
        <w:t>1.</w:t>
      </w:r>
      <w:r>
        <w:rPr>
          <w:rFonts w:ascii="仿宋_GB2312" w:eastAsia="仿宋_GB2312" w:hAnsi="仿宋_GB2312" w:cs="仿宋_GB2312"/>
          <w:b/>
          <w:sz w:val="28"/>
        </w:rPr>
        <w:t>女性年龄</w:t>
      </w:r>
      <w:r>
        <w:rPr>
          <w:rFonts w:ascii="仿宋_GB2312" w:eastAsia="仿宋_GB2312" w:hAnsi="仿宋_GB2312" w:cs="仿宋_GB2312"/>
          <w:b/>
          <w:sz w:val="28"/>
        </w:rPr>
        <w:t>18-55</w:t>
      </w:r>
      <w:r>
        <w:rPr>
          <w:rFonts w:ascii="仿宋_GB2312" w:eastAsia="仿宋_GB2312" w:hAnsi="仿宋_GB2312" w:cs="仿宋_GB2312"/>
          <w:b/>
          <w:sz w:val="28"/>
        </w:rPr>
        <w:t>周岁，男性年龄</w:t>
      </w:r>
      <w:r>
        <w:rPr>
          <w:rFonts w:ascii="仿宋_GB2312" w:eastAsia="仿宋_GB2312" w:hAnsi="仿宋_GB2312" w:cs="仿宋_GB2312"/>
          <w:b/>
          <w:sz w:val="28"/>
        </w:rPr>
        <w:t>18-60</w:t>
      </w:r>
      <w:r>
        <w:rPr>
          <w:rFonts w:ascii="仿宋_GB2312" w:eastAsia="仿宋_GB2312" w:hAnsi="仿宋_GB2312" w:cs="仿宋_GB2312"/>
          <w:b/>
          <w:sz w:val="28"/>
        </w:rPr>
        <w:t>周岁，符合国家法律规定的劳动者。</w:t>
      </w:r>
    </w:p>
    <w:p w14:paraId="5EDC5DBE" w14:textId="77777777" w:rsidR="001411FC" w:rsidRDefault="00980AD4">
      <w:pPr>
        <w:pStyle w:val="null3"/>
        <w:jc w:val="both"/>
        <w:rPr>
          <w:rFonts w:hint="default"/>
        </w:rPr>
      </w:pPr>
      <w:r>
        <w:rPr>
          <w:rFonts w:ascii="仿宋_GB2312" w:eastAsia="仿宋_GB2312" w:hAnsi="仿宋_GB2312" w:cs="仿宋_GB2312"/>
          <w:b/>
          <w:sz w:val="28"/>
        </w:rPr>
        <w:t>2.</w:t>
      </w:r>
      <w:r>
        <w:rPr>
          <w:rFonts w:ascii="仿宋_GB2312" w:eastAsia="仿宋_GB2312" w:hAnsi="仿宋_GB2312" w:cs="仿宋_GB2312"/>
          <w:b/>
          <w:sz w:val="28"/>
        </w:rPr>
        <w:t>至少小学及以上学</w:t>
      </w:r>
      <w:r>
        <w:rPr>
          <w:rFonts w:ascii="仿宋_GB2312" w:eastAsia="仿宋_GB2312" w:hAnsi="仿宋_GB2312" w:cs="仿宋_GB2312"/>
          <w:b/>
          <w:sz w:val="28"/>
        </w:rPr>
        <w:t>历。</w:t>
      </w:r>
    </w:p>
    <w:p w14:paraId="7AA52087" w14:textId="77777777" w:rsidR="001411FC" w:rsidRDefault="00980AD4">
      <w:pPr>
        <w:pStyle w:val="null3"/>
        <w:jc w:val="both"/>
        <w:rPr>
          <w:rFonts w:hint="default"/>
        </w:rPr>
      </w:pPr>
      <w:r>
        <w:rPr>
          <w:rFonts w:ascii="仿宋_GB2312" w:eastAsia="仿宋_GB2312" w:hAnsi="仿宋_GB2312" w:cs="仿宋_GB2312"/>
          <w:b/>
          <w:sz w:val="28"/>
        </w:rPr>
        <w:t>3.</w:t>
      </w:r>
      <w:r>
        <w:rPr>
          <w:rFonts w:ascii="仿宋_GB2312" w:eastAsia="仿宋_GB2312" w:hAnsi="仿宋_GB2312" w:cs="仿宋_GB2312"/>
          <w:b/>
          <w:sz w:val="28"/>
        </w:rPr>
        <w:t>认真遵守国家法律、法规和院方病区病房的各种规章制度。</w:t>
      </w:r>
    </w:p>
    <w:p w14:paraId="72AA7B62" w14:textId="77777777" w:rsidR="001411FC" w:rsidRDefault="00980AD4">
      <w:pPr>
        <w:pStyle w:val="null3"/>
        <w:jc w:val="both"/>
        <w:rPr>
          <w:rFonts w:hint="default"/>
        </w:rPr>
      </w:pPr>
      <w:r>
        <w:rPr>
          <w:rFonts w:ascii="仿宋_GB2312" w:eastAsia="仿宋_GB2312" w:hAnsi="仿宋_GB2312" w:cs="仿宋_GB2312"/>
          <w:b/>
          <w:sz w:val="28"/>
        </w:rPr>
        <w:t>4.</w:t>
      </w:r>
      <w:r>
        <w:rPr>
          <w:rFonts w:ascii="仿宋_GB2312" w:eastAsia="仿宋_GB2312" w:hAnsi="仿宋_GB2312" w:cs="仿宋_GB2312"/>
          <w:b/>
          <w:sz w:val="28"/>
        </w:rPr>
        <w:t>无行政处罚记录及不良嗜好，无不良信用，均为经公安机关信息审查，无涉黑、涉恶、违法犯罪人员，并出具无犯罪记录证明。后续所招聘护理员上岗前，均需向院方护理部、保卫科备案无犯罪记录证明才能上岗。</w:t>
      </w:r>
    </w:p>
    <w:p w14:paraId="57A0161F" w14:textId="77777777" w:rsidR="001411FC" w:rsidRDefault="00980AD4">
      <w:pPr>
        <w:pStyle w:val="null3"/>
        <w:jc w:val="both"/>
        <w:rPr>
          <w:rFonts w:hint="default"/>
        </w:rPr>
      </w:pPr>
      <w:r>
        <w:rPr>
          <w:rFonts w:ascii="仿宋_GB2312" w:eastAsia="仿宋_GB2312" w:hAnsi="仿宋_GB2312" w:cs="仿宋_GB2312"/>
          <w:b/>
          <w:sz w:val="28"/>
        </w:rPr>
        <w:t>4.</w:t>
      </w:r>
      <w:r>
        <w:rPr>
          <w:rFonts w:ascii="仿宋_GB2312" w:eastAsia="仿宋_GB2312" w:hAnsi="仿宋_GB2312" w:cs="仿宋_GB2312"/>
          <w:b/>
          <w:sz w:val="28"/>
        </w:rPr>
        <w:t>身体健康，无传染病及传染病原携带者</w:t>
      </w:r>
      <w:r>
        <w:rPr>
          <w:rFonts w:ascii="仿宋_GB2312" w:eastAsia="仿宋_GB2312" w:hAnsi="仿宋_GB2312" w:cs="仿宋_GB2312"/>
          <w:b/>
          <w:sz w:val="28"/>
        </w:rPr>
        <w:t>,</w:t>
      </w:r>
      <w:r>
        <w:rPr>
          <w:rFonts w:ascii="仿宋_GB2312" w:eastAsia="仿宋_GB2312" w:hAnsi="仿宋_GB2312" w:cs="仿宋_GB2312"/>
          <w:b/>
          <w:sz w:val="28"/>
        </w:rPr>
        <w:t>无残疾</w:t>
      </w:r>
      <w:r>
        <w:rPr>
          <w:rFonts w:ascii="仿宋_GB2312" w:eastAsia="仿宋_GB2312" w:hAnsi="仿宋_GB2312" w:cs="仿宋_GB2312"/>
          <w:b/>
          <w:sz w:val="28"/>
        </w:rPr>
        <w:t>,</w:t>
      </w:r>
      <w:r>
        <w:rPr>
          <w:rFonts w:ascii="仿宋_GB2312" w:eastAsia="仿宋_GB2312" w:hAnsi="仿宋_GB2312" w:cs="仿宋_GB2312"/>
          <w:b/>
          <w:sz w:val="28"/>
        </w:rPr>
        <w:t>无精神障碍，无吸毒，持有近</w:t>
      </w:r>
      <w:r>
        <w:rPr>
          <w:rFonts w:ascii="仿宋_GB2312" w:eastAsia="仿宋_GB2312" w:hAnsi="仿宋_GB2312" w:cs="仿宋_GB2312"/>
          <w:b/>
          <w:sz w:val="28"/>
        </w:rPr>
        <w:t>1</w:t>
      </w:r>
      <w:r>
        <w:rPr>
          <w:rFonts w:ascii="仿宋_GB2312" w:eastAsia="仿宋_GB2312" w:hAnsi="仿宋_GB2312" w:cs="仿宋_GB2312"/>
          <w:b/>
          <w:sz w:val="28"/>
        </w:rPr>
        <w:t>年内二级以上医疗机构出具的健康检查证明。</w:t>
      </w:r>
    </w:p>
    <w:p w14:paraId="625E8A68" w14:textId="77777777" w:rsidR="001411FC" w:rsidRDefault="00980AD4">
      <w:pPr>
        <w:pStyle w:val="null3"/>
        <w:jc w:val="both"/>
        <w:rPr>
          <w:rFonts w:hint="default"/>
        </w:rPr>
      </w:pPr>
      <w:r>
        <w:rPr>
          <w:rFonts w:ascii="仿宋_GB2312" w:eastAsia="仿宋_GB2312" w:hAnsi="仿宋_GB2312" w:cs="仿宋_GB2312"/>
          <w:b/>
          <w:sz w:val="28"/>
        </w:rPr>
        <w:t>6.</w:t>
      </w:r>
      <w:r>
        <w:rPr>
          <w:rFonts w:ascii="仿宋_GB2312" w:eastAsia="仿宋_GB2312" w:hAnsi="仿宋_GB2312" w:cs="仿宋_GB2312"/>
          <w:b/>
          <w:sz w:val="28"/>
        </w:rPr>
        <w:t>服务意识强，工作认真，有一定的语言表达和沟通交流的能力。</w:t>
      </w:r>
    </w:p>
    <w:p w14:paraId="4A5A9155" w14:textId="77777777" w:rsidR="001411FC" w:rsidRDefault="00980AD4">
      <w:pPr>
        <w:pStyle w:val="null3"/>
        <w:jc w:val="both"/>
        <w:rPr>
          <w:rFonts w:hint="default"/>
        </w:rPr>
      </w:pPr>
      <w:r>
        <w:rPr>
          <w:rFonts w:ascii="仿宋_GB2312" w:eastAsia="仿宋_GB2312" w:hAnsi="仿宋_GB2312" w:cs="仿宋_GB2312"/>
          <w:b/>
          <w:sz w:val="28"/>
        </w:rPr>
        <w:lastRenderedPageBreak/>
        <w:t>7.</w:t>
      </w:r>
      <w:r>
        <w:rPr>
          <w:rFonts w:ascii="仿宋_GB2312" w:eastAsia="仿宋_GB2312" w:hAnsi="仿宋_GB2312" w:cs="仿宋_GB2312"/>
          <w:b/>
          <w:sz w:val="28"/>
        </w:rPr>
        <w:t>接受过基本生活护理及院感相关的专项培训，并获得培训证书，优先聘用具有中</w:t>
      </w:r>
      <w:r>
        <w:rPr>
          <w:rFonts w:ascii="仿宋_GB2312" w:eastAsia="仿宋_GB2312" w:hAnsi="仿宋_GB2312" w:cs="仿宋_GB2312"/>
          <w:b/>
          <w:sz w:val="28"/>
        </w:rPr>
        <w:t>等及以上专业学（职）校护理专业毕业证书者。</w:t>
      </w:r>
    </w:p>
    <w:p w14:paraId="1F150613" w14:textId="77777777" w:rsidR="001411FC" w:rsidRDefault="00980AD4">
      <w:pPr>
        <w:pStyle w:val="null3"/>
        <w:jc w:val="both"/>
        <w:rPr>
          <w:rFonts w:hint="default"/>
        </w:rPr>
      </w:pPr>
      <w:r>
        <w:rPr>
          <w:rFonts w:ascii="仿宋_GB2312" w:eastAsia="仿宋_GB2312" w:hAnsi="仿宋_GB2312" w:cs="仿宋_GB2312"/>
          <w:b/>
          <w:sz w:val="28"/>
        </w:rPr>
        <w:t>（三）护理员辅助管理要求</w:t>
      </w:r>
    </w:p>
    <w:p w14:paraId="67C7C719"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1.</w:t>
      </w:r>
      <w:r>
        <w:rPr>
          <w:rFonts w:ascii="仿宋_GB2312" w:eastAsia="仿宋_GB2312" w:hAnsi="仿宋_GB2312" w:cs="仿宋_GB2312"/>
          <w:b/>
          <w:sz w:val="28"/>
        </w:rPr>
        <w:t>护理员资格管理</w:t>
      </w:r>
    </w:p>
    <w:p w14:paraId="0CABBE57" w14:textId="77777777" w:rsidR="001411FC" w:rsidRDefault="00980AD4">
      <w:pPr>
        <w:pStyle w:val="null3"/>
        <w:jc w:val="both"/>
        <w:rPr>
          <w:rFonts w:hint="default"/>
        </w:rPr>
      </w:pPr>
      <w:r>
        <w:rPr>
          <w:rFonts w:ascii="仿宋_GB2312" w:eastAsia="仿宋_GB2312" w:hAnsi="仿宋_GB2312" w:cs="仿宋_GB2312"/>
          <w:b/>
          <w:sz w:val="28"/>
        </w:rPr>
        <w:t>中标人聘用的护理员须进行岗前培训，取得由省市级以上培训机构颁发的医疗护理员培训合格证书。</w:t>
      </w:r>
    </w:p>
    <w:p w14:paraId="1D18C5C1"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w:t>
      </w:r>
      <w:r>
        <w:rPr>
          <w:rFonts w:ascii="仿宋_GB2312" w:eastAsia="仿宋_GB2312" w:hAnsi="仿宋_GB2312" w:cs="仿宋_GB2312"/>
          <w:sz w:val="28"/>
        </w:rPr>
        <w:t>）</w:t>
      </w:r>
      <w:r>
        <w:rPr>
          <w:rFonts w:ascii="仿宋_GB2312" w:eastAsia="仿宋_GB2312" w:hAnsi="仿宋_GB2312" w:cs="仿宋_GB2312"/>
          <w:sz w:val="28"/>
        </w:rPr>
        <w:t>2.</w:t>
      </w:r>
      <w:r>
        <w:rPr>
          <w:rFonts w:ascii="仿宋_GB2312" w:eastAsia="仿宋_GB2312" w:hAnsi="仿宋_GB2312" w:cs="仿宋_GB2312"/>
          <w:sz w:val="28"/>
        </w:rPr>
        <w:t>护理员档案管理</w:t>
      </w:r>
    </w:p>
    <w:p w14:paraId="0C556C46" w14:textId="77777777" w:rsidR="001411FC" w:rsidRDefault="00980AD4">
      <w:pPr>
        <w:pStyle w:val="null3"/>
        <w:jc w:val="both"/>
        <w:rPr>
          <w:rFonts w:hint="default"/>
        </w:rPr>
      </w:pPr>
      <w:r>
        <w:rPr>
          <w:rFonts w:ascii="仿宋_GB2312" w:eastAsia="仿宋_GB2312" w:hAnsi="仿宋_GB2312" w:cs="仿宋_GB2312"/>
          <w:sz w:val="28"/>
        </w:rPr>
        <w:t>中标人具有培训合格证书的护理员应建立护理员档案管理，未建档不得从事护理员工作。</w:t>
      </w:r>
    </w:p>
    <w:p w14:paraId="3C081D3F"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3.</w:t>
      </w:r>
      <w:r>
        <w:rPr>
          <w:rFonts w:ascii="仿宋_GB2312" w:eastAsia="仿宋_GB2312" w:hAnsi="仿宋_GB2312" w:cs="仿宋_GB2312"/>
          <w:b/>
          <w:sz w:val="28"/>
        </w:rPr>
        <w:t>护理员培训管理</w:t>
      </w:r>
    </w:p>
    <w:p w14:paraId="3D513C01" w14:textId="77777777" w:rsidR="001411FC" w:rsidRDefault="00980AD4">
      <w:pPr>
        <w:pStyle w:val="null3"/>
        <w:jc w:val="both"/>
        <w:rPr>
          <w:rFonts w:hint="default"/>
        </w:rPr>
      </w:pPr>
      <w:r>
        <w:rPr>
          <w:rFonts w:ascii="仿宋_GB2312" w:eastAsia="仿宋_GB2312" w:hAnsi="仿宋_GB2312" w:cs="仿宋_GB2312"/>
          <w:b/>
          <w:sz w:val="28"/>
        </w:rPr>
        <w:t>中标人辅助服务机构应每</w:t>
      </w:r>
      <w:r>
        <w:rPr>
          <w:rFonts w:ascii="仿宋_GB2312" w:eastAsia="仿宋_GB2312" w:hAnsi="仿宋_GB2312" w:cs="仿宋_GB2312"/>
          <w:b/>
          <w:sz w:val="28"/>
        </w:rPr>
        <w:t>3</w:t>
      </w:r>
      <w:r>
        <w:rPr>
          <w:rFonts w:ascii="仿宋_GB2312" w:eastAsia="仿宋_GB2312" w:hAnsi="仿宋_GB2312" w:cs="仿宋_GB2312"/>
          <w:b/>
          <w:sz w:val="28"/>
        </w:rPr>
        <w:t>个月培训一次，每次不少于</w:t>
      </w:r>
      <w:r>
        <w:rPr>
          <w:rFonts w:ascii="仿宋_GB2312" w:eastAsia="仿宋_GB2312" w:hAnsi="仿宋_GB2312" w:cs="仿宋_GB2312"/>
          <w:b/>
          <w:sz w:val="28"/>
        </w:rPr>
        <w:t>3</w:t>
      </w:r>
      <w:r>
        <w:rPr>
          <w:rFonts w:ascii="仿宋_GB2312" w:eastAsia="仿宋_GB2312" w:hAnsi="仿宋_GB2312" w:cs="仿宋_GB2312"/>
          <w:b/>
          <w:sz w:val="28"/>
        </w:rPr>
        <w:t>个学时，经考核合格方能上岗；落实护理员的岗位职责，提高护理员工作质量。</w:t>
      </w:r>
    </w:p>
    <w:p w14:paraId="5EF6795E"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w:t>
      </w:r>
      <w:r>
        <w:rPr>
          <w:rFonts w:ascii="仿宋_GB2312" w:eastAsia="仿宋_GB2312" w:hAnsi="仿宋_GB2312" w:cs="仿宋_GB2312"/>
          <w:sz w:val="28"/>
        </w:rPr>
        <w:t>）</w:t>
      </w:r>
      <w:r>
        <w:rPr>
          <w:rFonts w:ascii="仿宋_GB2312" w:eastAsia="仿宋_GB2312" w:hAnsi="仿宋_GB2312" w:cs="仿宋_GB2312"/>
          <w:sz w:val="28"/>
        </w:rPr>
        <w:t>4.</w:t>
      </w:r>
      <w:r>
        <w:rPr>
          <w:rFonts w:ascii="仿宋_GB2312" w:eastAsia="仿宋_GB2312" w:hAnsi="仿宋_GB2312" w:cs="仿宋_GB2312"/>
          <w:sz w:val="28"/>
        </w:rPr>
        <w:t>建立考评机制</w:t>
      </w:r>
    </w:p>
    <w:p w14:paraId="1857F452" w14:textId="77777777" w:rsidR="001411FC" w:rsidRDefault="00980AD4">
      <w:pPr>
        <w:pStyle w:val="null3"/>
        <w:jc w:val="both"/>
        <w:rPr>
          <w:rFonts w:hint="default"/>
        </w:rPr>
      </w:pPr>
      <w:r>
        <w:rPr>
          <w:rFonts w:ascii="仿宋_GB2312" w:eastAsia="仿宋_GB2312" w:hAnsi="仿宋_GB2312" w:cs="仿宋_GB2312"/>
          <w:sz w:val="28"/>
        </w:rPr>
        <w:t>中标人应建立和完善护理员管理考评机制，明确考评内</w:t>
      </w:r>
      <w:r>
        <w:rPr>
          <w:rFonts w:ascii="仿宋_GB2312" w:eastAsia="仿宋_GB2312" w:hAnsi="仿宋_GB2312" w:cs="仿宋_GB2312"/>
          <w:sz w:val="28"/>
        </w:rPr>
        <w:t>容和考评方式，每月对护理员职业道德、服务水平、工作质量进行考评，对考评不合格的护理员应解除合作关系。</w:t>
      </w:r>
    </w:p>
    <w:p w14:paraId="6E80B9BA"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3</w:t>
      </w:r>
      <w:r>
        <w:rPr>
          <w:rFonts w:ascii="仿宋_GB2312" w:eastAsia="仿宋_GB2312" w:hAnsi="仿宋_GB2312" w:cs="仿宋_GB2312"/>
          <w:sz w:val="28"/>
        </w:rPr>
        <w:t>）</w:t>
      </w:r>
      <w:r>
        <w:rPr>
          <w:rFonts w:ascii="仿宋_GB2312" w:eastAsia="仿宋_GB2312" w:hAnsi="仿宋_GB2312" w:cs="仿宋_GB2312"/>
          <w:sz w:val="28"/>
        </w:rPr>
        <w:t>5.</w:t>
      </w:r>
      <w:r>
        <w:rPr>
          <w:rFonts w:ascii="仿宋_GB2312" w:eastAsia="仿宋_GB2312" w:hAnsi="仿宋_GB2312" w:cs="仿宋_GB2312"/>
          <w:sz w:val="28"/>
        </w:rPr>
        <w:t>监督管理</w:t>
      </w:r>
    </w:p>
    <w:p w14:paraId="29804750" w14:textId="77777777" w:rsidR="001411FC" w:rsidRDefault="00980AD4">
      <w:pPr>
        <w:pStyle w:val="null3"/>
        <w:jc w:val="both"/>
        <w:rPr>
          <w:rFonts w:hint="default"/>
        </w:rPr>
      </w:pPr>
      <w:r>
        <w:rPr>
          <w:rFonts w:ascii="仿宋_GB2312" w:eastAsia="仿宋_GB2312" w:hAnsi="仿宋_GB2312" w:cs="仿宋_GB2312"/>
          <w:sz w:val="28"/>
        </w:rPr>
        <w:t>中标人应认真做好护理员规范化管理工作，设置多渠道意见反馈通道，保证及时准确收到患者、家属及医护人员的反馈意见。对提出的意见、建议，应及时分析，并有持续改进措施、效果反馈等，对考评不合格的护理员不再进行录用。</w:t>
      </w:r>
    </w:p>
    <w:p w14:paraId="315C6115"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4</w:t>
      </w:r>
      <w:r>
        <w:rPr>
          <w:rFonts w:ascii="仿宋_GB2312" w:eastAsia="仿宋_GB2312" w:hAnsi="仿宋_GB2312" w:cs="仿宋_GB2312"/>
          <w:sz w:val="28"/>
        </w:rPr>
        <w:t>）</w:t>
      </w:r>
      <w:r>
        <w:rPr>
          <w:rFonts w:ascii="仿宋_GB2312" w:eastAsia="仿宋_GB2312" w:hAnsi="仿宋_GB2312" w:cs="仿宋_GB2312"/>
          <w:sz w:val="28"/>
        </w:rPr>
        <w:t>6.</w:t>
      </w:r>
      <w:r>
        <w:rPr>
          <w:rFonts w:ascii="仿宋_GB2312" w:eastAsia="仿宋_GB2312" w:hAnsi="仿宋_GB2312" w:cs="仿宋_GB2312"/>
          <w:sz w:val="28"/>
        </w:rPr>
        <w:t>纠纷、投诉管理及法务服务</w:t>
      </w:r>
    </w:p>
    <w:p w14:paraId="33EE2620" w14:textId="77777777" w:rsidR="001411FC" w:rsidRDefault="00980AD4">
      <w:pPr>
        <w:pStyle w:val="null3"/>
        <w:jc w:val="both"/>
        <w:rPr>
          <w:rFonts w:hint="default"/>
        </w:rPr>
      </w:pPr>
      <w:r>
        <w:rPr>
          <w:rFonts w:ascii="仿宋_GB2312" w:eastAsia="仿宋_GB2312" w:hAnsi="仿宋_GB2312" w:cs="仿宋_GB2312"/>
          <w:sz w:val="28"/>
        </w:rPr>
        <w:lastRenderedPageBreak/>
        <w:t>中标人应监督、协调和处理各类由于护理员工作或服务不到位而引起的纠纷责任及护理员与中标人之间的法律纠纷（包括但不限于处理派遣人员的工伤理赔、</w:t>
      </w:r>
      <w:r>
        <w:rPr>
          <w:rFonts w:ascii="仿宋_GB2312" w:eastAsia="仿宋_GB2312" w:hAnsi="仿宋_GB2312" w:cs="仿宋_GB2312"/>
          <w:sz w:val="28"/>
        </w:rPr>
        <w:t>劳动仲裁、劳动诉讼事件等）。运营中如发生因护理员护理处置不当引发矛盾和纠纷，或造成雇主</w:t>
      </w:r>
      <w:r>
        <w:rPr>
          <w:rFonts w:ascii="仿宋_GB2312" w:eastAsia="仿宋_GB2312" w:hAnsi="仿宋_GB2312" w:cs="仿宋_GB2312"/>
          <w:sz w:val="28"/>
        </w:rPr>
        <w:t>/</w:t>
      </w:r>
      <w:r>
        <w:rPr>
          <w:rFonts w:ascii="仿宋_GB2312" w:eastAsia="仿宋_GB2312" w:hAnsi="仿宋_GB2312" w:cs="仿宋_GB2312"/>
          <w:sz w:val="28"/>
        </w:rPr>
        <w:t>采购人</w:t>
      </w:r>
      <w:r>
        <w:rPr>
          <w:rFonts w:ascii="仿宋_GB2312" w:eastAsia="仿宋_GB2312" w:hAnsi="仿宋_GB2312" w:cs="仿宋_GB2312"/>
          <w:sz w:val="28"/>
        </w:rPr>
        <w:t>/</w:t>
      </w:r>
      <w:r>
        <w:rPr>
          <w:rFonts w:ascii="仿宋_GB2312" w:eastAsia="仿宋_GB2312" w:hAnsi="仿宋_GB2312" w:cs="仿宋_GB2312"/>
          <w:sz w:val="28"/>
        </w:rPr>
        <w:t>其他第三者损害的情况，中标人应及时协调解决处理，并在过错范围内承担赔偿责任。</w:t>
      </w:r>
    </w:p>
    <w:p w14:paraId="26F6FF5A" w14:textId="77777777" w:rsidR="001411FC" w:rsidRDefault="00980AD4">
      <w:pPr>
        <w:pStyle w:val="null3"/>
        <w:jc w:val="both"/>
        <w:rPr>
          <w:rFonts w:hint="default"/>
        </w:rPr>
      </w:pPr>
      <w:r>
        <w:rPr>
          <w:rFonts w:ascii="仿宋_GB2312" w:eastAsia="仿宋_GB2312" w:hAnsi="仿宋_GB2312" w:cs="仿宋_GB2312"/>
          <w:b/>
          <w:sz w:val="28"/>
        </w:rPr>
        <w:t>（四）医疗护理员服务要求</w:t>
      </w:r>
    </w:p>
    <w:p w14:paraId="627F4841"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5</w:t>
      </w:r>
      <w:r>
        <w:rPr>
          <w:rFonts w:ascii="仿宋_GB2312" w:eastAsia="仿宋_GB2312" w:hAnsi="仿宋_GB2312" w:cs="仿宋_GB2312"/>
          <w:sz w:val="28"/>
        </w:rPr>
        <w:t>）</w:t>
      </w:r>
      <w:r>
        <w:rPr>
          <w:rFonts w:ascii="仿宋_GB2312" w:eastAsia="仿宋_GB2312" w:hAnsi="仿宋_GB2312" w:cs="仿宋_GB2312"/>
          <w:sz w:val="28"/>
        </w:rPr>
        <w:t>1.</w:t>
      </w:r>
      <w:r>
        <w:rPr>
          <w:rFonts w:ascii="仿宋_GB2312" w:eastAsia="仿宋_GB2312" w:hAnsi="仿宋_GB2312" w:cs="仿宋_GB2312"/>
          <w:sz w:val="28"/>
        </w:rPr>
        <w:t>遵纪守法，遵守医院各项规章制度，服从护理部、病区护士长、公司的管理，服从工作安排，不得挑选工作对象。</w:t>
      </w:r>
    </w:p>
    <w:p w14:paraId="7D2A54F3"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6</w:t>
      </w:r>
      <w:r>
        <w:rPr>
          <w:rFonts w:ascii="仿宋_GB2312" w:eastAsia="仿宋_GB2312" w:hAnsi="仿宋_GB2312" w:cs="仿宋_GB2312"/>
          <w:sz w:val="28"/>
        </w:rPr>
        <w:t>）</w:t>
      </w:r>
      <w:r>
        <w:rPr>
          <w:rFonts w:ascii="仿宋_GB2312" w:eastAsia="仿宋_GB2312" w:hAnsi="仿宋_GB2312" w:cs="仿宋_GB2312"/>
          <w:sz w:val="28"/>
        </w:rPr>
        <w:t>2.</w:t>
      </w:r>
      <w:r>
        <w:rPr>
          <w:rFonts w:ascii="仿宋_GB2312" w:eastAsia="仿宋_GB2312" w:hAnsi="仿宋_GB2312" w:cs="仿宋_GB2312"/>
          <w:sz w:val="28"/>
        </w:rPr>
        <w:t>按医院规定统一着装，衣着整洁，不准穿拖鞋、戴戒指、长指甲和染指甲。</w:t>
      </w:r>
    </w:p>
    <w:p w14:paraId="76D2DF68"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7</w:t>
      </w:r>
      <w:r>
        <w:rPr>
          <w:rFonts w:ascii="仿宋_GB2312" w:eastAsia="仿宋_GB2312" w:hAnsi="仿宋_GB2312" w:cs="仿宋_GB2312"/>
          <w:sz w:val="28"/>
        </w:rPr>
        <w:t>）</w:t>
      </w:r>
      <w:r>
        <w:rPr>
          <w:rFonts w:ascii="仿宋_GB2312" w:eastAsia="仿宋_GB2312" w:hAnsi="仿宋_GB2312" w:cs="仿宋_GB2312"/>
          <w:sz w:val="28"/>
        </w:rPr>
        <w:t>3.</w:t>
      </w:r>
      <w:r>
        <w:rPr>
          <w:rFonts w:ascii="仿宋_GB2312" w:eastAsia="仿宋_GB2312" w:hAnsi="仿宋_GB2312" w:cs="仿宋_GB2312"/>
          <w:sz w:val="28"/>
        </w:rPr>
        <w:t>态度和蔼，文明礼貌，全心全意为患者服务；工作主动勤快，耐心细致，不泄露患者的隐私和秘密，不怕脏、不怕累、不怕麻烦、不得刁难训斥患者，不与患者家属争吵。</w:t>
      </w:r>
    </w:p>
    <w:p w14:paraId="59C1C47F"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8</w:t>
      </w:r>
      <w:r>
        <w:rPr>
          <w:rFonts w:ascii="仿宋_GB2312" w:eastAsia="仿宋_GB2312" w:hAnsi="仿宋_GB2312" w:cs="仿宋_GB2312"/>
          <w:sz w:val="28"/>
        </w:rPr>
        <w:t>）</w:t>
      </w:r>
      <w:r>
        <w:rPr>
          <w:rFonts w:ascii="仿宋_GB2312" w:eastAsia="仿宋_GB2312" w:hAnsi="仿宋_GB2312" w:cs="仿宋_GB2312"/>
          <w:sz w:val="28"/>
        </w:rPr>
        <w:t>4.</w:t>
      </w:r>
      <w:r>
        <w:rPr>
          <w:rFonts w:ascii="仿宋_GB2312" w:eastAsia="仿宋_GB2312" w:hAnsi="仿宋_GB2312" w:cs="仿宋_GB2312"/>
          <w:sz w:val="28"/>
        </w:rPr>
        <w:t>洁身自爱，不向患者及家属索取钱财，不接受患者红包，不能有贪小便宜和盗窃行为，不得私下接单；不得私自兜售或出租物品。</w:t>
      </w:r>
    </w:p>
    <w:p w14:paraId="06BD618E"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9</w:t>
      </w:r>
      <w:r>
        <w:rPr>
          <w:rFonts w:ascii="仿宋_GB2312" w:eastAsia="仿宋_GB2312" w:hAnsi="仿宋_GB2312" w:cs="仿宋_GB2312"/>
          <w:sz w:val="28"/>
        </w:rPr>
        <w:t>）</w:t>
      </w:r>
      <w:r>
        <w:rPr>
          <w:rFonts w:ascii="仿宋_GB2312" w:eastAsia="仿宋_GB2312" w:hAnsi="仿宋_GB2312" w:cs="仿宋_GB2312"/>
          <w:sz w:val="28"/>
        </w:rPr>
        <w:t>5.</w:t>
      </w:r>
      <w:r>
        <w:rPr>
          <w:rFonts w:ascii="仿宋_GB2312" w:eastAsia="仿宋_GB2312" w:hAnsi="仿宋_GB2312" w:cs="仿宋_GB2312"/>
          <w:sz w:val="28"/>
        </w:rPr>
        <w:t>保持病区安静，不得大声讲话、喧哗，协助维持病区秩序，请探视者按时离开病区；保持病区环境整洁，讲究卫生，养成良好的卫生习惯，勤洗手防止交叉感染。</w:t>
      </w:r>
    </w:p>
    <w:p w14:paraId="72DCB36A"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10</w:t>
      </w:r>
      <w:r>
        <w:rPr>
          <w:rFonts w:ascii="仿宋_GB2312" w:eastAsia="仿宋_GB2312" w:hAnsi="仿宋_GB2312" w:cs="仿宋_GB2312"/>
          <w:sz w:val="28"/>
        </w:rPr>
        <w:t>）</w:t>
      </w:r>
      <w:r>
        <w:rPr>
          <w:rFonts w:ascii="仿宋_GB2312" w:eastAsia="仿宋_GB2312" w:hAnsi="仿宋_GB2312" w:cs="仿宋_GB2312"/>
          <w:sz w:val="28"/>
        </w:rPr>
        <w:t>6.</w:t>
      </w:r>
      <w:r>
        <w:rPr>
          <w:rFonts w:ascii="仿宋_GB2312" w:eastAsia="仿宋_GB2312" w:hAnsi="仿宋_GB2312" w:cs="仿宋_GB2312"/>
          <w:sz w:val="28"/>
        </w:rPr>
        <w:t>坚守岗位，不得随意离开病区，要保证患者的安</w:t>
      </w:r>
      <w:r>
        <w:rPr>
          <w:rFonts w:ascii="仿宋_GB2312" w:eastAsia="仿宋_GB2312" w:hAnsi="仿宋_GB2312" w:cs="仿宋_GB2312"/>
          <w:sz w:val="28"/>
        </w:rPr>
        <w:t>全，避免发生意外，如跌倒、坠床、烫伤等。</w:t>
      </w:r>
    </w:p>
    <w:p w14:paraId="2D2909F2" w14:textId="77777777" w:rsidR="001411FC" w:rsidRDefault="00980AD4">
      <w:pPr>
        <w:pStyle w:val="null3"/>
        <w:jc w:val="both"/>
        <w:rPr>
          <w:rFonts w:hint="default"/>
        </w:rPr>
      </w:pPr>
      <w:r>
        <w:rPr>
          <w:rFonts w:ascii="仿宋_GB2312" w:eastAsia="仿宋_GB2312" w:hAnsi="仿宋_GB2312" w:cs="仿宋_GB2312"/>
          <w:sz w:val="28"/>
        </w:rPr>
        <w:lastRenderedPageBreak/>
        <w:t>（项号</w:t>
      </w:r>
      <w:r>
        <w:rPr>
          <w:rFonts w:ascii="仿宋_GB2312" w:eastAsia="仿宋_GB2312" w:hAnsi="仿宋_GB2312" w:cs="仿宋_GB2312"/>
          <w:sz w:val="28"/>
        </w:rPr>
        <w:t>11</w:t>
      </w:r>
      <w:r>
        <w:rPr>
          <w:rFonts w:ascii="仿宋_GB2312" w:eastAsia="仿宋_GB2312" w:hAnsi="仿宋_GB2312" w:cs="仿宋_GB2312"/>
          <w:sz w:val="28"/>
        </w:rPr>
        <w:t>）</w:t>
      </w:r>
      <w:r>
        <w:rPr>
          <w:rFonts w:ascii="仿宋_GB2312" w:eastAsia="仿宋_GB2312" w:hAnsi="仿宋_GB2312" w:cs="仿宋_GB2312"/>
          <w:sz w:val="28"/>
        </w:rPr>
        <w:t>7.</w:t>
      </w:r>
      <w:r>
        <w:rPr>
          <w:rFonts w:ascii="仿宋_GB2312" w:eastAsia="仿宋_GB2312" w:hAnsi="仿宋_GB2312" w:cs="仿宋_GB2312"/>
          <w:sz w:val="28"/>
        </w:rPr>
        <w:t>护理员在护士指导下做好患者生活护理及协助基础护理，不得从事治疗性护理工作，不得利用医疗资源额外收取患者费用等，不允许其随意进入办公室、治疗室、值班室、护士站等工作场所翻阅病历和其他医疗文件。禁止介入医疗活动，如向患者家属说明病情、治疗情况、推销药品产品等行为。医疗物资不得随意触碰。</w:t>
      </w:r>
    </w:p>
    <w:p w14:paraId="17CAD0DB" w14:textId="77777777" w:rsidR="001411FC" w:rsidRDefault="00980AD4">
      <w:pPr>
        <w:pStyle w:val="null3"/>
        <w:jc w:val="both"/>
        <w:rPr>
          <w:rFonts w:hint="default"/>
        </w:rPr>
      </w:pPr>
      <w:r>
        <w:rPr>
          <w:rFonts w:ascii="仿宋_GB2312" w:eastAsia="仿宋_GB2312" w:hAnsi="仿宋_GB2312" w:cs="仿宋_GB2312"/>
          <w:b/>
          <w:sz w:val="28"/>
        </w:rPr>
        <w:t>（五）医疗护理员工作职责</w:t>
      </w:r>
    </w:p>
    <w:p w14:paraId="21700680"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1.</w:t>
      </w:r>
      <w:r>
        <w:rPr>
          <w:rFonts w:ascii="仿宋_GB2312" w:eastAsia="仿宋_GB2312" w:hAnsi="仿宋_GB2312" w:cs="仿宋_GB2312"/>
          <w:b/>
          <w:sz w:val="28"/>
        </w:rPr>
        <w:t>根据患者病情和自理能力，正确实施生活照护，保持患者清洁、舒适。</w:t>
      </w:r>
    </w:p>
    <w:p w14:paraId="29A0B5C8"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1</w:t>
      </w:r>
      <w:r>
        <w:rPr>
          <w:rFonts w:ascii="仿宋_GB2312" w:eastAsia="仿宋_GB2312" w:hAnsi="仿宋_GB2312" w:cs="仿宋_GB2312"/>
          <w:b/>
          <w:sz w:val="28"/>
        </w:rPr>
        <w:t>）做好床单位整理，保持患者清洁、舒适。每日</w:t>
      </w:r>
      <w:r>
        <w:rPr>
          <w:rFonts w:ascii="仿宋_GB2312" w:eastAsia="仿宋_GB2312" w:hAnsi="仿宋_GB2312" w:cs="仿宋_GB2312"/>
          <w:b/>
          <w:sz w:val="28"/>
        </w:rPr>
        <w:t>1</w:t>
      </w:r>
      <w:r>
        <w:rPr>
          <w:rFonts w:ascii="仿宋_GB2312" w:eastAsia="仿宋_GB2312" w:hAnsi="仿宋_GB2312" w:cs="仿宋_GB2312"/>
          <w:b/>
          <w:sz w:val="28"/>
        </w:rPr>
        <w:t>次晨间护理，整理床单位，完</w:t>
      </w:r>
      <w:r>
        <w:rPr>
          <w:rFonts w:ascii="仿宋_GB2312" w:eastAsia="仿宋_GB2312" w:hAnsi="仿宋_GB2312" w:cs="仿宋_GB2312"/>
          <w:b/>
          <w:sz w:val="28"/>
        </w:rPr>
        <w:t>成</w:t>
      </w:r>
      <w:r>
        <w:rPr>
          <w:rFonts w:ascii="仿宋_GB2312" w:eastAsia="仿宋_GB2312" w:hAnsi="仿宋_GB2312" w:cs="仿宋_GB2312"/>
          <w:b/>
          <w:sz w:val="28"/>
        </w:rPr>
        <w:t>/</w:t>
      </w:r>
      <w:r>
        <w:rPr>
          <w:rFonts w:ascii="仿宋_GB2312" w:eastAsia="仿宋_GB2312" w:hAnsi="仿宋_GB2312" w:cs="仿宋_GB2312"/>
          <w:b/>
          <w:sz w:val="28"/>
        </w:rPr>
        <w:t>协助梳头、口腔清洁、面部清洁以及更衣；每周至少更换床单位</w:t>
      </w:r>
      <w:r>
        <w:rPr>
          <w:rFonts w:ascii="仿宋_GB2312" w:eastAsia="仿宋_GB2312" w:hAnsi="仿宋_GB2312" w:cs="仿宋_GB2312"/>
          <w:b/>
          <w:sz w:val="28"/>
        </w:rPr>
        <w:t>2</w:t>
      </w:r>
      <w:r>
        <w:rPr>
          <w:rFonts w:ascii="仿宋_GB2312" w:eastAsia="仿宋_GB2312" w:hAnsi="仿宋_GB2312" w:cs="仿宋_GB2312"/>
          <w:b/>
          <w:sz w:val="28"/>
        </w:rPr>
        <w:t>次；每日</w:t>
      </w:r>
      <w:r>
        <w:rPr>
          <w:rFonts w:ascii="仿宋_GB2312" w:eastAsia="仿宋_GB2312" w:hAnsi="仿宋_GB2312" w:cs="仿宋_GB2312"/>
          <w:b/>
          <w:sz w:val="28"/>
        </w:rPr>
        <w:t>1</w:t>
      </w:r>
      <w:r>
        <w:rPr>
          <w:rFonts w:ascii="仿宋_GB2312" w:eastAsia="仿宋_GB2312" w:hAnsi="仿宋_GB2312" w:cs="仿宋_GB2312"/>
          <w:b/>
          <w:sz w:val="28"/>
        </w:rPr>
        <w:t>次晚间护理，整理床单位，完成患者梳头、口腔清洁、面部清洁、会阴清洁以及足部清洁；每周至少完成患者温水擦浴</w:t>
      </w:r>
      <w:r>
        <w:rPr>
          <w:rFonts w:ascii="仿宋_GB2312" w:eastAsia="仿宋_GB2312" w:hAnsi="仿宋_GB2312" w:cs="仿宋_GB2312"/>
          <w:b/>
          <w:sz w:val="28"/>
        </w:rPr>
        <w:t>3</w:t>
      </w:r>
      <w:r>
        <w:rPr>
          <w:rFonts w:ascii="仿宋_GB2312" w:eastAsia="仿宋_GB2312" w:hAnsi="仿宋_GB2312" w:cs="仿宋_GB2312"/>
          <w:b/>
          <w:sz w:val="28"/>
        </w:rPr>
        <w:t>次、洗头</w:t>
      </w:r>
      <w:r>
        <w:rPr>
          <w:rFonts w:ascii="仿宋_GB2312" w:eastAsia="仿宋_GB2312" w:hAnsi="仿宋_GB2312" w:cs="仿宋_GB2312"/>
          <w:b/>
          <w:sz w:val="28"/>
        </w:rPr>
        <w:t>1</w:t>
      </w:r>
      <w:r>
        <w:rPr>
          <w:rFonts w:ascii="仿宋_GB2312" w:eastAsia="仿宋_GB2312" w:hAnsi="仿宋_GB2312" w:cs="仿宋_GB2312"/>
          <w:b/>
          <w:sz w:val="28"/>
        </w:rPr>
        <w:t>次，完成或协助剪指（趾）甲</w:t>
      </w:r>
      <w:r>
        <w:rPr>
          <w:rFonts w:ascii="仿宋_GB2312" w:eastAsia="仿宋_GB2312" w:hAnsi="仿宋_GB2312" w:cs="仿宋_GB2312"/>
          <w:b/>
          <w:sz w:val="28"/>
        </w:rPr>
        <w:t>1</w:t>
      </w:r>
      <w:r>
        <w:rPr>
          <w:rFonts w:ascii="仿宋_GB2312" w:eastAsia="仿宋_GB2312" w:hAnsi="仿宋_GB2312" w:cs="仿宋_GB2312"/>
          <w:b/>
          <w:sz w:val="28"/>
        </w:rPr>
        <w:t>次。</w:t>
      </w:r>
    </w:p>
    <w:p w14:paraId="723237F1"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2</w:t>
      </w:r>
      <w:r>
        <w:rPr>
          <w:rFonts w:ascii="仿宋_GB2312" w:eastAsia="仿宋_GB2312" w:hAnsi="仿宋_GB2312" w:cs="仿宋_GB2312"/>
          <w:b/>
          <w:sz w:val="28"/>
        </w:rPr>
        <w:t>）做好饮食、服药等照护。每日完成患者的饮食、喂食、饮水、服药照护，并观察评估进食、进水量，协助做好记录。协助护士做好管饲患者肠内营养耐受性的观察。需要订餐的患者，协助患者完成订餐服务。</w:t>
      </w:r>
    </w:p>
    <w:p w14:paraId="6045D84D"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3</w:t>
      </w:r>
      <w:r>
        <w:rPr>
          <w:rFonts w:ascii="仿宋_GB2312" w:eastAsia="仿宋_GB2312" w:hAnsi="仿宋_GB2312" w:cs="仿宋_GB2312"/>
          <w:b/>
          <w:sz w:val="28"/>
        </w:rPr>
        <w:t>）做好患者的皮肤护理。协助患者上下床移动，根据病情协助患者翻身、拍背及有效咳嗽，协助护士做好皮肤</w:t>
      </w:r>
      <w:r>
        <w:rPr>
          <w:rFonts w:ascii="仿宋_GB2312" w:eastAsia="仿宋_GB2312" w:hAnsi="仿宋_GB2312" w:cs="仿宋_GB2312"/>
          <w:b/>
          <w:sz w:val="28"/>
        </w:rPr>
        <w:t>压力性损伤预防护理。</w:t>
      </w:r>
    </w:p>
    <w:p w14:paraId="58A3A1B0"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4</w:t>
      </w:r>
      <w:r>
        <w:rPr>
          <w:rFonts w:ascii="仿宋_GB2312" w:eastAsia="仿宋_GB2312" w:hAnsi="仿宋_GB2312" w:cs="仿宋_GB2312"/>
          <w:b/>
          <w:sz w:val="28"/>
        </w:rPr>
        <w:t>）做好患者的二便日常照护。留置导尿患者进行尿道口清洁</w:t>
      </w:r>
      <w:r>
        <w:rPr>
          <w:rFonts w:ascii="仿宋_GB2312" w:eastAsia="仿宋_GB2312" w:hAnsi="仿宋_GB2312" w:cs="仿宋_GB2312"/>
          <w:b/>
          <w:sz w:val="28"/>
        </w:rPr>
        <w:t>2</w:t>
      </w:r>
      <w:r>
        <w:rPr>
          <w:rFonts w:ascii="仿宋_GB2312" w:eastAsia="仿宋_GB2312" w:hAnsi="仿宋_GB2312" w:cs="仿宋_GB2312"/>
          <w:b/>
          <w:sz w:val="28"/>
        </w:rPr>
        <w:t>次</w:t>
      </w:r>
      <w:r>
        <w:rPr>
          <w:rFonts w:ascii="仿宋_GB2312" w:eastAsia="仿宋_GB2312" w:hAnsi="仿宋_GB2312" w:cs="仿宋_GB2312"/>
          <w:b/>
          <w:sz w:val="28"/>
        </w:rPr>
        <w:t>/</w:t>
      </w:r>
      <w:r>
        <w:rPr>
          <w:rFonts w:ascii="仿宋_GB2312" w:eastAsia="仿宋_GB2312" w:hAnsi="仿宋_GB2312" w:cs="仿宋_GB2312"/>
          <w:b/>
          <w:sz w:val="28"/>
        </w:rPr>
        <w:t>日。做好大小便失禁患者的清洁护理，或协助床上使用便器，保持会阴部清洁。协助年老体弱、行动不便、病情不稳以及术后病人如厕。</w:t>
      </w:r>
      <w:r>
        <w:rPr>
          <w:rFonts w:ascii="仿宋_GB2312" w:eastAsia="仿宋_GB2312" w:hAnsi="仿宋_GB2312" w:cs="仿宋_GB2312"/>
          <w:b/>
          <w:sz w:val="28"/>
        </w:rPr>
        <w:lastRenderedPageBreak/>
        <w:t>为患者更换尿布、纸尿裤，倾倒排泄物和协助留取标本；观察和记录排泄物的性状、颜色、量和次数，及时告知护士。</w:t>
      </w:r>
    </w:p>
    <w:p w14:paraId="23DF9384"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5</w:t>
      </w:r>
      <w:r>
        <w:rPr>
          <w:rFonts w:ascii="仿宋_GB2312" w:eastAsia="仿宋_GB2312" w:hAnsi="仿宋_GB2312" w:cs="仿宋_GB2312"/>
          <w:b/>
          <w:sz w:val="28"/>
        </w:rPr>
        <w:t>）做好患者睡眠照护。布置午间、夜间睡眠环境，观察患者睡眠情况。</w:t>
      </w:r>
    </w:p>
    <w:p w14:paraId="1A53F992"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6</w:t>
      </w:r>
      <w:r>
        <w:rPr>
          <w:rFonts w:ascii="仿宋_GB2312" w:eastAsia="仿宋_GB2312" w:hAnsi="仿宋_GB2312" w:cs="仿宋_GB2312"/>
          <w:b/>
          <w:sz w:val="28"/>
        </w:rPr>
        <w:t>）加强服务意识，主动巡视病房。在护士指导下，注意病情早期症状的识别、输液看护，发现异常及时通知护士。</w:t>
      </w:r>
    </w:p>
    <w:p w14:paraId="6F254472"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7</w:t>
      </w:r>
      <w:r>
        <w:rPr>
          <w:rFonts w:ascii="仿宋_GB2312" w:eastAsia="仿宋_GB2312" w:hAnsi="仿宋_GB2312" w:cs="仿宋_GB2312"/>
          <w:b/>
          <w:sz w:val="28"/>
        </w:rPr>
        <w:t>）护理员上下班换岗时，要</w:t>
      </w:r>
      <w:r>
        <w:rPr>
          <w:rFonts w:ascii="仿宋_GB2312" w:eastAsia="仿宋_GB2312" w:hAnsi="仿宋_GB2312" w:cs="仿宋_GB2312"/>
          <w:b/>
          <w:sz w:val="28"/>
        </w:rPr>
        <w:t>认真做好患者床边交接班，特殊情况要向当班护士报告。</w:t>
      </w:r>
    </w:p>
    <w:p w14:paraId="2E1A6A83"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12</w:t>
      </w:r>
      <w:r>
        <w:rPr>
          <w:rFonts w:ascii="仿宋_GB2312" w:eastAsia="仿宋_GB2312" w:hAnsi="仿宋_GB2312" w:cs="仿宋_GB2312"/>
          <w:sz w:val="28"/>
        </w:rPr>
        <w:t>）</w:t>
      </w:r>
      <w:r>
        <w:rPr>
          <w:rFonts w:ascii="仿宋_GB2312" w:eastAsia="仿宋_GB2312" w:hAnsi="仿宋_GB2312" w:cs="仿宋_GB2312"/>
          <w:sz w:val="28"/>
        </w:rPr>
        <w:t>2.</w:t>
      </w:r>
      <w:r>
        <w:rPr>
          <w:rFonts w:ascii="仿宋_GB2312" w:eastAsia="仿宋_GB2312" w:hAnsi="仿宋_GB2312" w:cs="仿宋_GB2312"/>
          <w:sz w:val="28"/>
        </w:rPr>
        <w:t>协助做好长期卧床患者康复护理，每日</w:t>
      </w:r>
      <w:r>
        <w:rPr>
          <w:rFonts w:ascii="仿宋_GB2312" w:eastAsia="仿宋_GB2312" w:hAnsi="仿宋_GB2312" w:cs="仿宋_GB2312"/>
          <w:sz w:val="28"/>
        </w:rPr>
        <w:t>2</w:t>
      </w:r>
      <w:r>
        <w:rPr>
          <w:rFonts w:ascii="仿宋_GB2312" w:eastAsia="仿宋_GB2312" w:hAnsi="仿宋_GB2312" w:cs="仿宋_GB2312"/>
          <w:sz w:val="28"/>
        </w:rPr>
        <w:t>次完成四肢功能锻炼，保持舒适体位。</w:t>
      </w:r>
    </w:p>
    <w:p w14:paraId="38B64D74"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13</w:t>
      </w:r>
      <w:r>
        <w:rPr>
          <w:rFonts w:ascii="仿宋_GB2312" w:eastAsia="仿宋_GB2312" w:hAnsi="仿宋_GB2312" w:cs="仿宋_GB2312"/>
          <w:sz w:val="28"/>
        </w:rPr>
        <w:t>）</w:t>
      </w:r>
      <w:r>
        <w:rPr>
          <w:rFonts w:ascii="仿宋_GB2312" w:eastAsia="仿宋_GB2312" w:hAnsi="仿宋_GB2312" w:cs="仿宋_GB2312"/>
          <w:sz w:val="28"/>
        </w:rPr>
        <w:t>3.</w:t>
      </w:r>
      <w:r>
        <w:rPr>
          <w:rFonts w:ascii="仿宋_GB2312" w:eastAsia="仿宋_GB2312" w:hAnsi="仿宋_GB2312" w:cs="仿宋_GB2312"/>
          <w:sz w:val="28"/>
        </w:rPr>
        <w:t>协助行动不便患者下床活动，每日</w:t>
      </w:r>
      <w:r>
        <w:rPr>
          <w:rFonts w:ascii="仿宋_GB2312" w:eastAsia="仿宋_GB2312" w:hAnsi="仿宋_GB2312" w:cs="仿宋_GB2312"/>
          <w:sz w:val="28"/>
        </w:rPr>
        <w:t>2</w:t>
      </w:r>
      <w:r>
        <w:rPr>
          <w:rFonts w:ascii="仿宋_GB2312" w:eastAsia="仿宋_GB2312" w:hAnsi="仿宋_GB2312" w:cs="仿宋_GB2312"/>
          <w:sz w:val="28"/>
        </w:rPr>
        <w:t>次协助康复师或护士对患者进行早期康复功能锻炼。</w:t>
      </w:r>
    </w:p>
    <w:p w14:paraId="252F12E2"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14</w:t>
      </w:r>
      <w:r>
        <w:rPr>
          <w:rFonts w:ascii="仿宋_GB2312" w:eastAsia="仿宋_GB2312" w:hAnsi="仿宋_GB2312" w:cs="仿宋_GB2312"/>
          <w:sz w:val="28"/>
        </w:rPr>
        <w:t>）</w:t>
      </w:r>
      <w:r>
        <w:rPr>
          <w:rFonts w:ascii="仿宋_GB2312" w:eastAsia="仿宋_GB2312" w:hAnsi="仿宋_GB2312" w:cs="仿宋_GB2312"/>
          <w:sz w:val="28"/>
        </w:rPr>
        <w:t>4.</w:t>
      </w:r>
      <w:r>
        <w:rPr>
          <w:rFonts w:ascii="仿宋_GB2312" w:eastAsia="仿宋_GB2312" w:hAnsi="仿宋_GB2312" w:cs="仿宋_GB2312"/>
          <w:sz w:val="28"/>
        </w:rPr>
        <w:t>做好患者的心理安抚，陪伴患者并与患者及家属有效沟通。</w:t>
      </w:r>
    </w:p>
    <w:p w14:paraId="769C1462"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15</w:t>
      </w:r>
      <w:r>
        <w:rPr>
          <w:rFonts w:ascii="仿宋_GB2312" w:eastAsia="仿宋_GB2312" w:hAnsi="仿宋_GB2312" w:cs="仿宋_GB2312"/>
          <w:sz w:val="28"/>
        </w:rPr>
        <w:t>）</w:t>
      </w:r>
      <w:r>
        <w:rPr>
          <w:rFonts w:ascii="仿宋_GB2312" w:eastAsia="仿宋_GB2312" w:hAnsi="仿宋_GB2312" w:cs="仿宋_GB2312"/>
          <w:sz w:val="28"/>
        </w:rPr>
        <w:t>5.</w:t>
      </w:r>
      <w:r>
        <w:rPr>
          <w:rFonts w:ascii="仿宋_GB2312" w:eastAsia="仿宋_GB2312" w:hAnsi="仿宋_GB2312" w:cs="仿宋_GB2312"/>
          <w:sz w:val="28"/>
        </w:rPr>
        <w:t>协助护士做好各种管道的管理，避免管道受压、堵塞或脱出，如有异常，及时告知护士。</w:t>
      </w:r>
    </w:p>
    <w:p w14:paraId="443E8C32" w14:textId="77777777" w:rsidR="001411FC" w:rsidRDefault="00980AD4">
      <w:pPr>
        <w:pStyle w:val="null3"/>
        <w:jc w:val="both"/>
        <w:rPr>
          <w:rFonts w:hint="default"/>
        </w:rPr>
      </w:pPr>
      <w:r>
        <w:rPr>
          <w:rFonts w:ascii="仿宋_GB2312" w:eastAsia="仿宋_GB2312" w:hAnsi="仿宋_GB2312" w:cs="仿宋_GB2312"/>
          <w:sz w:val="28"/>
        </w:rPr>
        <w:t>（六）医疗护理员工作质量标准</w:t>
      </w:r>
    </w:p>
    <w:p w14:paraId="638A3B89" w14:textId="77777777" w:rsidR="001411FC" w:rsidRDefault="00980AD4">
      <w:pPr>
        <w:pStyle w:val="null3"/>
        <w:jc w:val="both"/>
        <w:rPr>
          <w:rFonts w:hint="default"/>
        </w:rPr>
      </w:pPr>
      <w:r>
        <w:rPr>
          <w:rFonts w:ascii="仿宋_GB2312" w:eastAsia="仿宋_GB2312" w:hAnsi="仿宋_GB2312" w:cs="仿宋_GB2312"/>
          <w:sz w:val="28"/>
        </w:rPr>
        <w:t>工作质量标准由护理辅助服务机构管理人员监督，每日定时巡查，巡查中发现的问题及时整改，严格按照管理规章制度执行，标准如下。</w:t>
      </w:r>
    </w:p>
    <w:p w14:paraId="656D7C9B"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16</w:t>
      </w:r>
      <w:r>
        <w:rPr>
          <w:rFonts w:ascii="仿宋_GB2312" w:eastAsia="仿宋_GB2312" w:hAnsi="仿宋_GB2312" w:cs="仿宋_GB2312"/>
          <w:sz w:val="28"/>
        </w:rPr>
        <w:t>）</w:t>
      </w:r>
      <w:r>
        <w:rPr>
          <w:rFonts w:ascii="仿宋_GB2312" w:eastAsia="仿宋_GB2312" w:hAnsi="仿宋_GB2312" w:cs="仿宋_GB2312"/>
          <w:sz w:val="28"/>
        </w:rPr>
        <w:t>1.</w:t>
      </w:r>
      <w:r>
        <w:rPr>
          <w:rFonts w:ascii="仿宋_GB2312" w:eastAsia="仿宋_GB2312" w:hAnsi="仿宋_GB2312" w:cs="仿宋_GB2312"/>
          <w:sz w:val="28"/>
        </w:rPr>
        <w:t>病室环境整洁、安静、无异味，空气清新。</w:t>
      </w:r>
    </w:p>
    <w:p w14:paraId="569A88CC"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2.</w:t>
      </w:r>
      <w:r>
        <w:rPr>
          <w:rFonts w:ascii="仿宋_GB2312" w:eastAsia="仿宋_GB2312" w:hAnsi="仿宋_GB2312" w:cs="仿宋_GB2312"/>
          <w:b/>
          <w:sz w:val="28"/>
        </w:rPr>
        <w:t>病室内无危险物品（如：刀、剪、绳、火、玻璃制品及锐器等）</w:t>
      </w:r>
    </w:p>
    <w:p w14:paraId="2D20255D"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3.</w:t>
      </w:r>
      <w:r>
        <w:rPr>
          <w:rFonts w:ascii="仿宋_GB2312" w:eastAsia="仿宋_GB2312" w:hAnsi="仿宋_GB2312" w:cs="仿宋_GB2312"/>
          <w:b/>
          <w:sz w:val="28"/>
        </w:rPr>
        <w:t>患者做到“三短六洁四无”：</w:t>
      </w:r>
    </w:p>
    <w:p w14:paraId="528A8CC1" w14:textId="77777777" w:rsidR="001411FC" w:rsidRDefault="00980AD4">
      <w:pPr>
        <w:pStyle w:val="null3"/>
        <w:jc w:val="both"/>
        <w:rPr>
          <w:rFonts w:hint="default"/>
        </w:rPr>
      </w:pPr>
      <w:r>
        <w:rPr>
          <w:rFonts w:ascii="仿宋_GB2312" w:eastAsia="仿宋_GB2312" w:hAnsi="仿宋_GB2312" w:cs="仿宋_GB2312"/>
          <w:b/>
          <w:sz w:val="28"/>
        </w:rPr>
        <w:lastRenderedPageBreak/>
        <w:t>（</w:t>
      </w:r>
      <w:r>
        <w:rPr>
          <w:rFonts w:ascii="仿宋_GB2312" w:eastAsia="仿宋_GB2312" w:hAnsi="仿宋_GB2312" w:cs="仿宋_GB2312"/>
          <w:b/>
          <w:sz w:val="28"/>
        </w:rPr>
        <w:t>1</w:t>
      </w:r>
      <w:r>
        <w:rPr>
          <w:rFonts w:ascii="仿宋_GB2312" w:eastAsia="仿宋_GB2312" w:hAnsi="仿宋_GB2312" w:cs="仿宋_GB2312"/>
          <w:b/>
          <w:sz w:val="28"/>
        </w:rPr>
        <w:t>）三短：头发、胡须、指（趾）甲；</w:t>
      </w:r>
    </w:p>
    <w:p w14:paraId="3B111ED2"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2</w:t>
      </w:r>
      <w:r>
        <w:rPr>
          <w:rFonts w:ascii="仿宋_GB2312" w:eastAsia="仿宋_GB2312" w:hAnsi="仿宋_GB2312" w:cs="仿宋_GB2312"/>
          <w:b/>
          <w:sz w:val="28"/>
        </w:rPr>
        <w:t>）六洁：口腔、皮肤、头发、手足、会阴及肛门；</w:t>
      </w:r>
    </w:p>
    <w:p w14:paraId="7DBCE0DB"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3</w:t>
      </w:r>
      <w:r>
        <w:rPr>
          <w:rFonts w:ascii="仿宋_GB2312" w:eastAsia="仿宋_GB2312" w:hAnsi="仿宋_GB2312" w:cs="仿宋_GB2312"/>
          <w:b/>
          <w:sz w:val="28"/>
        </w:rPr>
        <w:t>）四无：床上无臭味、被褥无潮湿、床单无皱褶、皮肤无压疮。</w:t>
      </w:r>
    </w:p>
    <w:p w14:paraId="6E831DE4"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17</w:t>
      </w:r>
      <w:r>
        <w:rPr>
          <w:rFonts w:ascii="仿宋_GB2312" w:eastAsia="仿宋_GB2312" w:hAnsi="仿宋_GB2312" w:cs="仿宋_GB2312"/>
          <w:sz w:val="28"/>
        </w:rPr>
        <w:t>）</w:t>
      </w:r>
      <w:r>
        <w:rPr>
          <w:rFonts w:ascii="仿宋_GB2312" w:eastAsia="仿宋_GB2312" w:hAnsi="仿宋_GB2312" w:cs="仿宋_GB2312"/>
          <w:sz w:val="28"/>
        </w:rPr>
        <w:t>4.</w:t>
      </w:r>
      <w:r>
        <w:rPr>
          <w:rFonts w:ascii="仿宋_GB2312" w:eastAsia="仿宋_GB2312" w:hAnsi="仿宋_GB2312" w:cs="仿宋_GB2312"/>
          <w:sz w:val="28"/>
        </w:rPr>
        <w:t>护理员工作中做到细致、耐心，主动、热情；使用文明礼貌用语；</w:t>
      </w:r>
    </w:p>
    <w:p w14:paraId="22D055CD"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18</w:t>
      </w:r>
      <w:r>
        <w:rPr>
          <w:rFonts w:ascii="仿宋_GB2312" w:eastAsia="仿宋_GB2312" w:hAnsi="仿宋_GB2312" w:cs="仿宋_GB2312"/>
          <w:sz w:val="28"/>
        </w:rPr>
        <w:t>）</w:t>
      </w:r>
      <w:r>
        <w:rPr>
          <w:rFonts w:ascii="仿宋_GB2312" w:eastAsia="仿宋_GB2312" w:hAnsi="仿宋_GB2312" w:cs="仿宋_GB2312"/>
          <w:sz w:val="28"/>
        </w:rPr>
        <w:t>5.</w:t>
      </w:r>
      <w:r>
        <w:rPr>
          <w:rFonts w:ascii="仿宋_GB2312" w:eastAsia="仿宋_GB2312" w:hAnsi="仿宋_GB2312" w:cs="仿宋_GB2312"/>
          <w:sz w:val="28"/>
        </w:rPr>
        <w:t>护理员上岗着工服，带工牌，个人仪表卫生要清洁整齐，要做到头发、</w:t>
      </w:r>
    </w:p>
    <w:p w14:paraId="7F702B4E" w14:textId="77777777" w:rsidR="001411FC" w:rsidRDefault="00980AD4">
      <w:pPr>
        <w:pStyle w:val="null3"/>
        <w:jc w:val="both"/>
        <w:rPr>
          <w:rFonts w:hint="default"/>
        </w:rPr>
      </w:pPr>
      <w:r>
        <w:rPr>
          <w:rFonts w:ascii="仿宋_GB2312" w:eastAsia="仿宋_GB2312" w:hAnsi="仿宋_GB2312" w:cs="仿宋_GB2312"/>
          <w:sz w:val="28"/>
        </w:rPr>
        <w:t>胡须、指甲短，身体及口腔无异味；</w:t>
      </w:r>
    </w:p>
    <w:p w14:paraId="0B4A67A6"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19</w:t>
      </w:r>
      <w:r>
        <w:rPr>
          <w:rFonts w:ascii="仿宋_GB2312" w:eastAsia="仿宋_GB2312" w:hAnsi="仿宋_GB2312" w:cs="仿宋_GB2312"/>
          <w:sz w:val="28"/>
        </w:rPr>
        <w:t>）</w:t>
      </w:r>
      <w:r>
        <w:rPr>
          <w:rFonts w:ascii="仿宋_GB2312" w:eastAsia="仿宋_GB2312" w:hAnsi="仿宋_GB2312" w:cs="仿宋_GB2312"/>
          <w:sz w:val="28"/>
        </w:rPr>
        <w:t>6.</w:t>
      </w:r>
      <w:r>
        <w:rPr>
          <w:rFonts w:ascii="仿宋_GB2312" w:eastAsia="仿宋_GB2312" w:hAnsi="仿宋_GB2312" w:cs="仿宋_GB2312"/>
          <w:sz w:val="28"/>
        </w:rPr>
        <w:t>护理员工作中见到医务人员、管理人员主动打招呼；</w:t>
      </w:r>
    </w:p>
    <w:p w14:paraId="4490626F"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20</w:t>
      </w:r>
      <w:r>
        <w:rPr>
          <w:rFonts w:ascii="仿宋_GB2312" w:eastAsia="仿宋_GB2312" w:hAnsi="仿宋_GB2312" w:cs="仿宋_GB2312"/>
          <w:sz w:val="28"/>
        </w:rPr>
        <w:t>）</w:t>
      </w:r>
      <w:r>
        <w:rPr>
          <w:rFonts w:ascii="仿宋_GB2312" w:eastAsia="仿宋_GB2312" w:hAnsi="仿宋_GB2312" w:cs="仿宋_GB2312"/>
          <w:sz w:val="28"/>
        </w:rPr>
        <w:t>7.</w:t>
      </w:r>
      <w:r>
        <w:rPr>
          <w:rFonts w:ascii="仿宋_GB2312" w:eastAsia="仿宋_GB2312" w:hAnsi="仿宋_GB2312" w:cs="仿宋_GB2312"/>
          <w:sz w:val="28"/>
        </w:rPr>
        <w:t>护理员工作期间禁止玩手机、抽烟、喝酒，随意接待外来人员。不允许串岗、扎堆聊天、缺岗或睡岗现象。</w:t>
      </w:r>
    </w:p>
    <w:p w14:paraId="56182B55"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21</w:t>
      </w:r>
      <w:r>
        <w:rPr>
          <w:rFonts w:ascii="仿宋_GB2312" w:eastAsia="仿宋_GB2312" w:hAnsi="仿宋_GB2312" w:cs="仿宋_GB2312"/>
          <w:sz w:val="28"/>
        </w:rPr>
        <w:t>）</w:t>
      </w:r>
      <w:r>
        <w:rPr>
          <w:rFonts w:ascii="仿宋_GB2312" w:eastAsia="仿宋_GB2312" w:hAnsi="仿宋_GB2312" w:cs="仿宋_GB2312"/>
          <w:sz w:val="28"/>
        </w:rPr>
        <w:t>8.</w:t>
      </w:r>
      <w:r>
        <w:rPr>
          <w:rFonts w:ascii="仿宋_GB2312" w:eastAsia="仿宋_GB2312" w:hAnsi="仿宋_GB2312" w:cs="仿宋_GB2312"/>
          <w:sz w:val="28"/>
        </w:rPr>
        <w:t>护理员禁止与患者、家属、医务人员及工作人员发生争吵、肢体冲突；</w:t>
      </w:r>
    </w:p>
    <w:p w14:paraId="474987ED"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22</w:t>
      </w:r>
      <w:r>
        <w:rPr>
          <w:rFonts w:ascii="仿宋_GB2312" w:eastAsia="仿宋_GB2312" w:hAnsi="仿宋_GB2312" w:cs="仿宋_GB2312"/>
          <w:sz w:val="28"/>
        </w:rPr>
        <w:t>）</w:t>
      </w:r>
      <w:r>
        <w:rPr>
          <w:rFonts w:ascii="仿宋_GB2312" w:eastAsia="仿宋_GB2312" w:hAnsi="仿宋_GB2312" w:cs="仿宋_GB2312"/>
          <w:sz w:val="28"/>
        </w:rPr>
        <w:t>9.</w:t>
      </w:r>
      <w:r>
        <w:rPr>
          <w:rFonts w:ascii="仿宋_GB2312" w:eastAsia="仿宋_GB2312" w:hAnsi="仿宋_GB2312" w:cs="仿宋_GB2312"/>
          <w:sz w:val="28"/>
        </w:rPr>
        <w:t>护理员要耐心听取患者、家属及医务人员建议，有问题及时上报主管；</w:t>
      </w:r>
    </w:p>
    <w:p w14:paraId="6A68E80C" w14:textId="77777777" w:rsidR="001411FC" w:rsidRDefault="00980AD4">
      <w:pPr>
        <w:pStyle w:val="null3"/>
        <w:jc w:val="both"/>
        <w:rPr>
          <w:rFonts w:hint="default"/>
        </w:rPr>
      </w:pPr>
      <w:r>
        <w:rPr>
          <w:rFonts w:ascii="仿宋_GB2312" w:eastAsia="仿宋_GB2312" w:hAnsi="仿宋_GB2312" w:cs="仿宋_GB2312"/>
          <w:b/>
          <w:sz w:val="28"/>
        </w:rPr>
        <w:t>★</w:t>
      </w:r>
      <w:r>
        <w:rPr>
          <w:rFonts w:ascii="仿宋_GB2312" w:eastAsia="仿宋_GB2312" w:hAnsi="仿宋_GB2312" w:cs="仿宋_GB2312"/>
          <w:b/>
          <w:sz w:val="28"/>
        </w:rPr>
        <w:t>10.</w:t>
      </w:r>
      <w:r>
        <w:rPr>
          <w:rFonts w:ascii="仿宋_GB2312" w:eastAsia="仿宋_GB2312" w:hAnsi="仿宋_GB2312" w:cs="仿宋_GB2312"/>
          <w:b/>
          <w:sz w:val="28"/>
        </w:rPr>
        <w:t>不参与医疗有关事宜，不对病情及医疗事宜发表意见，保护患者隐私；不能倒卖、泄露患者信息；不得与院外第三方公司或人员勾连、违反殡葬领域腐败乱象整治行动条款、谋取不正当利益。</w:t>
      </w:r>
    </w:p>
    <w:p w14:paraId="6880EA35"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23</w:t>
      </w:r>
      <w:r>
        <w:rPr>
          <w:rFonts w:ascii="仿宋_GB2312" w:eastAsia="仿宋_GB2312" w:hAnsi="仿宋_GB2312" w:cs="仿宋_GB2312"/>
          <w:sz w:val="28"/>
        </w:rPr>
        <w:t>）（七）工作质量监督</w:t>
      </w:r>
    </w:p>
    <w:p w14:paraId="164C19A6" w14:textId="77777777" w:rsidR="001411FC" w:rsidRDefault="00980AD4">
      <w:pPr>
        <w:pStyle w:val="null3"/>
        <w:ind w:firstLine="560"/>
        <w:jc w:val="both"/>
        <w:rPr>
          <w:rFonts w:hint="default"/>
        </w:rPr>
      </w:pPr>
      <w:r>
        <w:rPr>
          <w:rFonts w:ascii="仿宋_GB2312" w:eastAsia="仿宋_GB2312" w:hAnsi="仿宋_GB2312" w:cs="仿宋_GB2312"/>
          <w:sz w:val="28"/>
        </w:rPr>
        <w:t>投标人投标时需提供《护理辅助服务质量监督考评办法》，考核办法最终经采购人确定后，作为合同的组成部分。其中评分表的具体考核项目及分值以中标人和采购人最后讨论结果为准。</w:t>
      </w:r>
    </w:p>
    <w:p w14:paraId="04BAAB39" w14:textId="77777777" w:rsidR="001411FC" w:rsidRDefault="00980AD4">
      <w:pPr>
        <w:pStyle w:val="null3"/>
        <w:ind w:firstLine="560"/>
        <w:jc w:val="both"/>
        <w:rPr>
          <w:rFonts w:hint="default"/>
        </w:rPr>
      </w:pPr>
      <w:r>
        <w:rPr>
          <w:rFonts w:ascii="仿宋_GB2312" w:eastAsia="仿宋_GB2312" w:hAnsi="仿宋_GB2312" w:cs="仿宋_GB2312"/>
          <w:sz w:val="28"/>
        </w:rPr>
        <w:lastRenderedPageBreak/>
        <w:t>（八）医疗护理员服务模式及工作时间</w:t>
      </w:r>
    </w:p>
    <w:p w14:paraId="1D010E20" w14:textId="77777777" w:rsidR="001411FC" w:rsidRDefault="00980AD4">
      <w:pPr>
        <w:pStyle w:val="null3"/>
        <w:ind w:firstLine="562"/>
        <w:rPr>
          <w:rFonts w:hint="default"/>
        </w:rPr>
      </w:pPr>
      <w:r>
        <w:rPr>
          <w:rFonts w:ascii="仿宋_GB2312" w:eastAsia="仿宋_GB2312" w:hAnsi="仿宋_GB2312" w:cs="仿宋_GB2312"/>
          <w:b/>
          <w:sz w:val="28"/>
        </w:rPr>
        <w:t>★</w:t>
      </w:r>
      <w:r>
        <w:rPr>
          <w:rFonts w:ascii="仿宋_GB2312" w:eastAsia="仿宋_GB2312" w:hAnsi="仿宋_GB2312" w:cs="仿宋_GB2312"/>
          <w:b/>
          <w:sz w:val="28"/>
        </w:rPr>
        <w:t>1.</w:t>
      </w:r>
      <w:r>
        <w:rPr>
          <w:rFonts w:ascii="仿宋_GB2312" w:eastAsia="仿宋_GB2312" w:hAnsi="仿宋_GB2312" w:cs="仿宋_GB2312"/>
          <w:b/>
          <w:sz w:val="28"/>
        </w:rPr>
        <w:t>“免陪照护”试</w:t>
      </w:r>
      <w:r>
        <w:rPr>
          <w:rFonts w:ascii="仿宋_GB2312" w:eastAsia="仿宋_GB2312" w:hAnsi="仿宋_GB2312" w:cs="仿宋_GB2312"/>
          <w:b/>
          <w:sz w:val="28"/>
        </w:rPr>
        <w:t>点病房按照</w:t>
      </w:r>
      <w:r>
        <w:rPr>
          <w:rFonts w:ascii="仿宋_GB2312" w:eastAsia="仿宋_GB2312" w:hAnsi="仿宋_GB2312" w:cs="仿宋_GB2312"/>
          <w:b/>
          <w:sz w:val="28"/>
        </w:rPr>
        <w:t>Barthel</w:t>
      </w:r>
      <w:r>
        <w:rPr>
          <w:rFonts w:ascii="仿宋_GB2312" w:eastAsia="仿宋_GB2312" w:hAnsi="仿宋_GB2312" w:cs="仿宋_GB2312"/>
          <w:b/>
          <w:sz w:val="28"/>
        </w:rPr>
        <w:t>评分≥</w:t>
      </w:r>
      <w:r>
        <w:rPr>
          <w:rFonts w:ascii="仿宋_GB2312" w:eastAsia="仿宋_GB2312" w:hAnsi="仿宋_GB2312" w:cs="仿宋_GB2312"/>
          <w:b/>
          <w:sz w:val="28"/>
        </w:rPr>
        <w:t>41</w:t>
      </w:r>
      <w:r>
        <w:rPr>
          <w:rFonts w:ascii="仿宋_GB2312" w:eastAsia="仿宋_GB2312" w:hAnsi="仿宋_GB2312" w:cs="仿宋_GB2312"/>
          <w:b/>
          <w:sz w:val="28"/>
        </w:rPr>
        <w:t>患者人数与护理员最低配比为</w:t>
      </w:r>
      <w:r>
        <w:rPr>
          <w:rFonts w:ascii="仿宋_GB2312" w:eastAsia="仿宋_GB2312" w:hAnsi="仿宋_GB2312" w:cs="仿宋_GB2312"/>
          <w:b/>
          <w:sz w:val="28"/>
        </w:rPr>
        <w:t>5</w:t>
      </w:r>
      <w:r>
        <w:rPr>
          <w:rFonts w:ascii="仿宋_GB2312" w:eastAsia="仿宋_GB2312" w:hAnsi="仿宋_GB2312" w:cs="仿宋_GB2312"/>
          <w:b/>
          <w:sz w:val="28"/>
        </w:rPr>
        <w:t>：</w:t>
      </w:r>
      <w:r>
        <w:rPr>
          <w:rFonts w:ascii="仿宋_GB2312" w:eastAsia="仿宋_GB2312" w:hAnsi="仿宋_GB2312" w:cs="仿宋_GB2312"/>
          <w:b/>
          <w:sz w:val="28"/>
        </w:rPr>
        <w:t>1</w:t>
      </w:r>
      <w:r>
        <w:rPr>
          <w:rFonts w:ascii="仿宋_GB2312" w:eastAsia="仿宋_GB2312" w:hAnsi="仿宋_GB2312" w:cs="仿宋_GB2312"/>
          <w:b/>
          <w:sz w:val="28"/>
        </w:rPr>
        <w:t>，</w:t>
      </w:r>
      <w:r>
        <w:rPr>
          <w:rFonts w:ascii="仿宋_GB2312" w:eastAsia="仿宋_GB2312" w:hAnsi="仿宋_GB2312" w:cs="仿宋_GB2312"/>
          <w:b/>
          <w:sz w:val="28"/>
        </w:rPr>
        <w:t>Barthel</w:t>
      </w:r>
      <w:r>
        <w:rPr>
          <w:rFonts w:ascii="仿宋_GB2312" w:eastAsia="仿宋_GB2312" w:hAnsi="仿宋_GB2312" w:cs="仿宋_GB2312"/>
          <w:b/>
          <w:sz w:val="28"/>
        </w:rPr>
        <w:t>评分≤</w:t>
      </w:r>
      <w:r>
        <w:rPr>
          <w:rFonts w:ascii="仿宋_GB2312" w:eastAsia="仿宋_GB2312" w:hAnsi="仿宋_GB2312" w:cs="仿宋_GB2312"/>
          <w:b/>
          <w:sz w:val="28"/>
        </w:rPr>
        <w:t>40</w:t>
      </w:r>
      <w:r>
        <w:rPr>
          <w:rFonts w:ascii="仿宋_GB2312" w:eastAsia="仿宋_GB2312" w:hAnsi="仿宋_GB2312" w:cs="仿宋_GB2312"/>
          <w:b/>
          <w:sz w:val="28"/>
        </w:rPr>
        <w:t>患者人数与护理员最低配比为</w:t>
      </w:r>
      <w:r>
        <w:rPr>
          <w:rFonts w:ascii="仿宋_GB2312" w:eastAsia="仿宋_GB2312" w:hAnsi="仿宋_GB2312" w:cs="仿宋_GB2312"/>
          <w:b/>
          <w:sz w:val="28"/>
        </w:rPr>
        <w:t>3:1</w:t>
      </w:r>
      <w:r>
        <w:rPr>
          <w:rFonts w:ascii="仿宋_GB2312" w:eastAsia="仿宋_GB2312" w:hAnsi="仿宋_GB2312" w:cs="仿宋_GB2312"/>
          <w:b/>
          <w:sz w:val="28"/>
        </w:rPr>
        <w:t>配置医疗护理员</w:t>
      </w:r>
      <w:r>
        <w:rPr>
          <w:rFonts w:ascii="仿宋_GB2312" w:eastAsia="仿宋_GB2312" w:hAnsi="仿宋_GB2312" w:cs="仿宋_GB2312"/>
          <w:b/>
          <w:sz w:val="28"/>
        </w:rPr>
        <w:t>(</w:t>
      </w:r>
      <w:r>
        <w:rPr>
          <w:rFonts w:ascii="仿宋_GB2312" w:eastAsia="仿宋_GB2312" w:hAnsi="仿宋_GB2312" w:cs="仿宋_GB2312"/>
          <w:b/>
          <w:sz w:val="28"/>
        </w:rPr>
        <w:t>不含陪检人员和管理人员</w:t>
      </w:r>
      <w:r>
        <w:rPr>
          <w:rFonts w:ascii="仿宋_GB2312" w:eastAsia="仿宋_GB2312" w:hAnsi="仿宋_GB2312" w:cs="仿宋_GB2312"/>
          <w:b/>
          <w:sz w:val="28"/>
        </w:rPr>
        <w:t>),</w:t>
      </w:r>
      <w:r>
        <w:rPr>
          <w:rFonts w:ascii="仿宋_GB2312" w:eastAsia="仿宋_GB2312" w:hAnsi="仿宋_GB2312" w:cs="仿宋_GB2312"/>
          <w:b/>
          <w:sz w:val="28"/>
        </w:rPr>
        <w:t>具体人数根据专科特点在配置范围内调节，并按采购人实际业务需求，无条件服从采购人的调整；重症整体循环服务按照床位与护理员最低配比为</w:t>
      </w:r>
      <w:r>
        <w:rPr>
          <w:rFonts w:ascii="仿宋_GB2312" w:eastAsia="仿宋_GB2312" w:hAnsi="仿宋_GB2312" w:cs="仿宋_GB2312"/>
          <w:b/>
          <w:sz w:val="28"/>
        </w:rPr>
        <w:t>4:1</w:t>
      </w:r>
      <w:r>
        <w:rPr>
          <w:rFonts w:ascii="仿宋_GB2312" w:eastAsia="仿宋_GB2312" w:hAnsi="仿宋_GB2312" w:cs="仿宋_GB2312"/>
          <w:b/>
          <w:sz w:val="28"/>
        </w:rPr>
        <w:t>配置医疗护理员；医疗护理员的工作模式为一对多的小组式整体护理服务模式，各班设置护理员组长，协助生活护理质量督查与管理，为住院患者提供</w:t>
      </w:r>
      <w:r>
        <w:rPr>
          <w:rFonts w:ascii="仿宋_GB2312" w:eastAsia="仿宋_GB2312" w:hAnsi="仿宋_GB2312" w:cs="仿宋_GB2312"/>
          <w:b/>
          <w:sz w:val="28"/>
        </w:rPr>
        <w:t xml:space="preserve">24 </w:t>
      </w:r>
      <w:r>
        <w:rPr>
          <w:rFonts w:ascii="仿宋_GB2312" w:eastAsia="仿宋_GB2312" w:hAnsi="仿宋_GB2312" w:cs="仿宋_GB2312"/>
          <w:b/>
          <w:sz w:val="28"/>
        </w:rPr>
        <w:t>小时照护服务。护理模式为“一对一”的，需按患者及家属需求派护理员。</w:t>
      </w:r>
    </w:p>
    <w:p w14:paraId="1AE3C23C"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24</w:t>
      </w:r>
      <w:r>
        <w:rPr>
          <w:rFonts w:ascii="仿宋_GB2312" w:eastAsia="仿宋_GB2312" w:hAnsi="仿宋_GB2312" w:cs="仿宋_GB2312"/>
          <w:sz w:val="28"/>
        </w:rPr>
        <w:t>）</w:t>
      </w:r>
      <w:r>
        <w:rPr>
          <w:rFonts w:ascii="仿宋_GB2312" w:eastAsia="仿宋_GB2312" w:hAnsi="仿宋_GB2312" w:cs="仿宋_GB2312"/>
          <w:sz w:val="28"/>
        </w:rPr>
        <w:t>2.</w:t>
      </w:r>
      <w:r>
        <w:rPr>
          <w:rFonts w:ascii="仿宋_GB2312" w:eastAsia="仿宋_GB2312" w:hAnsi="仿宋_GB2312" w:cs="仿宋_GB2312"/>
          <w:sz w:val="28"/>
        </w:rPr>
        <w:t>医疗护理员按照岗位分为照护护理员和陪检护理员，岗位配置人数根据采购人临床实际需要机动调整。医疗护理员人员调整，需事先征得病区护士长同意。</w:t>
      </w:r>
    </w:p>
    <w:p w14:paraId="1D7C5CCF"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25</w:t>
      </w:r>
      <w:r>
        <w:rPr>
          <w:rFonts w:ascii="仿宋_GB2312" w:eastAsia="仿宋_GB2312" w:hAnsi="仿宋_GB2312" w:cs="仿宋_GB2312"/>
          <w:sz w:val="28"/>
        </w:rPr>
        <w:t>）</w:t>
      </w:r>
      <w:r>
        <w:rPr>
          <w:rFonts w:ascii="仿宋_GB2312" w:eastAsia="仿宋_GB2312" w:hAnsi="仿宋_GB2312" w:cs="仿宋_GB2312"/>
          <w:sz w:val="28"/>
        </w:rPr>
        <w:t>3.</w:t>
      </w:r>
      <w:r>
        <w:rPr>
          <w:rFonts w:ascii="仿宋_GB2312" w:eastAsia="仿宋_GB2312" w:hAnsi="仿宋_GB2312" w:cs="仿宋_GB2312"/>
          <w:sz w:val="28"/>
        </w:rPr>
        <w:t>中标人须在院内建立</w:t>
      </w:r>
      <w:r>
        <w:rPr>
          <w:rFonts w:ascii="仿宋_GB2312" w:eastAsia="仿宋_GB2312" w:hAnsi="仿宋_GB2312" w:cs="仿宋_GB2312"/>
          <w:sz w:val="28"/>
        </w:rPr>
        <w:t>24</w:t>
      </w:r>
      <w:r>
        <w:rPr>
          <w:rFonts w:ascii="仿宋_GB2312" w:eastAsia="仿宋_GB2312" w:hAnsi="仿宋_GB2312" w:cs="仿宋_GB2312"/>
          <w:sz w:val="28"/>
        </w:rPr>
        <w:t>小时电话值班制，随时满足患者和病区的需求。</w:t>
      </w:r>
    </w:p>
    <w:p w14:paraId="4ED0CC82"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26</w:t>
      </w:r>
      <w:r>
        <w:rPr>
          <w:rFonts w:ascii="仿宋_GB2312" w:eastAsia="仿宋_GB2312" w:hAnsi="仿宋_GB2312" w:cs="仿宋_GB2312"/>
          <w:sz w:val="28"/>
        </w:rPr>
        <w:t>）</w:t>
      </w:r>
      <w:r>
        <w:rPr>
          <w:rFonts w:ascii="仿宋_GB2312" w:eastAsia="仿宋_GB2312" w:hAnsi="仿宋_GB2312" w:cs="仿宋_GB2312"/>
          <w:sz w:val="28"/>
        </w:rPr>
        <w:t>4.</w:t>
      </w:r>
      <w:r>
        <w:rPr>
          <w:rFonts w:ascii="仿宋_GB2312" w:eastAsia="仿宋_GB2312" w:hAnsi="仿宋_GB2312" w:cs="仿宋_GB2312"/>
          <w:sz w:val="28"/>
        </w:rPr>
        <w:t>医疗护理员工作流程需满足医院要求，并接受采购人定期或不定期考核检查，考核结果与绩效相挂钩。</w:t>
      </w:r>
    </w:p>
    <w:p w14:paraId="3169C054" w14:textId="77777777" w:rsidR="001411FC" w:rsidRDefault="00980AD4">
      <w:pPr>
        <w:pStyle w:val="null3"/>
        <w:jc w:val="both"/>
        <w:rPr>
          <w:rFonts w:hint="default"/>
        </w:rPr>
      </w:pPr>
      <w:r>
        <w:rPr>
          <w:rFonts w:ascii="仿宋_GB2312" w:eastAsia="仿宋_GB2312" w:hAnsi="仿宋_GB2312" w:cs="仿宋_GB2312"/>
          <w:sz w:val="28"/>
        </w:rPr>
        <w:t>（项号</w:t>
      </w:r>
      <w:r>
        <w:rPr>
          <w:rFonts w:ascii="仿宋_GB2312" w:eastAsia="仿宋_GB2312" w:hAnsi="仿宋_GB2312" w:cs="仿宋_GB2312"/>
          <w:sz w:val="28"/>
        </w:rPr>
        <w:t>27</w:t>
      </w:r>
      <w:r>
        <w:rPr>
          <w:rFonts w:ascii="仿宋_GB2312" w:eastAsia="仿宋_GB2312" w:hAnsi="仿宋_GB2312" w:cs="仿宋_GB2312"/>
          <w:sz w:val="28"/>
        </w:rPr>
        <w:t>）</w:t>
      </w:r>
      <w:r>
        <w:rPr>
          <w:rFonts w:ascii="仿宋_GB2312" w:eastAsia="仿宋_GB2312" w:hAnsi="仿宋_GB2312" w:cs="仿宋_GB2312"/>
          <w:sz w:val="28"/>
        </w:rPr>
        <w:t>5.</w:t>
      </w:r>
      <w:r>
        <w:rPr>
          <w:rFonts w:ascii="仿宋_GB2312" w:eastAsia="仿宋_GB2312" w:hAnsi="仿宋_GB2312" w:cs="仿宋_GB2312"/>
          <w:sz w:val="28"/>
        </w:rPr>
        <w:t>依据采购人医院实际情况，中标人为患者提供陪护的服务人员储备数量在现有需求量基础上保持</w:t>
      </w:r>
      <w:r>
        <w:rPr>
          <w:rFonts w:ascii="仿宋_GB2312" w:eastAsia="仿宋_GB2312" w:hAnsi="仿宋_GB2312" w:cs="仿宋_GB2312"/>
          <w:sz w:val="28"/>
        </w:rPr>
        <w:t>20%</w:t>
      </w:r>
      <w:r>
        <w:rPr>
          <w:rFonts w:ascii="仿宋_GB2312" w:eastAsia="仿宋_GB2312" w:hAnsi="仿宋_GB2312" w:cs="仿宋_GB2312"/>
          <w:sz w:val="28"/>
        </w:rPr>
        <w:t>及以上的备用人员。</w:t>
      </w:r>
    </w:p>
    <w:p w14:paraId="23D865A1" w14:textId="77777777" w:rsidR="001411FC" w:rsidRDefault="00980AD4">
      <w:pPr>
        <w:pStyle w:val="null3"/>
        <w:jc w:val="both"/>
        <w:outlineLvl w:val="2"/>
        <w:rPr>
          <w:rFonts w:hint="default"/>
        </w:rPr>
      </w:pPr>
      <w:r>
        <w:rPr>
          <w:rFonts w:ascii="仿宋_GB2312" w:eastAsia="仿宋_GB2312" w:hAnsi="仿宋_GB2312" w:cs="仿宋_GB2312"/>
          <w:b/>
          <w:sz w:val="28"/>
        </w:rPr>
        <w:t>三、商务要求（以“★”标示的内容为不允许负偏离的</w:t>
      </w:r>
      <w:r>
        <w:rPr>
          <w:rFonts w:ascii="仿宋_GB2312" w:eastAsia="仿宋_GB2312" w:hAnsi="仿宋_GB2312" w:cs="仿宋_GB2312"/>
          <w:b/>
          <w:sz w:val="28"/>
        </w:rPr>
        <w:t>实质性要求）</w:t>
      </w:r>
    </w:p>
    <w:p w14:paraId="781CBEB3" w14:textId="77777777" w:rsidR="001411FC" w:rsidRDefault="00980AD4">
      <w:pPr>
        <w:pStyle w:val="null3"/>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076"/>
        <w:gridCol w:w="2076"/>
        <w:gridCol w:w="2076"/>
        <w:gridCol w:w="2076"/>
      </w:tblGrid>
      <w:tr w:rsidR="001411FC" w14:paraId="3C5F0A07" w14:textId="77777777">
        <w:tc>
          <w:tcPr>
            <w:tcW w:w="2076" w:type="dxa"/>
          </w:tcPr>
          <w:p w14:paraId="0DFCDDD8" w14:textId="77777777" w:rsidR="001411FC" w:rsidRDefault="00980AD4">
            <w:pPr>
              <w:pStyle w:val="null3"/>
              <w:rPr>
                <w:rFonts w:hint="default"/>
              </w:rPr>
            </w:pPr>
            <w:r>
              <w:rPr>
                <w:rFonts w:ascii="仿宋_GB2312" w:eastAsia="仿宋_GB2312" w:hAnsi="仿宋_GB2312" w:cs="仿宋_GB2312"/>
              </w:rPr>
              <w:t>序号</w:t>
            </w:r>
          </w:p>
        </w:tc>
        <w:tc>
          <w:tcPr>
            <w:tcW w:w="2076" w:type="dxa"/>
          </w:tcPr>
          <w:p w14:paraId="7E19AC5C" w14:textId="77777777" w:rsidR="001411FC" w:rsidRDefault="00980AD4">
            <w:pPr>
              <w:pStyle w:val="null3"/>
              <w:rPr>
                <w:rFonts w:hint="default"/>
              </w:rPr>
            </w:pPr>
            <w:r>
              <w:rPr>
                <w:rFonts w:ascii="仿宋_GB2312" w:eastAsia="仿宋_GB2312" w:hAnsi="仿宋_GB2312" w:cs="仿宋_GB2312"/>
              </w:rPr>
              <w:t>参数性质</w:t>
            </w:r>
          </w:p>
        </w:tc>
        <w:tc>
          <w:tcPr>
            <w:tcW w:w="2076" w:type="dxa"/>
          </w:tcPr>
          <w:p w14:paraId="138291A6" w14:textId="77777777" w:rsidR="001411FC" w:rsidRDefault="00980AD4">
            <w:pPr>
              <w:pStyle w:val="null3"/>
              <w:rPr>
                <w:rFonts w:hint="default"/>
              </w:rPr>
            </w:pPr>
            <w:r>
              <w:rPr>
                <w:rFonts w:ascii="仿宋_GB2312" w:eastAsia="仿宋_GB2312" w:hAnsi="仿宋_GB2312" w:cs="仿宋_GB2312"/>
              </w:rPr>
              <w:t>类型</w:t>
            </w:r>
          </w:p>
        </w:tc>
        <w:tc>
          <w:tcPr>
            <w:tcW w:w="2076" w:type="dxa"/>
          </w:tcPr>
          <w:p w14:paraId="0F0833BB" w14:textId="77777777" w:rsidR="001411FC" w:rsidRDefault="00980AD4">
            <w:pPr>
              <w:pStyle w:val="null3"/>
              <w:rPr>
                <w:rFonts w:hint="default"/>
              </w:rPr>
            </w:pPr>
            <w:r>
              <w:rPr>
                <w:rFonts w:ascii="仿宋_GB2312" w:eastAsia="仿宋_GB2312" w:hAnsi="仿宋_GB2312" w:cs="仿宋_GB2312"/>
              </w:rPr>
              <w:t>要求</w:t>
            </w:r>
          </w:p>
        </w:tc>
      </w:tr>
      <w:tr w:rsidR="001411FC" w14:paraId="52914935" w14:textId="77777777">
        <w:tc>
          <w:tcPr>
            <w:tcW w:w="2076" w:type="dxa"/>
          </w:tcPr>
          <w:p w14:paraId="37D83AEE" w14:textId="77777777" w:rsidR="001411FC" w:rsidRDefault="00980AD4">
            <w:pPr>
              <w:pStyle w:val="null3"/>
              <w:rPr>
                <w:rFonts w:hint="default"/>
              </w:rPr>
            </w:pPr>
            <w:r>
              <w:rPr>
                <w:rFonts w:ascii="仿宋_GB2312" w:eastAsia="仿宋_GB2312" w:hAnsi="仿宋_GB2312" w:cs="仿宋_GB2312"/>
              </w:rPr>
              <w:t>1</w:t>
            </w:r>
          </w:p>
        </w:tc>
        <w:tc>
          <w:tcPr>
            <w:tcW w:w="2076" w:type="dxa"/>
          </w:tcPr>
          <w:p w14:paraId="156AC154"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7589A224" w14:textId="77777777" w:rsidR="001411FC" w:rsidRDefault="00980AD4">
            <w:pPr>
              <w:pStyle w:val="null3"/>
              <w:rPr>
                <w:rFonts w:hint="default"/>
              </w:rPr>
            </w:pPr>
            <w:r>
              <w:rPr>
                <w:rFonts w:ascii="仿宋_GB2312" w:eastAsia="仿宋_GB2312" w:hAnsi="仿宋_GB2312" w:cs="仿宋_GB2312"/>
              </w:rPr>
              <w:t>交货时间</w:t>
            </w:r>
          </w:p>
        </w:tc>
        <w:tc>
          <w:tcPr>
            <w:tcW w:w="2076" w:type="dxa"/>
          </w:tcPr>
          <w:p w14:paraId="53D860F7" w14:textId="77777777" w:rsidR="001411FC" w:rsidRDefault="00980AD4">
            <w:pPr>
              <w:pStyle w:val="null3"/>
              <w:rPr>
                <w:rFonts w:hint="default"/>
              </w:rPr>
            </w:pPr>
            <w:r>
              <w:rPr>
                <w:rFonts w:ascii="仿宋_GB2312" w:eastAsia="仿宋_GB2312" w:hAnsi="仿宋_GB2312" w:cs="仿宋_GB2312"/>
              </w:rPr>
              <w:t>合同期限：</w:t>
            </w:r>
            <w:r>
              <w:rPr>
                <w:rFonts w:ascii="仿宋_GB2312" w:eastAsia="仿宋_GB2312" w:hAnsi="仿宋_GB2312" w:cs="仿宋_GB2312"/>
              </w:rPr>
              <w:t>2</w:t>
            </w:r>
            <w:r>
              <w:rPr>
                <w:rFonts w:ascii="仿宋_GB2312" w:eastAsia="仿宋_GB2312" w:hAnsi="仿宋_GB2312" w:cs="仿宋_GB2312"/>
              </w:rPr>
              <w:t>年（一年一签）。自合同签订</w:t>
            </w:r>
            <w:r>
              <w:rPr>
                <w:rFonts w:ascii="仿宋_GB2312" w:eastAsia="仿宋_GB2312" w:hAnsi="仿宋_GB2312" w:cs="仿宋_GB2312"/>
              </w:rPr>
              <w:lastRenderedPageBreak/>
              <w:t>之日起开始履行。</w:t>
            </w:r>
          </w:p>
        </w:tc>
      </w:tr>
      <w:tr w:rsidR="001411FC" w14:paraId="1950D26A" w14:textId="77777777">
        <w:tc>
          <w:tcPr>
            <w:tcW w:w="2076" w:type="dxa"/>
          </w:tcPr>
          <w:p w14:paraId="78834B86" w14:textId="77777777" w:rsidR="001411FC" w:rsidRDefault="00980AD4">
            <w:pPr>
              <w:pStyle w:val="null3"/>
              <w:rPr>
                <w:rFonts w:hint="default"/>
              </w:rPr>
            </w:pPr>
            <w:r>
              <w:rPr>
                <w:rFonts w:ascii="仿宋_GB2312" w:eastAsia="仿宋_GB2312" w:hAnsi="仿宋_GB2312" w:cs="仿宋_GB2312"/>
              </w:rPr>
              <w:lastRenderedPageBreak/>
              <w:t>2</w:t>
            </w:r>
          </w:p>
        </w:tc>
        <w:tc>
          <w:tcPr>
            <w:tcW w:w="2076" w:type="dxa"/>
          </w:tcPr>
          <w:p w14:paraId="474B82B2"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4EA5EFB7" w14:textId="77777777" w:rsidR="001411FC" w:rsidRDefault="00980AD4">
            <w:pPr>
              <w:pStyle w:val="null3"/>
              <w:rPr>
                <w:rFonts w:hint="default"/>
              </w:rPr>
            </w:pPr>
            <w:r>
              <w:rPr>
                <w:rFonts w:ascii="仿宋_GB2312" w:eastAsia="仿宋_GB2312" w:hAnsi="仿宋_GB2312" w:cs="仿宋_GB2312"/>
              </w:rPr>
              <w:t>交货地点</w:t>
            </w:r>
          </w:p>
        </w:tc>
        <w:tc>
          <w:tcPr>
            <w:tcW w:w="2076" w:type="dxa"/>
          </w:tcPr>
          <w:p w14:paraId="28A94EFA" w14:textId="77777777" w:rsidR="001411FC" w:rsidRDefault="00980AD4">
            <w:pPr>
              <w:pStyle w:val="null3"/>
              <w:rPr>
                <w:rFonts w:hint="default"/>
              </w:rPr>
            </w:pPr>
            <w:r>
              <w:rPr>
                <w:rFonts w:ascii="仿宋_GB2312" w:eastAsia="仿宋_GB2312" w:hAnsi="仿宋_GB2312" w:cs="仿宋_GB2312"/>
              </w:rPr>
              <w:t>莆田学院附属医院延寿院区、梅峰院区</w:t>
            </w:r>
          </w:p>
        </w:tc>
      </w:tr>
      <w:tr w:rsidR="001411FC" w14:paraId="12B9EC8E" w14:textId="77777777">
        <w:tc>
          <w:tcPr>
            <w:tcW w:w="2076" w:type="dxa"/>
          </w:tcPr>
          <w:p w14:paraId="07610EFE" w14:textId="77777777" w:rsidR="001411FC" w:rsidRDefault="00980AD4">
            <w:pPr>
              <w:pStyle w:val="null3"/>
              <w:rPr>
                <w:rFonts w:hint="default"/>
              </w:rPr>
            </w:pPr>
            <w:r>
              <w:rPr>
                <w:rFonts w:ascii="仿宋_GB2312" w:eastAsia="仿宋_GB2312" w:hAnsi="仿宋_GB2312" w:cs="仿宋_GB2312"/>
              </w:rPr>
              <w:t>3</w:t>
            </w:r>
          </w:p>
        </w:tc>
        <w:tc>
          <w:tcPr>
            <w:tcW w:w="2076" w:type="dxa"/>
          </w:tcPr>
          <w:p w14:paraId="4D2940A3"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3E93E15C" w14:textId="77777777" w:rsidR="001411FC" w:rsidRDefault="00980AD4">
            <w:pPr>
              <w:pStyle w:val="null3"/>
              <w:rPr>
                <w:rFonts w:hint="default"/>
              </w:rPr>
            </w:pPr>
            <w:r>
              <w:rPr>
                <w:rFonts w:ascii="仿宋_GB2312" w:eastAsia="仿宋_GB2312" w:hAnsi="仿宋_GB2312" w:cs="仿宋_GB2312"/>
              </w:rPr>
              <w:t>交货条件</w:t>
            </w:r>
          </w:p>
        </w:tc>
        <w:tc>
          <w:tcPr>
            <w:tcW w:w="2076" w:type="dxa"/>
          </w:tcPr>
          <w:p w14:paraId="5F393925" w14:textId="77777777" w:rsidR="001411FC" w:rsidRDefault="00980AD4">
            <w:pPr>
              <w:pStyle w:val="null3"/>
              <w:rPr>
                <w:rFonts w:hint="default"/>
              </w:rPr>
            </w:pPr>
            <w:r>
              <w:rPr>
                <w:rFonts w:ascii="仿宋_GB2312" w:eastAsia="仿宋_GB2312" w:hAnsi="仿宋_GB2312" w:cs="仿宋_GB2312"/>
              </w:rPr>
              <w:t>通过采购人验收合格。</w:t>
            </w:r>
          </w:p>
        </w:tc>
      </w:tr>
      <w:tr w:rsidR="001411FC" w14:paraId="40F782CB" w14:textId="77777777">
        <w:tc>
          <w:tcPr>
            <w:tcW w:w="2076" w:type="dxa"/>
          </w:tcPr>
          <w:p w14:paraId="20B3566E" w14:textId="77777777" w:rsidR="001411FC" w:rsidRDefault="00980AD4">
            <w:pPr>
              <w:pStyle w:val="null3"/>
              <w:rPr>
                <w:rFonts w:hint="default"/>
              </w:rPr>
            </w:pPr>
            <w:r>
              <w:rPr>
                <w:rFonts w:ascii="仿宋_GB2312" w:eastAsia="仿宋_GB2312" w:hAnsi="仿宋_GB2312" w:cs="仿宋_GB2312"/>
              </w:rPr>
              <w:t>4</w:t>
            </w:r>
          </w:p>
        </w:tc>
        <w:tc>
          <w:tcPr>
            <w:tcW w:w="2076" w:type="dxa"/>
          </w:tcPr>
          <w:p w14:paraId="0F347D5B"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1A8B32A2" w14:textId="77777777" w:rsidR="001411FC" w:rsidRDefault="00980AD4">
            <w:pPr>
              <w:pStyle w:val="null3"/>
              <w:rPr>
                <w:rFonts w:hint="default"/>
              </w:rPr>
            </w:pPr>
            <w:r>
              <w:rPr>
                <w:rFonts w:ascii="仿宋_GB2312" w:eastAsia="仿宋_GB2312" w:hAnsi="仿宋_GB2312" w:cs="仿宋_GB2312"/>
              </w:rPr>
              <w:t>是否邀请投标人验收</w:t>
            </w:r>
          </w:p>
        </w:tc>
        <w:tc>
          <w:tcPr>
            <w:tcW w:w="2076" w:type="dxa"/>
          </w:tcPr>
          <w:p w14:paraId="10B30DD2" w14:textId="77777777" w:rsidR="001411FC" w:rsidRDefault="00980AD4">
            <w:pPr>
              <w:pStyle w:val="null3"/>
              <w:rPr>
                <w:rFonts w:hint="default"/>
              </w:rPr>
            </w:pPr>
            <w:r>
              <w:rPr>
                <w:rFonts w:ascii="仿宋_GB2312" w:eastAsia="仿宋_GB2312" w:hAnsi="仿宋_GB2312" w:cs="仿宋_GB2312"/>
              </w:rPr>
              <w:t>不邀请投标人验收</w:t>
            </w:r>
          </w:p>
        </w:tc>
      </w:tr>
      <w:tr w:rsidR="001411FC" w14:paraId="0B1C9F97" w14:textId="77777777">
        <w:tc>
          <w:tcPr>
            <w:tcW w:w="2076" w:type="dxa"/>
          </w:tcPr>
          <w:p w14:paraId="09EDE008" w14:textId="77777777" w:rsidR="001411FC" w:rsidRDefault="00980AD4">
            <w:pPr>
              <w:pStyle w:val="null3"/>
              <w:rPr>
                <w:rFonts w:hint="default"/>
              </w:rPr>
            </w:pPr>
            <w:r>
              <w:rPr>
                <w:rFonts w:ascii="仿宋_GB2312" w:eastAsia="仿宋_GB2312" w:hAnsi="仿宋_GB2312" w:cs="仿宋_GB2312"/>
              </w:rPr>
              <w:t>5</w:t>
            </w:r>
          </w:p>
        </w:tc>
        <w:tc>
          <w:tcPr>
            <w:tcW w:w="2076" w:type="dxa"/>
          </w:tcPr>
          <w:p w14:paraId="16D61AC0"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487090FC" w14:textId="77777777" w:rsidR="001411FC" w:rsidRDefault="00980AD4">
            <w:pPr>
              <w:pStyle w:val="null3"/>
              <w:rPr>
                <w:rFonts w:hint="default"/>
              </w:rPr>
            </w:pPr>
            <w:r>
              <w:rPr>
                <w:rFonts w:ascii="仿宋_GB2312" w:eastAsia="仿宋_GB2312" w:hAnsi="仿宋_GB2312" w:cs="仿宋_GB2312"/>
              </w:rPr>
              <w:t>履约验收方式</w:t>
            </w:r>
          </w:p>
        </w:tc>
        <w:tc>
          <w:tcPr>
            <w:tcW w:w="2076" w:type="dxa"/>
          </w:tcPr>
          <w:p w14:paraId="707AAD76" w14:textId="77777777" w:rsidR="001411FC" w:rsidRDefault="00980AD4">
            <w:pPr>
              <w:pStyle w:val="null3"/>
              <w:rPr>
                <w:rFonts w:hint="default"/>
              </w:rPr>
            </w:pPr>
            <w:r>
              <w:rPr>
                <w:rFonts w:ascii="仿宋_GB2312" w:eastAsia="仿宋_GB2312" w:hAnsi="仿宋_GB2312" w:cs="仿宋_GB2312"/>
              </w:rPr>
              <w:t>1</w:t>
            </w:r>
            <w:r>
              <w:rPr>
                <w:rFonts w:ascii="仿宋_GB2312" w:eastAsia="仿宋_GB2312" w:hAnsi="仿宋_GB2312" w:cs="仿宋_GB2312"/>
              </w:rPr>
              <w:t>、期次</w:t>
            </w:r>
            <w:r>
              <w:rPr>
                <w:rFonts w:ascii="仿宋_GB2312" w:eastAsia="仿宋_GB2312" w:hAnsi="仿宋_GB2312" w:cs="仿宋_GB2312"/>
              </w:rPr>
              <w:t>1</w:t>
            </w:r>
            <w:r>
              <w:rPr>
                <w:rFonts w:ascii="仿宋_GB2312" w:eastAsia="仿宋_GB2312" w:hAnsi="仿宋_GB2312" w:cs="仿宋_GB2312"/>
              </w:rPr>
              <w:t>，说明：通过采购人验收。</w:t>
            </w:r>
          </w:p>
        </w:tc>
      </w:tr>
      <w:tr w:rsidR="001411FC" w14:paraId="0F870452" w14:textId="77777777">
        <w:tc>
          <w:tcPr>
            <w:tcW w:w="2076" w:type="dxa"/>
          </w:tcPr>
          <w:p w14:paraId="4A60FD55" w14:textId="77777777" w:rsidR="001411FC" w:rsidRDefault="00980AD4">
            <w:pPr>
              <w:pStyle w:val="null3"/>
              <w:rPr>
                <w:rFonts w:hint="default"/>
              </w:rPr>
            </w:pPr>
            <w:r>
              <w:rPr>
                <w:rFonts w:ascii="仿宋_GB2312" w:eastAsia="仿宋_GB2312" w:hAnsi="仿宋_GB2312" w:cs="仿宋_GB2312"/>
              </w:rPr>
              <w:t>6</w:t>
            </w:r>
          </w:p>
        </w:tc>
        <w:tc>
          <w:tcPr>
            <w:tcW w:w="2076" w:type="dxa"/>
          </w:tcPr>
          <w:p w14:paraId="2E82F772"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2E814D4B" w14:textId="77777777" w:rsidR="001411FC" w:rsidRDefault="00980AD4">
            <w:pPr>
              <w:pStyle w:val="null3"/>
              <w:rPr>
                <w:rFonts w:hint="default"/>
              </w:rPr>
            </w:pPr>
            <w:r>
              <w:rPr>
                <w:rFonts w:ascii="仿宋_GB2312" w:eastAsia="仿宋_GB2312" w:hAnsi="仿宋_GB2312" w:cs="仿宋_GB2312"/>
              </w:rPr>
              <w:t>合同支付方式</w:t>
            </w:r>
          </w:p>
        </w:tc>
        <w:tc>
          <w:tcPr>
            <w:tcW w:w="2076" w:type="dxa"/>
          </w:tcPr>
          <w:p w14:paraId="101CC38C" w14:textId="77777777" w:rsidR="001411FC" w:rsidRDefault="00980AD4">
            <w:pPr>
              <w:pStyle w:val="null3"/>
              <w:rPr>
                <w:rFonts w:hint="default"/>
              </w:rPr>
            </w:pPr>
            <w:r>
              <w:rPr>
                <w:rFonts w:ascii="仿宋_GB2312" w:eastAsia="仿宋_GB2312" w:hAnsi="仿宋_GB2312" w:cs="仿宋_GB2312"/>
              </w:rPr>
              <w:t>1</w:t>
            </w:r>
            <w:r>
              <w:rPr>
                <w:rFonts w:ascii="仿宋_GB2312" w:eastAsia="仿宋_GB2312" w:hAnsi="仿宋_GB2312" w:cs="仿宋_GB2312"/>
              </w:rPr>
              <w:t>、采购人每月初</w:t>
            </w:r>
            <w:r>
              <w:rPr>
                <w:rFonts w:ascii="仿宋_GB2312" w:eastAsia="仿宋_GB2312" w:hAnsi="仿宋_GB2312" w:cs="仿宋_GB2312"/>
              </w:rPr>
              <w:t>5</w:t>
            </w:r>
            <w:r>
              <w:rPr>
                <w:rFonts w:ascii="仿宋_GB2312" w:eastAsia="仿宋_GB2312" w:hAnsi="仿宋_GB2312" w:cs="仿宋_GB2312"/>
              </w:rPr>
              <w:t>个工作日将上月账目明细与中标人核对，中标人派专人与采购人在</w:t>
            </w:r>
            <w:r>
              <w:rPr>
                <w:rFonts w:ascii="仿宋_GB2312" w:eastAsia="仿宋_GB2312" w:hAnsi="仿宋_GB2312" w:cs="仿宋_GB2312"/>
              </w:rPr>
              <w:t>2</w:t>
            </w:r>
            <w:r>
              <w:rPr>
                <w:rFonts w:ascii="仿宋_GB2312" w:eastAsia="仿宋_GB2312" w:hAnsi="仿宋_GB2312" w:cs="仿宋_GB2312"/>
              </w:rPr>
              <w:t>个工作日内进行账目核对，采购人在中标人核对确认上月应付款金额、并提供等额的正式发票后打款给中标人指定的公司账户</w:t>
            </w:r>
            <w:r>
              <w:rPr>
                <w:rFonts w:ascii="仿宋_GB2312" w:eastAsia="仿宋_GB2312" w:hAnsi="仿宋_GB2312" w:cs="仿宋_GB2312"/>
              </w:rPr>
              <w:t xml:space="preserve"> </w:t>
            </w:r>
            <w:r>
              <w:rPr>
                <w:rFonts w:ascii="仿宋_GB2312" w:eastAsia="仿宋_GB2312" w:hAnsi="仿宋_GB2312" w:cs="仿宋_GB2312"/>
              </w:rPr>
              <w:t>，达到付款条件起</w:t>
            </w:r>
            <w:r>
              <w:rPr>
                <w:rFonts w:ascii="仿宋_GB2312" w:eastAsia="仿宋_GB2312" w:hAnsi="仿宋_GB2312" w:cs="仿宋_GB2312"/>
              </w:rPr>
              <w:t>15</w:t>
            </w:r>
            <w:r>
              <w:rPr>
                <w:rFonts w:ascii="仿宋_GB2312" w:eastAsia="仿宋_GB2312" w:hAnsi="仿宋_GB2312" w:cs="仿宋_GB2312"/>
              </w:rPr>
              <w:t>日内，支付合同总金额的</w:t>
            </w:r>
            <w:r>
              <w:rPr>
                <w:rFonts w:ascii="仿宋_GB2312" w:eastAsia="仿宋_GB2312" w:hAnsi="仿宋_GB2312" w:cs="仿宋_GB2312"/>
              </w:rPr>
              <w:t>100.00%</w:t>
            </w:r>
          </w:p>
        </w:tc>
      </w:tr>
      <w:tr w:rsidR="001411FC" w14:paraId="1D3D7993" w14:textId="77777777">
        <w:tc>
          <w:tcPr>
            <w:tcW w:w="2076" w:type="dxa"/>
          </w:tcPr>
          <w:p w14:paraId="757BE846" w14:textId="77777777" w:rsidR="001411FC" w:rsidRDefault="00980AD4">
            <w:pPr>
              <w:pStyle w:val="null3"/>
              <w:rPr>
                <w:rFonts w:hint="default"/>
              </w:rPr>
            </w:pPr>
            <w:r>
              <w:rPr>
                <w:rFonts w:ascii="仿宋_GB2312" w:eastAsia="仿宋_GB2312" w:hAnsi="仿宋_GB2312" w:cs="仿宋_GB2312"/>
              </w:rPr>
              <w:t>7</w:t>
            </w:r>
          </w:p>
        </w:tc>
        <w:tc>
          <w:tcPr>
            <w:tcW w:w="2076" w:type="dxa"/>
          </w:tcPr>
          <w:p w14:paraId="6754FD6A"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73878B7F" w14:textId="77777777" w:rsidR="001411FC" w:rsidRDefault="00980AD4">
            <w:pPr>
              <w:pStyle w:val="null3"/>
              <w:rPr>
                <w:rFonts w:hint="default"/>
              </w:rPr>
            </w:pPr>
            <w:r>
              <w:rPr>
                <w:rFonts w:ascii="仿宋_GB2312" w:eastAsia="仿宋_GB2312" w:hAnsi="仿宋_GB2312" w:cs="仿宋_GB2312"/>
              </w:rPr>
              <w:t>履约保证金</w:t>
            </w:r>
          </w:p>
        </w:tc>
        <w:tc>
          <w:tcPr>
            <w:tcW w:w="2076" w:type="dxa"/>
          </w:tcPr>
          <w:p w14:paraId="24DCBCD2" w14:textId="77777777" w:rsidR="001411FC" w:rsidRDefault="00980AD4">
            <w:pPr>
              <w:pStyle w:val="null3"/>
              <w:rPr>
                <w:rFonts w:hint="default"/>
              </w:rPr>
            </w:pPr>
            <w:r>
              <w:rPr>
                <w:rFonts w:ascii="仿宋_GB2312" w:eastAsia="仿宋_GB2312" w:hAnsi="仿宋_GB2312" w:cs="仿宋_GB2312"/>
              </w:rPr>
              <w:t>缴纳</w:t>
            </w:r>
            <w:r>
              <w:rPr>
                <w:rFonts w:ascii="仿宋_GB2312" w:eastAsia="仿宋_GB2312" w:hAnsi="仿宋_GB2312" w:cs="仿宋_GB2312"/>
              </w:rPr>
              <w:t xml:space="preserve">, </w:t>
            </w:r>
            <w:r>
              <w:rPr>
                <w:rFonts w:ascii="仿宋_GB2312" w:eastAsia="仿宋_GB2312" w:hAnsi="仿宋_GB2312" w:cs="仿宋_GB2312"/>
              </w:rPr>
              <w:t>本采购包履约保证金为合同金额的</w:t>
            </w:r>
            <w:r>
              <w:rPr>
                <w:rFonts w:ascii="仿宋_GB2312" w:eastAsia="仿宋_GB2312" w:hAnsi="仿宋_GB2312" w:cs="仿宋_GB2312"/>
              </w:rPr>
              <w:t>5%</w:t>
            </w:r>
          </w:p>
          <w:p w14:paraId="07F80386" w14:textId="77777777" w:rsidR="001411FC" w:rsidRDefault="00980AD4">
            <w:pPr>
              <w:pStyle w:val="null3"/>
              <w:rPr>
                <w:rFonts w:hint="default"/>
              </w:rPr>
            </w:pPr>
            <w:r>
              <w:rPr>
                <w:rFonts w:ascii="仿宋_GB2312" w:eastAsia="仿宋_GB2312" w:hAnsi="仿宋_GB2312" w:cs="仿宋_GB2312"/>
              </w:rPr>
              <w:t>说明：签订合同前，中标人需向采购人指定账户以公对公转账形式缴纳履约保证金，履约保证金为中标金额的</w:t>
            </w:r>
            <w:r>
              <w:rPr>
                <w:rFonts w:ascii="仿宋_GB2312" w:eastAsia="仿宋_GB2312" w:hAnsi="仿宋_GB2312" w:cs="仿宋_GB2312"/>
              </w:rPr>
              <w:t>5%</w:t>
            </w:r>
            <w:r>
              <w:rPr>
                <w:rFonts w:ascii="仿宋_GB2312" w:eastAsia="仿宋_GB2312" w:hAnsi="仿宋_GB2312" w:cs="仿宋_GB2312"/>
              </w:rPr>
              <w:t>，于合同履行完毕且无未了事宜后无息退还。履约保证金缴纳时间为中标公示无异议后七个工作日之内。</w:t>
            </w:r>
          </w:p>
        </w:tc>
      </w:tr>
      <w:tr w:rsidR="001411FC" w14:paraId="15E20E33" w14:textId="77777777">
        <w:tc>
          <w:tcPr>
            <w:tcW w:w="2076" w:type="dxa"/>
          </w:tcPr>
          <w:p w14:paraId="1250C1E1" w14:textId="77777777" w:rsidR="001411FC" w:rsidRDefault="00980AD4">
            <w:pPr>
              <w:pStyle w:val="null3"/>
              <w:rPr>
                <w:rFonts w:hint="default"/>
              </w:rPr>
            </w:pPr>
            <w:r>
              <w:rPr>
                <w:rFonts w:ascii="仿宋_GB2312" w:eastAsia="仿宋_GB2312" w:hAnsi="仿宋_GB2312" w:cs="仿宋_GB2312"/>
              </w:rPr>
              <w:t>8</w:t>
            </w:r>
          </w:p>
        </w:tc>
        <w:tc>
          <w:tcPr>
            <w:tcW w:w="2076" w:type="dxa"/>
          </w:tcPr>
          <w:p w14:paraId="18F20647" w14:textId="77777777" w:rsidR="001411FC" w:rsidRDefault="00980AD4">
            <w:pPr>
              <w:pStyle w:val="null3"/>
              <w:rPr>
                <w:rFonts w:hint="default"/>
              </w:rPr>
            </w:pPr>
            <w:r>
              <w:rPr>
                <w:rFonts w:ascii="仿宋_GB2312" w:eastAsia="仿宋_GB2312" w:hAnsi="仿宋_GB2312" w:cs="仿宋_GB2312"/>
              </w:rPr>
              <w:t>★</w:t>
            </w:r>
          </w:p>
        </w:tc>
        <w:tc>
          <w:tcPr>
            <w:tcW w:w="2076" w:type="dxa"/>
          </w:tcPr>
          <w:p w14:paraId="0DE2386A" w14:textId="77777777" w:rsidR="001411FC" w:rsidRDefault="00980AD4">
            <w:pPr>
              <w:pStyle w:val="null3"/>
              <w:rPr>
                <w:rFonts w:hint="default"/>
              </w:rPr>
            </w:pPr>
            <w:r>
              <w:rPr>
                <w:rFonts w:ascii="仿宋_GB2312" w:eastAsia="仿宋_GB2312" w:hAnsi="仿宋_GB2312" w:cs="仿宋_GB2312"/>
              </w:rPr>
              <w:t>其他</w:t>
            </w:r>
          </w:p>
        </w:tc>
        <w:tc>
          <w:tcPr>
            <w:tcW w:w="2076" w:type="dxa"/>
          </w:tcPr>
          <w:p w14:paraId="2AE01FB9" w14:textId="77777777" w:rsidR="001411FC" w:rsidRDefault="00980AD4">
            <w:pPr>
              <w:pStyle w:val="null3"/>
              <w:rPr>
                <w:rFonts w:hint="default"/>
              </w:rPr>
            </w:pPr>
            <w:r>
              <w:rPr>
                <w:rFonts w:ascii="仿宋_GB2312" w:eastAsia="仿宋_GB2312" w:hAnsi="仿宋_GB2312" w:cs="仿宋_GB2312"/>
              </w:rPr>
              <w:t>合同支付方式：按月结算，每月结算上一个月服务费。采购人每月初</w:t>
            </w:r>
            <w:r>
              <w:rPr>
                <w:rFonts w:ascii="仿宋_GB2312" w:eastAsia="仿宋_GB2312" w:hAnsi="仿宋_GB2312" w:cs="仿宋_GB2312"/>
              </w:rPr>
              <w:t>5</w:t>
            </w:r>
            <w:r>
              <w:rPr>
                <w:rFonts w:ascii="仿宋_GB2312" w:eastAsia="仿宋_GB2312" w:hAnsi="仿宋_GB2312" w:cs="仿宋_GB2312"/>
              </w:rPr>
              <w:t>个工作日将上月账目明细与中标人核对，中标人派专人与采购人在</w:t>
            </w:r>
            <w:r>
              <w:rPr>
                <w:rFonts w:ascii="仿宋_GB2312" w:eastAsia="仿宋_GB2312" w:hAnsi="仿宋_GB2312" w:cs="仿宋_GB2312"/>
              </w:rPr>
              <w:t>2</w:t>
            </w:r>
            <w:r>
              <w:rPr>
                <w:rFonts w:ascii="仿宋_GB2312" w:eastAsia="仿宋_GB2312" w:hAnsi="仿宋_GB2312" w:cs="仿宋_GB2312"/>
              </w:rPr>
              <w:t>个工作日内进行账目核对，采购人在中标人</w:t>
            </w:r>
            <w:r>
              <w:rPr>
                <w:rFonts w:ascii="仿宋_GB2312" w:eastAsia="仿宋_GB2312" w:hAnsi="仿宋_GB2312" w:cs="仿宋_GB2312"/>
              </w:rPr>
              <w:lastRenderedPageBreak/>
              <w:t>核对确认上月应付款金额、并提供等额的正式发票后打款给中标人指定的公司账户。本项目合同支付方式有不一致之处以本条款为准。</w:t>
            </w:r>
          </w:p>
        </w:tc>
      </w:tr>
    </w:tbl>
    <w:p w14:paraId="23BA7876" w14:textId="77777777" w:rsidR="001411FC" w:rsidRDefault="00980AD4">
      <w:pPr>
        <w:pStyle w:val="null3"/>
        <w:rPr>
          <w:rFonts w:hint="default"/>
        </w:rPr>
      </w:pPr>
      <w:r>
        <w:rPr>
          <w:rFonts w:ascii="仿宋_GB2312" w:eastAsia="仿宋_GB2312" w:hAnsi="仿宋_GB2312" w:cs="仿宋_GB2312"/>
        </w:rPr>
        <w:lastRenderedPageBreak/>
        <w:t>其他商务要求</w:t>
      </w:r>
    </w:p>
    <w:p w14:paraId="7099B7D1" w14:textId="77777777" w:rsidR="001411FC" w:rsidRDefault="00980AD4">
      <w:pPr>
        <w:pStyle w:val="null3"/>
        <w:ind w:firstLine="480"/>
        <w:rPr>
          <w:rFonts w:hint="default"/>
        </w:rPr>
      </w:pPr>
      <w:r>
        <w:rPr>
          <w:rFonts w:ascii="仿宋_GB2312" w:eastAsia="仿宋_GB2312" w:hAnsi="仿宋_GB2312" w:cs="仿宋_GB2312"/>
          <w:sz w:val="28"/>
        </w:rPr>
        <w:t>9</w:t>
      </w:r>
      <w:r>
        <w:rPr>
          <w:rFonts w:ascii="仿宋_GB2312" w:eastAsia="仿宋_GB2312" w:hAnsi="仿宋_GB2312" w:cs="仿宋_GB2312"/>
          <w:sz w:val="28"/>
        </w:rPr>
        <w:t>、售后服务：本项目属于服务类项目，需派驻现场管理人员立即解决服务问题。</w:t>
      </w:r>
    </w:p>
    <w:p w14:paraId="238CBDA5" w14:textId="77777777" w:rsidR="001411FC" w:rsidRDefault="00980AD4">
      <w:pPr>
        <w:pStyle w:val="null3"/>
        <w:rPr>
          <w:rFonts w:hint="default"/>
        </w:rPr>
      </w:pPr>
      <w:r>
        <w:rPr>
          <w:rFonts w:ascii="仿宋_GB2312" w:eastAsia="仿宋_GB2312" w:hAnsi="仿宋_GB2312" w:cs="仿宋_GB2312"/>
          <w:sz w:val="28"/>
        </w:rPr>
        <w:t>10.1</w:t>
      </w:r>
      <w:r>
        <w:rPr>
          <w:rFonts w:ascii="仿宋_GB2312" w:eastAsia="仿宋_GB2312" w:hAnsi="仿宋_GB2312" w:cs="仿宋_GB2312"/>
          <w:sz w:val="28"/>
        </w:rPr>
        <w:t>投标人的投标报价须包含工作人员的工资、福利、五险、休息日加班费用、法定节假日加班工资、奖金和各种津贴、补贴以及工作服装费、装备费、各项岗位培训费、行政管理费、应急突击费、日常卫生清理等一切费用。</w:t>
      </w:r>
    </w:p>
    <w:p w14:paraId="0F87D23C" w14:textId="77777777" w:rsidR="001411FC" w:rsidRDefault="00980AD4">
      <w:pPr>
        <w:pStyle w:val="null3"/>
        <w:rPr>
          <w:rFonts w:hint="default"/>
        </w:rPr>
      </w:pPr>
      <w:r>
        <w:rPr>
          <w:rFonts w:ascii="仿宋_GB2312" w:eastAsia="仿宋_GB2312" w:hAnsi="仿宋_GB2312" w:cs="仿宋_GB2312"/>
          <w:sz w:val="28"/>
        </w:rPr>
        <w:t>10.2.</w:t>
      </w:r>
      <w:r>
        <w:rPr>
          <w:rFonts w:ascii="仿宋_GB2312" w:eastAsia="仿宋_GB2312" w:hAnsi="仿宋_GB2312" w:cs="仿宋_GB2312"/>
          <w:sz w:val="28"/>
        </w:rPr>
        <w:t>投标人还应考虑合同中可能出现的索赔和变更，若出现劳动纠纷、劳动违法现象，由投标人全部负责，采购人不再承担任责任。若出现因其工作人员原因导致采购人遭受损失的，无论是第三方直接向采购人提起权益主张的，还是直接导致采购人损失的，采购人都有权向中标方追偿，包括但不限于采购人因主张权益所支出的律师费用等一切</w:t>
      </w:r>
      <w:r>
        <w:rPr>
          <w:rFonts w:ascii="仿宋_GB2312" w:eastAsia="仿宋_GB2312" w:hAnsi="仿宋_GB2312" w:cs="仿宋_GB2312"/>
          <w:sz w:val="28"/>
        </w:rPr>
        <w:t>必要支出。</w:t>
      </w:r>
    </w:p>
    <w:p w14:paraId="7108CF85" w14:textId="77777777" w:rsidR="001411FC" w:rsidRDefault="00980AD4">
      <w:pPr>
        <w:pStyle w:val="null3"/>
        <w:rPr>
          <w:rFonts w:hint="default"/>
        </w:rPr>
      </w:pPr>
      <w:r>
        <w:rPr>
          <w:rFonts w:ascii="仿宋_GB2312" w:eastAsia="仿宋_GB2312" w:hAnsi="仿宋_GB2312" w:cs="仿宋_GB2312"/>
          <w:sz w:val="28"/>
        </w:rPr>
        <w:t>11</w:t>
      </w:r>
      <w:r>
        <w:rPr>
          <w:rFonts w:ascii="仿宋_GB2312" w:eastAsia="仿宋_GB2312" w:hAnsi="仿宋_GB2312" w:cs="仿宋_GB2312"/>
          <w:sz w:val="28"/>
        </w:rPr>
        <w:t>、违约责任</w:t>
      </w:r>
    </w:p>
    <w:p w14:paraId="57E8D067" w14:textId="77777777" w:rsidR="001411FC" w:rsidRDefault="00980AD4">
      <w:pPr>
        <w:pStyle w:val="null3"/>
        <w:rPr>
          <w:rFonts w:hint="default"/>
        </w:rPr>
      </w:pPr>
      <w:r>
        <w:rPr>
          <w:rFonts w:ascii="仿宋_GB2312" w:eastAsia="仿宋_GB2312" w:hAnsi="仿宋_GB2312" w:cs="仿宋_GB2312"/>
          <w:sz w:val="28"/>
        </w:rPr>
        <w:t>11.1</w:t>
      </w:r>
      <w:r>
        <w:rPr>
          <w:rFonts w:ascii="仿宋_GB2312" w:eastAsia="仿宋_GB2312" w:hAnsi="仿宋_GB2312" w:cs="仿宋_GB2312"/>
          <w:sz w:val="28"/>
        </w:rPr>
        <w:t>中标方在与采购人签署了本合同后，中标方不履行或不完全履行与采购人订立的合同的，或中标人要求解除合同，则履约保证金不予退还，中标方给采购人造成的损失超过履约保证金数额的，还应当对超过部分予以赔偿。</w:t>
      </w:r>
    </w:p>
    <w:p w14:paraId="23474999" w14:textId="77777777" w:rsidR="001411FC" w:rsidRDefault="00980AD4">
      <w:pPr>
        <w:pStyle w:val="null3"/>
        <w:rPr>
          <w:rFonts w:hint="default"/>
        </w:rPr>
      </w:pPr>
      <w:r>
        <w:rPr>
          <w:rFonts w:ascii="仿宋_GB2312" w:eastAsia="仿宋_GB2312" w:hAnsi="仿宋_GB2312" w:cs="仿宋_GB2312"/>
          <w:sz w:val="28"/>
        </w:rPr>
        <w:lastRenderedPageBreak/>
        <w:t>11.2</w:t>
      </w:r>
      <w:r>
        <w:rPr>
          <w:rFonts w:ascii="仿宋_GB2312" w:eastAsia="仿宋_GB2312" w:hAnsi="仿宋_GB2312" w:cs="仿宋_GB2312"/>
          <w:sz w:val="28"/>
        </w:rPr>
        <w:t>中标人在与采购人签署了本合同后，中标人不得擅自提高收费标准。如有发现，视为中标人违约，采购人有权直接扣减，且有权单方终止合同，对采购人造成损失的，需另行支付相应的赔偿。</w:t>
      </w:r>
    </w:p>
    <w:p w14:paraId="7B1A8315" w14:textId="77777777" w:rsidR="001411FC" w:rsidRDefault="00980AD4">
      <w:pPr>
        <w:pStyle w:val="null3"/>
        <w:rPr>
          <w:rFonts w:hint="default"/>
        </w:rPr>
      </w:pPr>
      <w:r>
        <w:rPr>
          <w:rFonts w:ascii="仿宋_GB2312" w:eastAsia="仿宋_GB2312" w:hAnsi="仿宋_GB2312" w:cs="仿宋_GB2312"/>
          <w:sz w:val="28"/>
        </w:rPr>
        <w:t>11.3</w:t>
      </w:r>
      <w:r>
        <w:rPr>
          <w:rFonts w:ascii="仿宋_GB2312" w:eastAsia="仿宋_GB2312" w:hAnsi="仿宋_GB2312" w:cs="仿宋_GB2312"/>
          <w:sz w:val="28"/>
        </w:rPr>
        <w:t>中标人履行义务不符合合同约定时，采购人有权从履约保证金中扣款。</w:t>
      </w:r>
    </w:p>
    <w:p w14:paraId="3B4294B5" w14:textId="77777777" w:rsidR="001411FC" w:rsidRDefault="00980AD4">
      <w:pPr>
        <w:pStyle w:val="null3"/>
        <w:rPr>
          <w:rFonts w:hint="default"/>
        </w:rPr>
      </w:pPr>
      <w:r>
        <w:rPr>
          <w:rFonts w:ascii="仿宋_GB2312" w:eastAsia="仿宋_GB2312" w:hAnsi="仿宋_GB2312" w:cs="仿宋_GB2312"/>
          <w:sz w:val="28"/>
        </w:rPr>
        <w:t>11.4</w:t>
      </w:r>
      <w:r>
        <w:rPr>
          <w:rFonts w:ascii="仿宋_GB2312" w:eastAsia="仿宋_GB2312" w:hAnsi="仿宋_GB2312" w:cs="仿宋_GB2312"/>
          <w:sz w:val="28"/>
        </w:rPr>
        <w:t>因中标人原因发生重大质</w:t>
      </w:r>
      <w:r>
        <w:rPr>
          <w:rFonts w:ascii="仿宋_GB2312" w:eastAsia="仿宋_GB2312" w:hAnsi="仿宋_GB2312" w:cs="仿宋_GB2312"/>
          <w:sz w:val="28"/>
        </w:rPr>
        <w:t>量事故，中标人应依约承担赔偿责任。同时，采购人有权保留更换中标人的权利，并报相关行政主管部门处罚。若发生死亡安全事故，除按国家有关安全管理规定及采购人有关安全管理办法执行外，还将报相关行政主管部门处罚。发生重大安全事故或特大安全事故，除按国家有关安全管理规定及采购人有关安全管理办法执行外，采购人有权终止合同，给采购人造成的损失，还应承担赔偿责任。</w:t>
      </w:r>
    </w:p>
    <w:p w14:paraId="06CCC250" w14:textId="77777777" w:rsidR="001411FC" w:rsidRDefault="00980AD4">
      <w:pPr>
        <w:pStyle w:val="null3"/>
        <w:rPr>
          <w:rFonts w:hint="default"/>
        </w:rPr>
      </w:pPr>
      <w:r>
        <w:rPr>
          <w:rFonts w:ascii="仿宋_GB2312" w:eastAsia="仿宋_GB2312" w:hAnsi="仿宋_GB2312" w:cs="仿宋_GB2312"/>
          <w:sz w:val="28"/>
        </w:rPr>
        <w:t>11.5</w:t>
      </w:r>
      <w:r>
        <w:rPr>
          <w:rFonts w:ascii="仿宋_GB2312" w:eastAsia="仿宋_GB2312" w:hAnsi="仿宋_GB2312" w:cs="仿宋_GB2312"/>
          <w:sz w:val="28"/>
        </w:rPr>
        <w:t>在明确违约责任后，中标人应在接到书面通知书起七天内支付违约金、赔偿金等。</w:t>
      </w:r>
    </w:p>
    <w:p w14:paraId="5965F427" w14:textId="77777777" w:rsidR="001411FC" w:rsidRDefault="00980AD4">
      <w:pPr>
        <w:pStyle w:val="null3"/>
        <w:rPr>
          <w:rFonts w:hint="default"/>
        </w:rPr>
      </w:pPr>
      <w:r>
        <w:rPr>
          <w:rFonts w:ascii="仿宋_GB2312" w:eastAsia="仿宋_GB2312" w:hAnsi="仿宋_GB2312" w:cs="仿宋_GB2312"/>
          <w:sz w:val="28"/>
        </w:rPr>
        <w:t>11.6</w:t>
      </w:r>
      <w:r>
        <w:rPr>
          <w:rFonts w:ascii="仿宋_GB2312" w:eastAsia="仿宋_GB2312" w:hAnsi="仿宋_GB2312" w:cs="仿宋_GB2312"/>
          <w:sz w:val="28"/>
        </w:rPr>
        <w:t>诉讼相关费用承担。若因中标人为履行合同项下义务导致采购人所产生的一切损失</w:t>
      </w:r>
      <w:r>
        <w:rPr>
          <w:rFonts w:ascii="仿宋_GB2312" w:eastAsia="仿宋_GB2312" w:hAnsi="仿宋_GB2312" w:cs="仿宋_GB2312"/>
          <w:sz w:val="28"/>
        </w:rPr>
        <w:t>（包括但不限于人身财产的损失、律师费、诉讼费、保全费、鉴定费等），均由中标人承担赔偿责任。</w:t>
      </w:r>
    </w:p>
    <w:p w14:paraId="706D73A9" w14:textId="77777777" w:rsidR="001411FC" w:rsidRDefault="00980AD4">
      <w:pPr>
        <w:pStyle w:val="null3"/>
        <w:rPr>
          <w:rFonts w:hint="default"/>
        </w:rPr>
      </w:pPr>
      <w:r>
        <w:rPr>
          <w:rFonts w:ascii="仿宋_GB2312" w:eastAsia="仿宋_GB2312" w:hAnsi="仿宋_GB2312" w:cs="仿宋_GB2312"/>
          <w:sz w:val="28"/>
        </w:rPr>
        <w:t>11.7</w:t>
      </w:r>
      <w:r>
        <w:rPr>
          <w:rFonts w:ascii="仿宋_GB2312" w:eastAsia="仿宋_GB2312" w:hAnsi="仿宋_GB2312" w:cs="仿宋_GB2312"/>
          <w:sz w:val="28"/>
        </w:rPr>
        <w:t>在合同履行期间，若遇到政府部门或上级单位出台有关该项目的政策调整，继续履行合同将违反相关政策文件要求的，采购人须提前</w:t>
      </w:r>
      <w:r>
        <w:rPr>
          <w:rFonts w:ascii="仿宋_GB2312" w:eastAsia="仿宋_GB2312" w:hAnsi="仿宋_GB2312" w:cs="仿宋_GB2312"/>
          <w:sz w:val="28"/>
        </w:rPr>
        <w:t>30</w:t>
      </w:r>
      <w:r>
        <w:rPr>
          <w:rFonts w:ascii="仿宋_GB2312" w:eastAsia="仿宋_GB2312" w:hAnsi="仿宋_GB2312" w:cs="仿宋_GB2312"/>
          <w:sz w:val="28"/>
        </w:rPr>
        <w:t>日通知中标人终止合同，因此造成的合同解除，采购人不承担违约责任。</w:t>
      </w:r>
    </w:p>
    <w:p w14:paraId="568681FF" w14:textId="77777777" w:rsidR="001411FC" w:rsidRDefault="00980AD4">
      <w:pPr>
        <w:pStyle w:val="null3"/>
        <w:rPr>
          <w:rFonts w:hint="default"/>
        </w:rPr>
      </w:pPr>
      <w:r>
        <w:rPr>
          <w:rFonts w:ascii="仿宋_GB2312" w:eastAsia="仿宋_GB2312" w:hAnsi="仿宋_GB2312" w:cs="仿宋_GB2312"/>
          <w:sz w:val="28"/>
        </w:rPr>
        <w:t>11.8</w:t>
      </w:r>
      <w:r>
        <w:rPr>
          <w:rFonts w:ascii="仿宋_GB2312" w:eastAsia="仿宋_GB2312" w:hAnsi="仿宋_GB2312" w:cs="仿宋_GB2312"/>
          <w:sz w:val="28"/>
        </w:rPr>
        <w:t>不可抗力</w:t>
      </w:r>
    </w:p>
    <w:p w14:paraId="7AF2DB6E" w14:textId="77777777" w:rsidR="001411FC" w:rsidRDefault="00980AD4">
      <w:pPr>
        <w:pStyle w:val="null3"/>
        <w:rPr>
          <w:rFonts w:hint="default"/>
        </w:rPr>
      </w:pPr>
      <w:r>
        <w:rPr>
          <w:rFonts w:ascii="仿宋_GB2312" w:eastAsia="仿宋_GB2312" w:hAnsi="仿宋_GB2312" w:cs="仿宋_GB2312"/>
          <w:sz w:val="28"/>
        </w:rPr>
        <w:lastRenderedPageBreak/>
        <w:t>11.8.1</w:t>
      </w:r>
      <w:r>
        <w:rPr>
          <w:rFonts w:ascii="仿宋_GB2312" w:eastAsia="仿宋_GB2312" w:hAnsi="仿宋_GB2312" w:cs="仿宋_GB2312"/>
          <w:sz w:val="28"/>
        </w:rPr>
        <w:t>因不可抗力造成违约的，遭受不可抗力一方应及时向对方通报不能履行或不能完全履行的理由，并在随后取得有关主管机关证明后的</w:t>
      </w:r>
      <w:r>
        <w:rPr>
          <w:rFonts w:ascii="仿宋_GB2312" w:eastAsia="仿宋_GB2312" w:hAnsi="仿宋_GB2312" w:cs="仿宋_GB2312"/>
          <w:sz w:val="28"/>
        </w:rPr>
        <w:t>15</w:t>
      </w:r>
      <w:r>
        <w:rPr>
          <w:rFonts w:ascii="仿宋_GB2312" w:eastAsia="仿宋_GB2312" w:hAnsi="仿宋_GB2312" w:cs="仿宋_GB2312"/>
          <w:sz w:val="28"/>
        </w:rPr>
        <w:t>日内向另一方提供不可抗力发生以及持续期间的充分证据。基于以上行为，允许遭受不</w:t>
      </w:r>
      <w:r>
        <w:rPr>
          <w:rFonts w:ascii="仿宋_GB2312" w:eastAsia="仿宋_GB2312" w:hAnsi="仿宋_GB2312" w:cs="仿宋_GB2312"/>
          <w:sz w:val="28"/>
        </w:rPr>
        <w:t>可抗力一方延期履行、部分履行或者不履行合同，并根据情况可部分或全部免于承担违约责任。</w:t>
      </w:r>
    </w:p>
    <w:p w14:paraId="792CC704" w14:textId="77777777" w:rsidR="001411FC" w:rsidRDefault="00980AD4">
      <w:pPr>
        <w:pStyle w:val="null3"/>
        <w:rPr>
          <w:rFonts w:hint="default"/>
        </w:rPr>
      </w:pPr>
      <w:r>
        <w:rPr>
          <w:rFonts w:ascii="仿宋_GB2312" w:eastAsia="仿宋_GB2312" w:hAnsi="仿宋_GB2312" w:cs="仿宋_GB2312"/>
          <w:sz w:val="28"/>
        </w:rPr>
        <w:t>11.8.2</w:t>
      </w:r>
      <w:r>
        <w:rPr>
          <w:rFonts w:ascii="仿宋_GB2312" w:eastAsia="仿宋_GB2312" w:hAnsi="仿宋_GB2312" w:cs="仿宋_GB2312"/>
          <w:sz w:val="28"/>
        </w:rPr>
        <w:t>合同中的不可抗力指不能预见、不能避免并不能克服的客观情况。包括但不限于：自然灾害如地震、台风、洪水、火灾；政府行为、法律规定或其适用的变化或者其他任何无法预见、避免或者控制的事件。</w:t>
      </w:r>
    </w:p>
    <w:p w14:paraId="1F7068A2" w14:textId="77777777" w:rsidR="001411FC" w:rsidRDefault="00980AD4">
      <w:pPr>
        <w:pStyle w:val="null3"/>
        <w:rPr>
          <w:rFonts w:hint="default"/>
        </w:rPr>
      </w:pPr>
      <w:r>
        <w:rPr>
          <w:rFonts w:ascii="仿宋_GB2312" w:eastAsia="仿宋_GB2312" w:hAnsi="仿宋_GB2312" w:cs="仿宋_GB2312"/>
          <w:sz w:val="28"/>
        </w:rPr>
        <w:t>11.9</w:t>
      </w:r>
      <w:r>
        <w:rPr>
          <w:rFonts w:ascii="仿宋_GB2312" w:eastAsia="仿宋_GB2312" w:hAnsi="仿宋_GB2312" w:cs="仿宋_GB2312"/>
          <w:sz w:val="28"/>
        </w:rPr>
        <w:t>专利权及知识产权。中标人须保障采购人在服务过程中不受到第三方关于侵犯专利权、商标权或工业设计权等知识产权的指控。如果任何第三方提出侵权指控与采购人无关，中标人须与第三方交涉并承担可能发生的责任与一切费用。如采购人因此而遭致损</w:t>
      </w:r>
      <w:r>
        <w:rPr>
          <w:rFonts w:ascii="仿宋_GB2312" w:eastAsia="仿宋_GB2312" w:hAnsi="仿宋_GB2312" w:cs="仿宋_GB2312"/>
          <w:sz w:val="28"/>
        </w:rPr>
        <w:t>失的，中标人应赔偿该损失。</w:t>
      </w:r>
    </w:p>
    <w:p w14:paraId="7F466668" w14:textId="77777777" w:rsidR="001411FC" w:rsidRDefault="00980AD4">
      <w:pPr>
        <w:pStyle w:val="null3"/>
        <w:rPr>
          <w:rFonts w:hint="default"/>
        </w:rPr>
      </w:pPr>
      <w:r>
        <w:rPr>
          <w:rFonts w:ascii="仿宋_GB2312" w:eastAsia="仿宋_GB2312" w:hAnsi="仿宋_GB2312" w:cs="仿宋_GB2312"/>
          <w:sz w:val="28"/>
        </w:rPr>
        <w:t>11.10</w:t>
      </w:r>
      <w:r>
        <w:rPr>
          <w:rFonts w:ascii="仿宋_GB2312" w:eastAsia="仿宋_GB2312" w:hAnsi="仿宋_GB2312" w:cs="仿宋_GB2312"/>
          <w:sz w:val="28"/>
        </w:rPr>
        <w:t>保密条款</w:t>
      </w:r>
    </w:p>
    <w:p w14:paraId="04D793E6" w14:textId="77777777" w:rsidR="001411FC" w:rsidRDefault="00980AD4">
      <w:pPr>
        <w:pStyle w:val="null3"/>
        <w:rPr>
          <w:rFonts w:hint="default"/>
        </w:rPr>
      </w:pPr>
      <w:r>
        <w:rPr>
          <w:rFonts w:ascii="仿宋_GB2312" w:eastAsia="仿宋_GB2312" w:hAnsi="仿宋_GB2312" w:cs="仿宋_GB2312"/>
          <w:sz w:val="28"/>
        </w:rPr>
        <w:t>11.10.1</w:t>
      </w:r>
      <w:r>
        <w:rPr>
          <w:rFonts w:ascii="仿宋_GB2312" w:eastAsia="仿宋_GB2312" w:hAnsi="仿宋_GB2312" w:cs="仿宋_GB2312"/>
          <w:sz w:val="28"/>
        </w:rPr>
        <w:t>任何一方对于各合同包的全部条款以及因签署或履行各合同包而了解或接触到的对方的机密资料和信息（下称“保密信息”）均应保守秘密；非经采购人书面同意，任何一方不得向第三方泄露、给予或转让该保密信息。</w:t>
      </w:r>
    </w:p>
    <w:p w14:paraId="3DC0EDCD" w14:textId="77777777" w:rsidR="001411FC" w:rsidRDefault="00980AD4">
      <w:pPr>
        <w:pStyle w:val="null3"/>
        <w:rPr>
          <w:rFonts w:hint="default"/>
        </w:rPr>
      </w:pPr>
      <w:r>
        <w:rPr>
          <w:rFonts w:ascii="仿宋_GB2312" w:eastAsia="仿宋_GB2312" w:hAnsi="仿宋_GB2312" w:cs="仿宋_GB2312"/>
          <w:sz w:val="28"/>
        </w:rPr>
        <w:t>11.10.2</w:t>
      </w:r>
      <w:r>
        <w:rPr>
          <w:rFonts w:ascii="仿宋_GB2312" w:eastAsia="仿宋_GB2312" w:hAnsi="仿宋_GB2312" w:cs="仿宋_GB2312"/>
          <w:sz w:val="28"/>
        </w:rPr>
        <w:t>如任何一方提出要求，对方均应将载有对方保密信息的任何文件、资料或软件，按要求归还，或予以销毁，或进行其他处置，并且不得继续使用这些保密信息。</w:t>
      </w:r>
    </w:p>
    <w:p w14:paraId="43F219AC" w14:textId="77777777" w:rsidR="001411FC" w:rsidRDefault="00980AD4">
      <w:pPr>
        <w:pStyle w:val="null3"/>
        <w:rPr>
          <w:rFonts w:hint="default"/>
        </w:rPr>
      </w:pPr>
      <w:r>
        <w:rPr>
          <w:rFonts w:ascii="仿宋_GB2312" w:eastAsia="仿宋_GB2312" w:hAnsi="仿宋_GB2312" w:cs="仿宋_GB2312"/>
          <w:sz w:val="28"/>
        </w:rPr>
        <w:lastRenderedPageBreak/>
        <w:t>11.10.3</w:t>
      </w:r>
      <w:r>
        <w:rPr>
          <w:rFonts w:ascii="仿宋_GB2312" w:eastAsia="仿宋_GB2312" w:hAnsi="仿宋_GB2312" w:cs="仿宋_GB2312"/>
          <w:sz w:val="28"/>
        </w:rPr>
        <w:t>任何一方违反上述保密义务造成损失的，需承担赔偿责任。本保密条款永久有效，不受合同终止或</w:t>
      </w:r>
      <w:r>
        <w:rPr>
          <w:rFonts w:ascii="仿宋_GB2312" w:eastAsia="仿宋_GB2312" w:hAnsi="仿宋_GB2312" w:cs="仿宋_GB2312"/>
          <w:sz w:val="28"/>
        </w:rPr>
        <w:t>无效的影响。</w:t>
      </w:r>
    </w:p>
    <w:p w14:paraId="5574B24A" w14:textId="77777777" w:rsidR="001411FC" w:rsidRDefault="00980AD4">
      <w:pPr>
        <w:pStyle w:val="null3"/>
        <w:rPr>
          <w:rFonts w:hint="default"/>
        </w:rPr>
      </w:pPr>
      <w:r>
        <w:rPr>
          <w:rFonts w:ascii="仿宋_GB2312" w:eastAsia="仿宋_GB2312" w:hAnsi="仿宋_GB2312" w:cs="仿宋_GB2312"/>
          <w:sz w:val="28"/>
        </w:rPr>
        <w:t>11.10.4</w:t>
      </w:r>
      <w:r>
        <w:rPr>
          <w:rFonts w:ascii="仿宋_GB2312" w:eastAsia="仿宋_GB2312" w:hAnsi="仿宋_GB2312" w:cs="仿宋_GB2312"/>
          <w:sz w:val="28"/>
        </w:rPr>
        <w:t>中标人违反本条约定泄露采购人的涉密信息的，应承担相应的法律责任，造成采购人损失的，中标人应当依法承担赔偿责任。</w:t>
      </w:r>
    </w:p>
    <w:p w14:paraId="1E3C0E34" w14:textId="77777777" w:rsidR="001411FC" w:rsidRDefault="00980AD4">
      <w:pPr>
        <w:pStyle w:val="null3"/>
        <w:rPr>
          <w:rFonts w:hint="default"/>
        </w:rPr>
      </w:pPr>
      <w:r>
        <w:rPr>
          <w:rFonts w:ascii="仿宋_GB2312" w:eastAsia="仿宋_GB2312" w:hAnsi="仿宋_GB2312" w:cs="仿宋_GB2312"/>
          <w:sz w:val="28"/>
        </w:rPr>
        <w:t>11.11</w:t>
      </w:r>
      <w:r>
        <w:rPr>
          <w:rFonts w:ascii="仿宋_GB2312" w:eastAsia="仿宋_GB2312" w:hAnsi="仿宋_GB2312" w:cs="仿宋_GB2312"/>
          <w:sz w:val="28"/>
        </w:rPr>
        <w:t>其他未明确的其它约定事项或条款，待采购人与中标人签订合同时，由双方协商订立。</w:t>
      </w:r>
    </w:p>
    <w:p w14:paraId="30817D25" w14:textId="77777777" w:rsidR="001411FC" w:rsidRDefault="00980AD4">
      <w:pPr>
        <w:pStyle w:val="null3"/>
        <w:rPr>
          <w:rFonts w:hint="default"/>
        </w:rPr>
      </w:pPr>
      <w:r>
        <w:rPr>
          <w:rFonts w:ascii="仿宋_GB2312" w:eastAsia="仿宋_GB2312" w:hAnsi="仿宋_GB2312" w:cs="仿宋_GB2312"/>
          <w:sz w:val="28"/>
        </w:rPr>
        <w:t>12</w:t>
      </w:r>
      <w:r>
        <w:rPr>
          <w:rFonts w:ascii="仿宋_GB2312" w:eastAsia="仿宋_GB2312" w:hAnsi="仿宋_GB2312" w:cs="仿宋_GB2312"/>
          <w:sz w:val="28"/>
        </w:rPr>
        <w:t>、解决争议的方法：</w:t>
      </w:r>
      <w:r>
        <w:rPr>
          <w:rFonts w:ascii="仿宋_GB2312" w:eastAsia="仿宋_GB2312" w:hAnsi="仿宋_GB2312" w:cs="仿宋_GB2312"/>
          <w:sz w:val="28"/>
        </w:rPr>
        <w:t xml:space="preserve"> </w:t>
      </w:r>
      <w:r>
        <w:rPr>
          <w:rFonts w:ascii="仿宋_GB2312" w:eastAsia="仿宋_GB2312" w:hAnsi="仿宋_GB2312" w:cs="仿宋_GB2312"/>
          <w:sz w:val="28"/>
        </w:rPr>
        <w:t>双方协商解决，若协商解决不成，向采购人所在地人民法院提起诉讼。</w:t>
      </w:r>
    </w:p>
    <w:p w14:paraId="59448CC8" w14:textId="77777777" w:rsidR="001411FC" w:rsidRDefault="00980AD4">
      <w:pPr>
        <w:pStyle w:val="null3"/>
        <w:rPr>
          <w:rFonts w:hint="default"/>
        </w:rPr>
      </w:pPr>
      <w:r>
        <w:rPr>
          <w:rFonts w:ascii="仿宋_GB2312" w:eastAsia="仿宋_GB2312" w:hAnsi="仿宋_GB2312" w:cs="仿宋_GB2312"/>
          <w:sz w:val="28"/>
        </w:rPr>
        <w:t>四、考评机制</w:t>
      </w:r>
    </w:p>
    <w:p w14:paraId="60E6304D" w14:textId="77777777" w:rsidR="001411FC" w:rsidRDefault="00980AD4">
      <w:pPr>
        <w:pStyle w:val="null3"/>
        <w:jc w:val="both"/>
        <w:rPr>
          <w:rFonts w:hint="default"/>
        </w:rPr>
      </w:pPr>
      <w:r>
        <w:rPr>
          <w:rFonts w:ascii="仿宋_GB2312" w:eastAsia="仿宋_GB2312" w:hAnsi="仿宋_GB2312" w:cs="仿宋_GB2312"/>
          <w:b/>
          <w:sz w:val="28"/>
        </w:rPr>
        <w:t>1.</w:t>
      </w:r>
      <w:r>
        <w:rPr>
          <w:rFonts w:ascii="仿宋_GB2312" w:eastAsia="仿宋_GB2312" w:hAnsi="仿宋_GB2312" w:cs="仿宋_GB2312"/>
          <w:b/>
          <w:sz w:val="28"/>
        </w:rPr>
        <w:t>总则：</w:t>
      </w:r>
      <w:r>
        <w:rPr>
          <w:rFonts w:ascii="仿宋_GB2312" w:eastAsia="仿宋_GB2312" w:hAnsi="仿宋_GB2312" w:cs="仿宋_GB2312"/>
          <w:sz w:val="28"/>
        </w:rPr>
        <w:t>服务质量总体上应符合国家、省、市等各级相关部门管理要求和相关行业标准要求，符合医院有关部门和科室的医疗质量要求。不能按照招标文件及合同约定条款完成工作，采购人有权按实际情况进行处罚并扣除相应的服务费。</w:t>
      </w:r>
    </w:p>
    <w:p w14:paraId="49028945" w14:textId="77777777" w:rsidR="001411FC" w:rsidRDefault="00980AD4">
      <w:pPr>
        <w:pStyle w:val="null3"/>
        <w:jc w:val="both"/>
        <w:rPr>
          <w:rFonts w:hint="default"/>
        </w:rPr>
      </w:pPr>
      <w:r>
        <w:rPr>
          <w:rFonts w:ascii="仿宋_GB2312" w:eastAsia="仿宋_GB2312" w:hAnsi="仿宋_GB2312" w:cs="仿宋_GB2312"/>
          <w:b/>
          <w:sz w:val="28"/>
        </w:rPr>
        <w:t>2.</w:t>
      </w:r>
      <w:r>
        <w:rPr>
          <w:rFonts w:ascii="仿宋_GB2312" w:eastAsia="仿宋_GB2312" w:hAnsi="仿宋_GB2312" w:cs="仿宋_GB2312"/>
          <w:b/>
          <w:sz w:val="28"/>
        </w:rPr>
        <w:t>考核办法</w:t>
      </w:r>
    </w:p>
    <w:p w14:paraId="072B7DF4" w14:textId="77777777" w:rsidR="001411FC" w:rsidRDefault="00980AD4">
      <w:pPr>
        <w:pStyle w:val="null3"/>
        <w:rPr>
          <w:rFonts w:hint="default"/>
        </w:rPr>
      </w:pPr>
      <w:r>
        <w:rPr>
          <w:rFonts w:ascii="仿宋_GB2312" w:eastAsia="仿宋_GB2312" w:hAnsi="仿宋_GB2312" w:cs="仿宋_GB2312"/>
          <w:b/>
          <w:sz w:val="28"/>
        </w:rPr>
        <w:t>2.1</w:t>
      </w:r>
      <w:r>
        <w:rPr>
          <w:rFonts w:ascii="仿宋_GB2312" w:eastAsia="仿宋_GB2312" w:hAnsi="仿宋_GB2312" w:cs="仿宋_GB2312"/>
          <w:b/>
          <w:sz w:val="28"/>
        </w:rPr>
        <w:t>“免陪照护”服务</w:t>
      </w:r>
    </w:p>
    <w:p w14:paraId="01C21462" w14:textId="77777777" w:rsidR="001411FC" w:rsidRDefault="00980AD4">
      <w:pPr>
        <w:pStyle w:val="null3"/>
        <w:rPr>
          <w:rFonts w:hint="default"/>
        </w:rPr>
      </w:pPr>
      <w:r>
        <w:rPr>
          <w:rFonts w:ascii="仿宋_GB2312" w:eastAsia="仿宋_GB2312" w:hAnsi="仿宋_GB2312" w:cs="仿宋_GB2312"/>
          <w:sz w:val="28"/>
        </w:rPr>
        <w:t>2.1.1</w:t>
      </w:r>
      <w:r>
        <w:rPr>
          <w:rFonts w:ascii="仿宋_GB2312" w:eastAsia="仿宋_GB2312" w:hAnsi="仿宋_GB2312" w:cs="仿宋_GB2312"/>
          <w:sz w:val="28"/>
        </w:rPr>
        <w:t>采用附件</w:t>
      </w:r>
      <w:r>
        <w:rPr>
          <w:rFonts w:ascii="仿宋_GB2312" w:eastAsia="仿宋_GB2312" w:hAnsi="仿宋_GB2312" w:cs="仿宋_GB2312"/>
          <w:sz w:val="28"/>
        </w:rPr>
        <w:t>1</w:t>
      </w:r>
      <w:r>
        <w:rPr>
          <w:rFonts w:ascii="仿宋_GB2312" w:eastAsia="仿宋_GB2312" w:hAnsi="仿宋_GB2312" w:cs="仿宋_GB2312"/>
          <w:sz w:val="28"/>
        </w:rPr>
        <w:t>《莆田学院附属医院“免陪照护”病房护理员服务质量标准》（含医护患满意度，详见附件</w:t>
      </w:r>
      <w:r>
        <w:rPr>
          <w:rFonts w:ascii="仿宋_GB2312" w:eastAsia="仿宋_GB2312" w:hAnsi="仿宋_GB2312" w:cs="仿宋_GB2312"/>
          <w:sz w:val="28"/>
        </w:rPr>
        <w:t>2</w:t>
      </w:r>
      <w:r>
        <w:rPr>
          <w:rFonts w:ascii="仿宋_GB2312" w:eastAsia="仿宋_GB2312" w:hAnsi="仿宋_GB2312" w:cs="仿宋_GB2312"/>
          <w:sz w:val="28"/>
        </w:rPr>
        <w:t>和</w:t>
      </w:r>
      <w:r>
        <w:rPr>
          <w:rFonts w:ascii="仿宋_GB2312" w:eastAsia="仿宋_GB2312" w:hAnsi="仿宋_GB2312" w:cs="仿宋_GB2312"/>
          <w:sz w:val="28"/>
        </w:rPr>
        <w:t>3</w:t>
      </w:r>
      <w:r>
        <w:rPr>
          <w:rFonts w:ascii="仿宋_GB2312" w:eastAsia="仿宋_GB2312" w:hAnsi="仿宋_GB2312" w:cs="仿宋_GB2312"/>
          <w:sz w:val="28"/>
        </w:rPr>
        <w:t>）和护理员配比率，由护理部每月对中标人进行考评。</w:t>
      </w:r>
    </w:p>
    <w:p w14:paraId="02EBCF8B" w14:textId="77777777" w:rsidR="001411FC" w:rsidRDefault="00980AD4">
      <w:pPr>
        <w:pStyle w:val="null3"/>
        <w:rPr>
          <w:rFonts w:hint="default"/>
        </w:rPr>
      </w:pPr>
      <w:r>
        <w:rPr>
          <w:rFonts w:ascii="仿宋_GB2312" w:eastAsia="仿宋_GB2312" w:hAnsi="仿宋_GB2312" w:cs="仿宋_GB2312"/>
          <w:sz w:val="28"/>
        </w:rPr>
        <w:t>2.1.2</w:t>
      </w:r>
      <w:r>
        <w:rPr>
          <w:rFonts w:ascii="仿宋_GB2312" w:eastAsia="仿宋_GB2312" w:hAnsi="仿宋_GB2312" w:cs="仿宋_GB2312"/>
          <w:sz w:val="28"/>
        </w:rPr>
        <w:t>考评结果与当月“免陪照护”服务费结算挂钩。服务质量和护理员配比率各占考核指标的</w:t>
      </w:r>
      <w:r>
        <w:rPr>
          <w:rFonts w:ascii="仿宋_GB2312" w:eastAsia="仿宋_GB2312" w:hAnsi="仿宋_GB2312" w:cs="仿宋_GB2312"/>
          <w:sz w:val="28"/>
        </w:rPr>
        <w:t>50%</w:t>
      </w:r>
      <w:r>
        <w:rPr>
          <w:rFonts w:ascii="仿宋_GB2312" w:eastAsia="仿宋_GB2312" w:hAnsi="仿宋_GB2312" w:cs="仿宋_GB2312"/>
          <w:sz w:val="28"/>
        </w:rPr>
        <w:t>：</w:t>
      </w:r>
    </w:p>
    <w:p w14:paraId="010C0966" w14:textId="77777777" w:rsidR="001411FC" w:rsidRDefault="00980AD4">
      <w:pPr>
        <w:pStyle w:val="null3"/>
        <w:rPr>
          <w:rFonts w:hint="default"/>
        </w:rPr>
      </w:pPr>
      <w:r>
        <w:rPr>
          <w:rFonts w:ascii="仿宋_GB2312" w:eastAsia="仿宋_GB2312" w:hAnsi="仿宋_GB2312" w:cs="仿宋_GB2312"/>
          <w:sz w:val="28"/>
        </w:rPr>
        <w:t>2.1.2.1</w:t>
      </w:r>
      <w:r>
        <w:rPr>
          <w:rFonts w:ascii="仿宋_GB2312" w:eastAsia="仿宋_GB2312" w:hAnsi="仿宋_GB2312" w:cs="仿宋_GB2312"/>
          <w:sz w:val="28"/>
        </w:rPr>
        <w:t>服务质量</w:t>
      </w:r>
    </w:p>
    <w:p w14:paraId="1FBD5639" w14:textId="77777777" w:rsidR="001411FC" w:rsidRDefault="00980AD4">
      <w:pPr>
        <w:pStyle w:val="null3"/>
        <w:rPr>
          <w:rFonts w:hint="default"/>
        </w:rPr>
      </w:pPr>
      <w:r>
        <w:rPr>
          <w:rFonts w:ascii="仿宋_GB2312" w:eastAsia="仿宋_GB2312" w:hAnsi="仿宋_GB2312" w:cs="仿宋_GB2312"/>
          <w:sz w:val="28"/>
        </w:rPr>
        <w:t>①当月服务质量考核</w:t>
      </w:r>
      <w:r>
        <w:rPr>
          <w:rFonts w:ascii="仿宋_GB2312" w:eastAsia="仿宋_GB2312" w:hAnsi="仿宋_GB2312" w:cs="仿宋_GB2312"/>
          <w:sz w:val="28"/>
        </w:rPr>
        <w:t>90</w:t>
      </w:r>
      <w:r>
        <w:rPr>
          <w:rFonts w:ascii="仿宋_GB2312" w:eastAsia="仿宋_GB2312" w:hAnsi="仿宋_GB2312" w:cs="仿宋_GB2312"/>
          <w:sz w:val="28"/>
        </w:rPr>
        <w:t>分≦分值≤</w:t>
      </w:r>
      <w:r>
        <w:rPr>
          <w:rFonts w:ascii="仿宋_GB2312" w:eastAsia="仿宋_GB2312" w:hAnsi="仿宋_GB2312" w:cs="仿宋_GB2312"/>
          <w:sz w:val="28"/>
        </w:rPr>
        <w:t>100</w:t>
      </w:r>
      <w:r>
        <w:rPr>
          <w:rFonts w:ascii="仿宋_GB2312" w:eastAsia="仿宋_GB2312" w:hAnsi="仿宋_GB2312" w:cs="仿宋_GB2312"/>
          <w:sz w:val="28"/>
        </w:rPr>
        <w:t>分，按支付额度的</w:t>
      </w:r>
      <w:r>
        <w:rPr>
          <w:rFonts w:ascii="仿宋_GB2312" w:eastAsia="仿宋_GB2312" w:hAnsi="仿宋_GB2312" w:cs="仿宋_GB2312"/>
          <w:sz w:val="28"/>
        </w:rPr>
        <w:t>100%</w:t>
      </w:r>
      <w:r>
        <w:rPr>
          <w:rFonts w:ascii="仿宋_GB2312" w:eastAsia="仿宋_GB2312" w:hAnsi="仿宋_GB2312" w:cs="仿宋_GB2312"/>
          <w:sz w:val="28"/>
        </w:rPr>
        <w:t>结算；</w:t>
      </w:r>
    </w:p>
    <w:p w14:paraId="731551D6" w14:textId="77777777" w:rsidR="001411FC" w:rsidRDefault="00980AD4">
      <w:pPr>
        <w:pStyle w:val="null3"/>
        <w:rPr>
          <w:rFonts w:hint="default"/>
        </w:rPr>
      </w:pPr>
      <w:r>
        <w:rPr>
          <w:rFonts w:ascii="仿宋_GB2312" w:eastAsia="仿宋_GB2312" w:hAnsi="仿宋_GB2312" w:cs="仿宋_GB2312"/>
          <w:sz w:val="28"/>
        </w:rPr>
        <w:lastRenderedPageBreak/>
        <w:t>②当月服务质量考核</w:t>
      </w:r>
      <w:r>
        <w:rPr>
          <w:rFonts w:ascii="仿宋_GB2312" w:eastAsia="仿宋_GB2312" w:hAnsi="仿宋_GB2312" w:cs="仿宋_GB2312"/>
          <w:sz w:val="28"/>
        </w:rPr>
        <w:t>85</w:t>
      </w:r>
      <w:r>
        <w:rPr>
          <w:rFonts w:ascii="仿宋_GB2312" w:eastAsia="仿宋_GB2312" w:hAnsi="仿宋_GB2312" w:cs="仿宋_GB2312"/>
          <w:sz w:val="28"/>
        </w:rPr>
        <w:t>分≦分值＜</w:t>
      </w:r>
      <w:r>
        <w:rPr>
          <w:rFonts w:ascii="仿宋_GB2312" w:eastAsia="仿宋_GB2312" w:hAnsi="仿宋_GB2312" w:cs="仿宋_GB2312"/>
          <w:sz w:val="28"/>
        </w:rPr>
        <w:t>90</w:t>
      </w:r>
      <w:r>
        <w:rPr>
          <w:rFonts w:ascii="仿宋_GB2312" w:eastAsia="仿宋_GB2312" w:hAnsi="仿宋_GB2312" w:cs="仿宋_GB2312"/>
          <w:sz w:val="28"/>
        </w:rPr>
        <w:t>分，医院提出服务质量警告并按支付额度</w:t>
      </w:r>
      <w:r>
        <w:rPr>
          <w:rFonts w:ascii="仿宋_GB2312" w:eastAsia="仿宋_GB2312" w:hAnsi="仿宋_GB2312" w:cs="仿宋_GB2312"/>
          <w:sz w:val="28"/>
        </w:rPr>
        <w:t>95%</w:t>
      </w:r>
      <w:r>
        <w:rPr>
          <w:rFonts w:ascii="仿宋_GB2312" w:eastAsia="仿宋_GB2312" w:hAnsi="仿宋_GB2312" w:cs="仿宋_GB2312"/>
          <w:sz w:val="28"/>
        </w:rPr>
        <w:t>结算；若次月考核仍为</w:t>
      </w:r>
      <w:r>
        <w:rPr>
          <w:rFonts w:ascii="仿宋_GB2312" w:eastAsia="仿宋_GB2312" w:hAnsi="仿宋_GB2312" w:cs="仿宋_GB2312"/>
          <w:sz w:val="28"/>
        </w:rPr>
        <w:t>85</w:t>
      </w:r>
      <w:r>
        <w:rPr>
          <w:rFonts w:ascii="仿宋_GB2312" w:eastAsia="仿宋_GB2312" w:hAnsi="仿宋_GB2312" w:cs="仿宋_GB2312"/>
          <w:sz w:val="28"/>
        </w:rPr>
        <w:t>分≦分值＜</w:t>
      </w:r>
      <w:r>
        <w:rPr>
          <w:rFonts w:ascii="仿宋_GB2312" w:eastAsia="仿宋_GB2312" w:hAnsi="仿宋_GB2312" w:cs="仿宋_GB2312"/>
          <w:sz w:val="28"/>
        </w:rPr>
        <w:t>90</w:t>
      </w:r>
      <w:r>
        <w:rPr>
          <w:rFonts w:ascii="仿宋_GB2312" w:eastAsia="仿宋_GB2312" w:hAnsi="仿宋_GB2312" w:cs="仿宋_GB2312"/>
          <w:sz w:val="28"/>
        </w:rPr>
        <w:t>分，则按支付额度</w:t>
      </w:r>
      <w:r>
        <w:rPr>
          <w:rFonts w:ascii="仿宋_GB2312" w:eastAsia="仿宋_GB2312" w:hAnsi="仿宋_GB2312" w:cs="仿宋_GB2312"/>
          <w:sz w:val="28"/>
        </w:rPr>
        <w:t>90%</w:t>
      </w:r>
      <w:r>
        <w:rPr>
          <w:rFonts w:ascii="仿宋_GB2312" w:eastAsia="仿宋_GB2312" w:hAnsi="仿宋_GB2312" w:cs="仿宋_GB2312"/>
          <w:sz w:val="28"/>
        </w:rPr>
        <w:t>结算；以此类推。</w:t>
      </w:r>
    </w:p>
    <w:p w14:paraId="07A2184D" w14:textId="77777777" w:rsidR="001411FC" w:rsidRDefault="00980AD4">
      <w:pPr>
        <w:pStyle w:val="null3"/>
        <w:rPr>
          <w:rFonts w:hint="default"/>
        </w:rPr>
      </w:pPr>
      <w:r>
        <w:rPr>
          <w:rFonts w:ascii="仿宋_GB2312" w:eastAsia="仿宋_GB2312" w:hAnsi="仿宋_GB2312" w:cs="仿宋_GB2312"/>
          <w:sz w:val="28"/>
        </w:rPr>
        <w:t>③当月服务质量考核</w:t>
      </w:r>
      <w:r>
        <w:rPr>
          <w:rFonts w:ascii="仿宋_GB2312" w:eastAsia="仿宋_GB2312" w:hAnsi="仿宋_GB2312" w:cs="仿宋_GB2312"/>
          <w:sz w:val="28"/>
        </w:rPr>
        <w:t>80</w:t>
      </w:r>
      <w:r>
        <w:rPr>
          <w:rFonts w:ascii="仿宋_GB2312" w:eastAsia="仿宋_GB2312" w:hAnsi="仿宋_GB2312" w:cs="仿宋_GB2312"/>
          <w:sz w:val="28"/>
        </w:rPr>
        <w:t>分≦分值＜</w:t>
      </w:r>
      <w:r>
        <w:rPr>
          <w:rFonts w:ascii="仿宋_GB2312" w:eastAsia="仿宋_GB2312" w:hAnsi="仿宋_GB2312" w:cs="仿宋_GB2312"/>
          <w:sz w:val="28"/>
        </w:rPr>
        <w:t>85</w:t>
      </w:r>
      <w:r>
        <w:rPr>
          <w:rFonts w:ascii="仿宋_GB2312" w:eastAsia="仿宋_GB2312" w:hAnsi="仿宋_GB2312" w:cs="仿宋_GB2312"/>
          <w:sz w:val="28"/>
        </w:rPr>
        <w:t>分，医院提出服务质量警告并按支付额度</w:t>
      </w:r>
      <w:r>
        <w:rPr>
          <w:rFonts w:ascii="仿宋_GB2312" w:eastAsia="仿宋_GB2312" w:hAnsi="仿宋_GB2312" w:cs="仿宋_GB2312"/>
          <w:sz w:val="28"/>
        </w:rPr>
        <w:t>90%</w:t>
      </w:r>
      <w:r>
        <w:rPr>
          <w:rFonts w:ascii="仿宋_GB2312" w:eastAsia="仿宋_GB2312" w:hAnsi="仿宋_GB2312" w:cs="仿宋_GB2312"/>
          <w:sz w:val="28"/>
        </w:rPr>
        <w:t>结算；若次月考核仍为</w:t>
      </w:r>
      <w:r>
        <w:rPr>
          <w:rFonts w:ascii="仿宋_GB2312" w:eastAsia="仿宋_GB2312" w:hAnsi="仿宋_GB2312" w:cs="仿宋_GB2312"/>
          <w:sz w:val="28"/>
        </w:rPr>
        <w:t>80</w:t>
      </w:r>
      <w:r>
        <w:rPr>
          <w:rFonts w:ascii="仿宋_GB2312" w:eastAsia="仿宋_GB2312" w:hAnsi="仿宋_GB2312" w:cs="仿宋_GB2312"/>
          <w:sz w:val="28"/>
        </w:rPr>
        <w:t>分≦分值＜</w:t>
      </w:r>
      <w:r>
        <w:rPr>
          <w:rFonts w:ascii="仿宋_GB2312" w:eastAsia="仿宋_GB2312" w:hAnsi="仿宋_GB2312" w:cs="仿宋_GB2312"/>
          <w:sz w:val="28"/>
        </w:rPr>
        <w:t>85</w:t>
      </w:r>
      <w:r>
        <w:rPr>
          <w:rFonts w:ascii="仿宋_GB2312" w:eastAsia="仿宋_GB2312" w:hAnsi="仿宋_GB2312" w:cs="仿宋_GB2312"/>
          <w:sz w:val="28"/>
        </w:rPr>
        <w:t>分，则按支付额度</w:t>
      </w:r>
      <w:r>
        <w:rPr>
          <w:rFonts w:ascii="仿宋_GB2312" w:eastAsia="仿宋_GB2312" w:hAnsi="仿宋_GB2312" w:cs="仿宋_GB2312"/>
          <w:sz w:val="28"/>
        </w:rPr>
        <w:t>80%</w:t>
      </w:r>
      <w:r>
        <w:rPr>
          <w:rFonts w:ascii="仿宋_GB2312" w:eastAsia="仿宋_GB2312" w:hAnsi="仿宋_GB2312" w:cs="仿宋_GB2312"/>
          <w:sz w:val="28"/>
        </w:rPr>
        <w:t>结算；以此类推。</w:t>
      </w:r>
    </w:p>
    <w:p w14:paraId="5515D50A" w14:textId="77777777" w:rsidR="001411FC" w:rsidRDefault="00980AD4">
      <w:pPr>
        <w:pStyle w:val="null3"/>
        <w:rPr>
          <w:rFonts w:hint="default"/>
        </w:rPr>
      </w:pPr>
      <w:r>
        <w:rPr>
          <w:rFonts w:ascii="仿宋_GB2312" w:eastAsia="仿宋_GB2312" w:hAnsi="仿宋_GB2312" w:cs="仿宋_GB2312"/>
          <w:sz w:val="28"/>
        </w:rPr>
        <w:t>④服务质</w:t>
      </w:r>
      <w:r>
        <w:rPr>
          <w:rFonts w:ascii="仿宋_GB2312" w:eastAsia="仿宋_GB2312" w:hAnsi="仿宋_GB2312" w:cs="仿宋_GB2312"/>
          <w:sz w:val="28"/>
        </w:rPr>
        <w:t>量考核分值＜</w:t>
      </w:r>
      <w:r>
        <w:rPr>
          <w:rFonts w:ascii="仿宋_GB2312" w:eastAsia="仿宋_GB2312" w:hAnsi="仿宋_GB2312" w:cs="仿宋_GB2312"/>
          <w:sz w:val="28"/>
        </w:rPr>
        <w:t>80</w:t>
      </w:r>
      <w:r>
        <w:rPr>
          <w:rFonts w:ascii="仿宋_GB2312" w:eastAsia="仿宋_GB2312" w:hAnsi="仿宋_GB2312" w:cs="仿宋_GB2312"/>
          <w:sz w:val="28"/>
        </w:rPr>
        <w:t>分，医院提出服务质量警告并按支付额度</w:t>
      </w:r>
      <w:r>
        <w:rPr>
          <w:rFonts w:ascii="仿宋_GB2312" w:eastAsia="仿宋_GB2312" w:hAnsi="仿宋_GB2312" w:cs="仿宋_GB2312"/>
          <w:sz w:val="28"/>
        </w:rPr>
        <w:t>80%</w:t>
      </w:r>
      <w:r>
        <w:rPr>
          <w:rFonts w:ascii="仿宋_GB2312" w:eastAsia="仿宋_GB2312" w:hAnsi="仿宋_GB2312" w:cs="仿宋_GB2312"/>
          <w:sz w:val="28"/>
        </w:rPr>
        <w:t>结算；若次月考核分值仍＜</w:t>
      </w:r>
      <w:r>
        <w:rPr>
          <w:rFonts w:ascii="仿宋_GB2312" w:eastAsia="仿宋_GB2312" w:hAnsi="仿宋_GB2312" w:cs="仿宋_GB2312"/>
          <w:sz w:val="28"/>
        </w:rPr>
        <w:t>80</w:t>
      </w:r>
      <w:r>
        <w:rPr>
          <w:rFonts w:ascii="仿宋_GB2312" w:eastAsia="仿宋_GB2312" w:hAnsi="仿宋_GB2312" w:cs="仿宋_GB2312"/>
          <w:sz w:val="28"/>
        </w:rPr>
        <w:t>分，医院有权单方面终止合同并没收履约保证金，且不支付当月服务费。</w:t>
      </w:r>
    </w:p>
    <w:p w14:paraId="558F7F83" w14:textId="77777777" w:rsidR="001411FC" w:rsidRDefault="00980AD4">
      <w:pPr>
        <w:pStyle w:val="null3"/>
        <w:rPr>
          <w:rFonts w:hint="default"/>
        </w:rPr>
      </w:pPr>
      <w:r>
        <w:rPr>
          <w:rFonts w:ascii="仿宋_GB2312" w:eastAsia="仿宋_GB2312" w:hAnsi="仿宋_GB2312" w:cs="仿宋_GB2312"/>
          <w:sz w:val="28"/>
        </w:rPr>
        <w:t>2.1.2.2</w:t>
      </w:r>
      <w:r>
        <w:rPr>
          <w:rFonts w:ascii="仿宋_GB2312" w:eastAsia="仿宋_GB2312" w:hAnsi="仿宋_GB2312" w:cs="仿宋_GB2312"/>
          <w:sz w:val="28"/>
        </w:rPr>
        <w:t>护理员配比率</w:t>
      </w:r>
    </w:p>
    <w:p w14:paraId="2C6D02E9" w14:textId="77777777" w:rsidR="001411FC" w:rsidRDefault="00980AD4">
      <w:pPr>
        <w:pStyle w:val="null3"/>
        <w:rPr>
          <w:rFonts w:hint="default"/>
        </w:rPr>
      </w:pPr>
      <w:r>
        <w:rPr>
          <w:rFonts w:ascii="仿宋_GB2312" w:eastAsia="仿宋_GB2312" w:hAnsi="仿宋_GB2312" w:cs="仿宋_GB2312"/>
          <w:sz w:val="28"/>
        </w:rPr>
        <w:t>①采购方将按照免陪照护病房</w:t>
      </w:r>
      <w:r>
        <w:rPr>
          <w:rFonts w:ascii="仿宋_GB2312" w:eastAsia="仿宋_GB2312" w:hAnsi="仿宋_GB2312" w:cs="仿宋_GB2312"/>
          <w:sz w:val="28"/>
        </w:rPr>
        <w:t>(Barthel</w:t>
      </w:r>
      <w:r>
        <w:rPr>
          <w:rFonts w:ascii="仿宋_GB2312" w:eastAsia="仿宋_GB2312" w:hAnsi="仿宋_GB2312" w:cs="仿宋_GB2312"/>
          <w:sz w:val="28"/>
        </w:rPr>
        <w:t>评分≥</w:t>
      </w:r>
      <w:r>
        <w:rPr>
          <w:rFonts w:ascii="仿宋_GB2312" w:eastAsia="仿宋_GB2312" w:hAnsi="仿宋_GB2312" w:cs="仿宋_GB2312"/>
          <w:sz w:val="28"/>
        </w:rPr>
        <w:t>41)</w:t>
      </w:r>
      <w:r>
        <w:rPr>
          <w:rFonts w:ascii="仿宋_GB2312" w:eastAsia="仿宋_GB2312" w:hAnsi="仿宋_GB2312" w:cs="仿宋_GB2312"/>
          <w:sz w:val="28"/>
        </w:rPr>
        <w:t>患者人数与护理员最低配比为</w:t>
      </w:r>
      <w:r>
        <w:rPr>
          <w:rFonts w:ascii="仿宋_GB2312" w:eastAsia="仿宋_GB2312" w:hAnsi="仿宋_GB2312" w:cs="仿宋_GB2312"/>
          <w:sz w:val="28"/>
        </w:rPr>
        <w:t>5</w:t>
      </w:r>
      <w:r>
        <w:rPr>
          <w:rFonts w:ascii="仿宋_GB2312" w:eastAsia="仿宋_GB2312" w:hAnsi="仿宋_GB2312" w:cs="仿宋_GB2312"/>
          <w:sz w:val="28"/>
        </w:rPr>
        <w:t>：</w:t>
      </w:r>
      <w:r>
        <w:rPr>
          <w:rFonts w:ascii="仿宋_GB2312" w:eastAsia="仿宋_GB2312" w:hAnsi="仿宋_GB2312" w:cs="仿宋_GB2312"/>
          <w:sz w:val="28"/>
        </w:rPr>
        <w:t>1</w:t>
      </w:r>
      <w:r>
        <w:rPr>
          <w:rFonts w:ascii="仿宋_GB2312" w:eastAsia="仿宋_GB2312" w:hAnsi="仿宋_GB2312" w:cs="仿宋_GB2312"/>
          <w:sz w:val="28"/>
        </w:rPr>
        <w:t>，</w:t>
      </w:r>
      <w:r>
        <w:rPr>
          <w:rFonts w:ascii="仿宋_GB2312" w:eastAsia="仿宋_GB2312" w:hAnsi="仿宋_GB2312" w:cs="仿宋_GB2312"/>
          <w:sz w:val="28"/>
        </w:rPr>
        <w:t>(Barthel</w:t>
      </w:r>
      <w:r>
        <w:rPr>
          <w:rFonts w:ascii="仿宋_GB2312" w:eastAsia="仿宋_GB2312" w:hAnsi="仿宋_GB2312" w:cs="仿宋_GB2312"/>
          <w:sz w:val="28"/>
        </w:rPr>
        <w:t>评分≤</w:t>
      </w:r>
      <w:r>
        <w:rPr>
          <w:rFonts w:ascii="仿宋_GB2312" w:eastAsia="仿宋_GB2312" w:hAnsi="仿宋_GB2312" w:cs="仿宋_GB2312"/>
          <w:sz w:val="28"/>
        </w:rPr>
        <w:t>40)</w:t>
      </w:r>
      <w:r>
        <w:rPr>
          <w:rFonts w:ascii="仿宋_GB2312" w:eastAsia="仿宋_GB2312" w:hAnsi="仿宋_GB2312" w:cs="仿宋_GB2312"/>
          <w:sz w:val="28"/>
        </w:rPr>
        <w:t>患者人数与护理员最低配比为</w:t>
      </w:r>
      <w:r>
        <w:rPr>
          <w:rFonts w:ascii="仿宋_GB2312" w:eastAsia="仿宋_GB2312" w:hAnsi="仿宋_GB2312" w:cs="仿宋_GB2312"/>
          <w:sz w:val="28"/>
        </w:rPr>
        <w:t>3:1</w:t>
      </w:r>
      <w:r>
        <w:rPr>
          <w:rFonts w:ascii="仿宋_GB2312" w:eastAsia="仿宋_GB2312" w:hAnsi="仿宋_GB2312" w:cs="仿宋_GB2312"/>
          <w:sz w:val="28"/>
        </w:rPr>
        <w:t>；</w:t>
      </w:r>
    </w:p>
    <w:p w14:paraId="2FB19B3C" w14:textId="77777777" w:rsidR="001411FC" w:rsidRDefault="00980AD4">
      <w:pPr>
        <w:pStyle w:val="null3"/>
        <w:rPr>
          <w:rFonts w:hint="default"/>
        </w:rPr>
      </w:pPr>
      <w:r>
        <w:rPr>
          <w:rFonts w:ascii="仿宋_GB2312" w:eastAsia="仿宋_GB2312" w:hAnsi="仿宋_GB2312" w:cs="仿宋_GB2312"/>
          <w:sz w:val="28"/>
        </w:rPr>
        <w:t>②护理员配比率</w:t>
      </w:r>
      <w:r>
        <w:rPr>
          <w:rFonts w:ascii="仿宋_GB2312" w:eastAsia="仿宋_GB2312" w:hAnsi="仿宋_GB2312" w:cs="仿宋_GB2312"/>
          <w:sz w:val="28"/>
        </w:rPr>
        <w:t>=</w:t>
      </w:r>
      <w:r>
        <w:rPr>
          <w:rFonts w:ascii="仿宋_GB2312" w:eastAsia="仿宋_GB2312" w:hAnsi="仿宋_GB2312" w:cs="仿宋_GB2312"/>
          <w:sz w:val="28"/>
        </w:rPr>
        <w:t>（本月实际护理员人日数</w:t>
      </w:r>
      <w:r>
        <w:rPr>
          <w:rFonts w:ascii="仿宋_GB2312" w:eastAsia="仿宋_GB2312" w:hAnsi="仿宋_GB2312" w:cs="仿宋_GB2312"/>
          <w:sz w:val="28"/>
        </w:rPr>
        <w:t>/</w:t>
      </w:r>
      <w:r>
        <w:rPr>
          <w:rFonts w:ascii="仿宋_GB2312" w:eastAsia="仿宋_GB2312" w:hAnsi="仿宋_GB2312" w:cs="仿宋_GB2312"/>
          <w:sz w:val="28"/>
        </w:rPr>
        <w:t>本月应有护理员人日数）</w:t>
      </w:r>
      <w:r>
        <w:rPr>
          <w:rFonts w:ascii="仿宋_GB2312" w:eastAsia="仿宋_GB2312" w:hAnsi="仿宋_GB2312" w:cs="仿宋_GB2312"/>
          <w:sz w:val="28"/>
        </w:rPr>
        <w:t>*100%</w:t>
      </w:r>
      <w:r>
        <w:rPr>
          <w:rFonts w:ascii="仿宋_GB2312" w:eastAsia="仿宋_GB2312" w:hAnsi="仿宋_GB2312" w:cs="仿宋_GB2312"/>
          <w:sz w:val="28"/>
        </w:rPr>
        <w:t>，护理员配比率应≥</w:t>
      </w:r>
      <w:r>
        <w:rPr>
          <w:rFonts w:ascii="仿宋_GB2312" w:eastAsia="仿宋_GB2312" w:hAnsi="仿宋_GB2312" w:cs="仿宋_GB2312"/>
          <w:sz w:val="28"/>
        </w:rPr>
        <w:t>100%</w:t>
      </w:r>
      <w:r>
        <w:rPr>
          <w:rFonts w:ascii="仿宋_GB2312" w:eastAsia="仿宋_GB2312" w:hAnsi="仿宋_GB2312" w:cs="仿宋_GB2312"/>
          <w:sz w:val="28"/>
        </w:rPr>
        <w:t>（护理员配比率大于</w:t>
      </w:r>
      <w:r>
        <w:rPr>
          <w:rFonts w:ascii="仿宋_GB2312" w:eastAsia="仿宋_GB2312" w:hAnsi="仿宋_GB2312" w:cs="仿宋_GB2312"/>
          <w:sz w:val="28"/>
        </w:rPr>
        <w:t>100%</w:t>
      </w:r>
      <w:r>
        <w:rPr>
          <w:rFonts w:ascii="仿宋_GB2312" w:eastAsia="仿宋_GB2312" w:hAnsi="仿宋_GB2312" w:cs="仿宋_GB2312"/>
          <w:sz w:val="28"/>
        </w:rPr>
        <w:t>时，按</w:t>
      </w:r>
      <w:r>
        <w:rPr>
          <w:rFonts w:ascii="仿宋_GB2312" w:eastAsia="仿宋_GB2312" w:hAnsi="仿宋_GB2312" w:cs="仿宋_GB2312"/>
          <w:sz w:val="28"/>
        </w:rPr>
        <w:t>100%</w:t>
      </w:r>
      <w:r>
        <w:rPr>
          <w:rFonts w:ascii="仿宋_GB2312" w:eastAsia="仿宋_GB2312" w:hAnsi="仿宋_GB2312" w:cs="仿宋_GB2312"/>
          <w:sz w:val="28"/>
        </w:rPr>
        <w:t>算）。</w:t>
      </w:r>
    </w:p>
    <w:p w14:paraId="7A6999CA" w14:textId="77777777" w:rsidR="001411FC" w:rsidRDefault="00980AD4">
      <w:pPr>
        <w:pStyle w:val="null3"/>
        <w:rPr>
          <w:rFonts w:hint="default"/>
        </w:rPr>
      </w:pPr>
      <w:r>
        <w:rPr>
          <w:rFonts w:ascii="仿宋_GB2312" w:eastAsia="仿宋_GB2312" w:hAnsi="仿宋_GB2312" w:cs="仿宋_GB2312"/>
          <w:sz w:val="28"/>
        </w:rPr>
        <w:t>2.1.2.3</w:t>
      </w:r>
      <w:r>
        <w:rPr>
          <w:rFonts w:ascii="仿宋_GB2312" w:eastAsia="仿宋_GB2312" w:hAnsi="仿宋_GB2312" w:cs="仿宋_GB2312"/>
          <w:sz w:val="28"/>
        </w:rPr>
        <w:t>最终结算标准</w:t>
      </w:r>
    </w:p>
    <w:p w14:paraId="66BBEA89" w14:textId="77777777" w:rsidR="001411FC" w:rsidRDefault="00980AD4">
      <w:pPr>
        <w:pStyle w:val="null3"/>
        <w:rPr>
          <w:rFonts w:hint="default"/>
        </w:rPr>
      </w:pPr>
      <w:r>
        <w:rPr>
          <w:rFonts w:ascii="仿宋_GB2312" w:eastAsia="仿宋_GB2312" w:hAnsi="仿宋_GB2312" w:cs="仿宋_GB2312"/>
          <w:sz w:val="28"/>
        </w:rPr>
        <w:t>最终结</w:t>
      </w:r>
      <w:r>
        <w:rPr>
          <w:rFonts w:ascii="仿宋_GB2312" w:eastAsia="仿宋_GB2312" w:hAnsi="仿宋_GB2312" w:cs="仿宋_GB2312"/>
          <w:sz w:val="28"/>
        </w:rPr>
        <w:t>算总额＝整体护理按床日收费总额</w:t>
      </w:r>
      <w:r>
        <w:rPr>
          <w:rFonts w:ascii="仿宋_GB2312" w:eastAsia="仿宋_GB2312" w:hAnsi="仿宋_GB2312" w:cs="仿宋_GB2312"/>
          <w:sz w:val="28"/>
        </w:rPr>
        <w:t>*</w:t>
      </w:r>
      <w:r>
        <w:rPr>
          <w:rFonts w:ascii="仿宋_GB2312" w:eastAsia="仿宋_GB2312" w:hAnsi="仿宋_GB2312" w:cs="仿宋_GB2312"/>
          <w:sz w:val="28"/>
        </w:rPr>
        <w:t>支付额度</w:t>
      </w:r>
      <w:r>
        <w:rPr>
          <w:rFonts w:ascii="仿宋_GB2312" w:eastAsia="仿宋_GB2312" w:hAnsi="仿宋_GB2312" w:cs="仿宋_GB2312"/>
          <w:sz w:val="28"/>
        </w:rPr>
        <w:t>*</w:t>
      </w:r>
      <w:r>
        <w:rPr>
          <w:rFonts w:ascii="仿宋_GB2312" w:eastAsia="仿宋_GB2312" w:hAnsi="仿宋_GB2312" w:cs="仿宋_GB2312"/>
          <w:sz w:val="28"/>
        </w:rPr>
        <w:t>（质量考核结算比例</w:t>
      </w:r>
      <w:r>
        <w:rPr>
          <w:rFonts w:ascii="仿宋_GB2312" w:eastAsia="仿宋_GB2312" w:hAnsi="仿宋_GB2312" w:cs="仿宋_GB2312"/>
          <w:sz w:val="28"/>
        </w:rPr>
        <w:t>*50%+</w:t>
      </w:r>
      <w:r>
        <w:rPr>
          <w:rFonts w:ascii="仿宋_GB2312" w:eastAsia="仿宋_GB2312" w:hAnsi="仿宋_GB2312" w:cs="仿宋_GB2312"/>
          <w:sz w:val="28"/>
        </w:rPr>
        <w:t>护理员配比率</w:t>
      </w:r>
      <w:r>
        <w:rPr>
          <w:rFonts w:ascii="仿宋_GB2312" w:eastAsia="仿宋_GB2312" w:hAnsi="仿宋_GB2312" w:cs="仿宋_GB2312"/>
          <w:sz w:val="28"/>
        </w:rPr>
        <w:t>*50%</w:t>
      </w:r>
      <w:r>
        <w:rPr>
          <w:rFonts w:ascii="仿宋_GB2312" w:eastAsia="仿宋_GB2312" w:hAnsi="仿宋_GB2312" w:cs="仿宋_GB2312"/>
          <w:sz w:val="28"/>
        </w:rPr>
        <w:t>）</w:t>
      </w:r>
    </w:p>
    <w:p w14:paraId="286238E1" w14:textId="77777777" w:rsidR="001411FC" w:rsidRDefault="00980AD4">
      <w:pPr>
        <w:pStyle w:val="null3"/>
        <w:jc w:val="both"/>
        <w:rPr>
          <w:rFonts w:hint="default"/>
        </w:rPr>
      </w:pPr>
      <w:r>
        <w:rPr>
          <w:rFonts w:ascii="仿宋_GB2312" w:eastAsia="仿宋_GB2312" w:hAnsi="仿宋_GB2312" w:cs="仿宋_GB2312"/>
          <w:b/>
          <w:sz w:val="28"/>
        </w:rPr>
        <w:t>2.2</w:t>
      </w:r>
      <w:r>
        <w:rPr>
          <w:rFonts w:ascii="仿宋_GB2312" w:eastAsia="仿宋_GB2312" w:hAnsi="仿宋_GB2312" w:cs="仿宋_GB2312"/>
          <w:b/>
          <w:sz w:val="28"/>
        </w:rPr>
        <w:t>整体护理服务和“一对一”服务</w:t>
      </w:r>
    </w:p>
    <w:p w14:paraId="523A4E1B" w14:textId="77777777" w:rsidR="001411FC" w:rsidRDefault="00980AD4">
      <w:pPr>
        <w:pStyle w:val="null3"/>
        <w:jc w:val="both"/>
        <w:rPr>
          <w:rFonts w:hint="default"/>
        </w:rPr>
      </w:pPr>
      <w:r>
        <w:rPr>
          <w:rFonts w:ascii="仿宋_GB2312" w:eastAsia="仿宋_GB2312" w:hAnsi="仿宋_GB2312" w:cs="仿宋_GB2312"/>
          <w:sz w:val="28"/>
        </w:rPr>
        <w:lastRenderedPageBreak/>
        <w:t>2.2.1</w:t>
      </w:r>
      <w:r>
        <w:rPr>
          <w:rFonts w:ascii="仿宋_GB2312" w:eastAsia="仿宋_GB2312" w:hAnsi="仿宋_GB2312" w:cs="仿宋_GB2312"/>
          <w:sz w:val="28"/>
        </w:rPr>
        <w:t>采用《莆田学院附属医院患者及家属对护工满意度测评表》（详见附件</w:t>
      </w:r>
      <w:r>
        <w:rPr>
          <w:rFonts w:ascii="仿宋_GB2312" w:eastAsia="仿宋_GB2312" w:hAnsi="仿宋_GB2312" w:cs="仿宋_GB2312"/>
          <w:sz w:val="28"/>
        </w:rPr>
        <w:t>2</w:t>
      </w:r>
      <w:r>
        <w:rPr>
          <w:rFonts w:ascii="仿宋_GB2312" w:eastAsia="仿宋_GB2312" w:hAnsi="仿宋_GB2312" w:cs="仿宋_GB2312"/>
          <w:sz w:val="28"/>
        </w:rPr>
        <w:t>）和《莆田学院附属医院医护对护工满意度测评表》（详见附件</w:t>
      </w:r>
      <w:r>
        <w:rPr>
          <w:rFonts w:ascii="仿宋_GB2312" w:eastAsia="仿宋_GB2312" w:hAnsi="仿宋_GB2312" w:cs="仿宋_GB2312"/>
          <w:sz w:val="28"/>
        </w:rPr>
        <w:t>3</w:t>
      </w:r>
      <w:r>
        <w:rPr>
          <w:rFonts w:ascii="仿宋_GB2312" w:eastAsia="仿宋_GB2312" w:hAnsi="仿宋_GB2312" w:cs="仿宋_GB2312"/>
          <w:sz w:val="28"/>
        </w:rPr>
        <w:t>），由护理部每个月对中标人进行考评。</w:t>
      </w:r>
    </w:p>
    <w:p w14:paraId="67CD2F2F" w14:textId="77777777" w:rsidR="001411FC" w:rsidRDefault="00980AD4">
      <w:pPr>
        <w:pStyle w:val="null3"/>
        <w:jc w:val="both"/>
        <w:rPr>
          <w:rFonts w:hint="default"/>
        </w:rPr>
      </w:pPr>
      <w:r>
        <w:rPr>
          <w:rFonts w:ascii="仿宋_GB2312" w:eastAsia="仿宋_GB2312" w:hAnsi="仿宋_GB2312" w:cs="仿宋_GB2312"/>
          <w:sz w:val="28"/>
        </w:rPr>
        <w:t>2.2.2</w:t>
      </w:r>
      <w:r>
        <w:rPr>
          <w:rFonts w:ascii="仿宋_GB2312" w:eastAsia="仿宋_GB2312" w:hAnsi="仿宋_GB2312" w:cs="仿宋_GB2312"/>
          <w:sz w:val="28"/>
        </w:rPr>
        <w:t>考核结果处罚约定</w:t>
      </w:r>
    </w:p>
    <w:p w14:paraId="28B5E87B" w14:textId="77777777" w:rsidR="001411FC" w:rsidRDefault="00980AD4">
      <w:pPr>
        <w:pStyle w:val="null3"/>
        <w:rPr>
          <w:rFonts w:hint="default"/>
        </w:rPr>
      </w:pPr>
      <w:r>
        <w:rPr>
          <w:rFonts w:ascii="仿宋_GB2312" w:eastAsia="仿宋_GB2312" w:hAnsi="仿宋_GB2312" w:cs="仿宋_GB2312"/>
          <w:sz w:val="28"/>
        </w:rPr>
        <w:t>①医护患平均满意度考核得分≧</w:t>
      </w:r>
      <w:r>
        <w:rPr>
          <w:rFonts w:ascii="仿宋_GB2312" w:eastAsia="仿宋_GB2312" w:hAnsi="仿宋_GB2312" w:cs="仿宋_GB2312"/>
          <w:sz w:val="28"/>
        </w:rPr>
        <w:t>90</w:t>
      </w:r>
      <w:r>
        <w:rPr>
          <w:rFonts w:ascii="仿宋_GB2312" w:eastAsia="仿宋_GB2312" w:hAnsi="仿宋_GB2312" w:cs="仿宋_GB2312"/>
          <w:sz w:val="28"/>
        </w:rPr>
        <w:t>分，不扣款；</w:t>
      </w:r>
    </w:p>
    <w:p w14:paraId="7D230A06" w14:textId="77777777" w:rsidR="001411FC" w:rsidRDefault="00980AD4">
      <w:pPr>
        <w:pStyle w:val="null3"/>
        <w:rPr>
          <w:rFonts w:hint="default"/>
        </w:rPr>
      </w:pPr>
      <w:r>
        <w:rPr>
          <w:rFonts w:ascii="仿宋_GB2312" w:eastAsia="仿宋_GB2312" w:hAnsi="仿宋_GB2312" w:cs="仿宋_GB2312"/>
          <w:sz w:val="28"/>
        </w:rPr>
        <w:t>②医护患平均满意度考核</w:t>
      </w:r>
      <w:r>
        <w:rPr>
          <w:rFonts w:ascii="仿宋_GB2312" w:eastAsia="仿宋_GB2312" w:hAnsi="仿宋_GB2312" w:cs="仿宋_GB2312"/>
          <w:sz w:val="28"/>
        </w:rPr>
        <w:t>80</w:t>
      </w:r>
      <w:r>
        <w:rPr>
          <w:rFonts w:ascii="仿宋_GB2312" w:eastAsia="仿宋_GB2312" w:hAnsi="仿宋_GB2312" w:cs="仿宋_GB2312"/>
          <w:sz w:val="28"/>
        </w:rPr>
        <w:t>≤得分＜</w:t>
      </w:r>
      <w:r>
        <w:rPr>
          <w:rFonts w:ascii="仿宋_GB2312" w:eastAsia="仿宋_GB2312" w:hAnsi="仿宋_GB2312" w:cs="仿宋_GB2312"/>
          <w:sz w:val="28"/>
        </w:rPr>
        <w:t>90</w:t>
      </w:r>
      <w:r>
        <w:rPr>
          <w:rFonts w:ascii="仿宋_GB2312" w:eastAsia="仿宋_GB2312" w:hAnsi="仿宋_GB2312" w:cs="仿宋_GB2312"/>
          <w:sz w:val="28"/>
        </w:rPr>
        <w:t>分，医院提出服务满意度警告并扣除当月费用</w:t>
      </w:r>
      <w:r>
        <w:rPr>
          <w:rFonts w:ascii="仿宋_GB2312" w:eastAsia="仿宋_GB2312" w:hAnsi="仿宋_GB2312" w:cs="仿宋_GB2312"/>
          <w:sz w:val="28"/>
        </w:rPr>
        <w:t>500</w:t>
      </w:r>
      <w:r>
        <w:rPr>
          <w:rFonts w:ascii="仿宋_GB2312" w:eastAsia="仿宋_GB2312" w:hAnsi="仿宋_GB2312" w:cs="仿宋_GB2312"/>
          <w:sz w:val="28"/>
        </w:rPr>
        <w:t>元；若次月仍为</w:t>
      </w:r>
      <w:r>
        <w:rPr>
          <w:rFonts w:ascii="仿宋_GB2312" w:eastAsia="仿宋_GB2312" w:hAnsi="仿宋_GB2312" w:cs="仿宋_GB2312"/>
          <w:sz w:val="28"/>
        </w:rPr>
        <w:t>80</w:t>
      </w:r>
      <w:r>
        <w:rPr>
          <w:rFonts w:ascii="仿宋_GB2312" w:eastAsia="仿宋_GB2312" w:hAnsi="仿宋_GB2312" w:cs="仿宋_GB2312"/>
          <w:sz w:val="28"/>
        </w:rPr>
        <w:t>≤得分＜</w:t>
      </w:r>
      <w:r>
        <w:rPr>
          <w:rFonts w:ascii="仿宋_GB2312" w:eastAsia="仿宋_GB2312" w:hAnsi="仿宋_GB2312" w:cs="仿宋_GB2312"/>
          <w:sz w:val="28"/>
        </w:rPr>
        <w:t>90</w:t>
      </w:r>
      <w:r>
        <w:rPr>
          <w:rFonts w:ascii="仿宋_GB2312" w:eastAsia="仿宋_GB2312" w:hAnsi="仿宋_GB2312" w:cs="仿宋_GB2312"/>
          <w:sz w:val="28"/>
        </w:rPr>
        <w:t>分，扣除次月费用</w:t>
      </w:r>
      <w:r>
        <w:rPr>
          <w:rFonts w:ascii="仿宋_GB2312" w:eastAsia="仿宋_GB2312" w:hAnsi="仿宋_GB2312" w:cs="仿宋_GB2312"/>
          <w:sz w:val="28"/>
        </w:rPr>
        <w:t>1000</w:t>
      </w:r>
      <w:r>
        <w:rPr>
          <w:rFonts w:ascii="仿宋_GB2312" w:eastAsia="仿宋_GB2312" w:hAnsi="仿宋_GB2312" w:cs="仿宋_GB2312"/>
          <w:sz w:val="28"/>
        </w:rPr>
        <w:t>元；以此类推。</w:t>
      </w:r>
    </w:p>
    <w:p w14:paraId="299BBC63" w14:textId="77777777" w:rsidR="001411FC" w:rsidRDefault="00980AD4">
      <w:pPr>
        <w:pStyle w:val="null3"/>
        <w:rPr>
          <w:rFonts w:hint="default"/>
        </w:rPr>
      </w:pPr>
      <w:r>
        <w:rPr>
          <w:rFonts w:ascii="仿宋_GB2312" w:eastAsia="仿宋_GB2312" w:hAnsi="仿宋_GB2312" w:cs="仿宋_GB2312"/>
          <w:sz w:val="28"/>
        </w:rPr>
        <w:t>③医护患平均满意度考核</w:t>
      </w:r>
      <w:r>
        <w:rPr>
          <w:rFonts w:ascii="仿宋_GB2312" w:eastAsia="仿宋_GB2312" w:hAnsi="仿宋_GB2312" w:cs="仿宋_GB2312"/>
          <w:sz w:val="28"/>
        </w:rPr>
        <w:t>70</w:t>
      </w:r>
      <w:r>
        <w:rPr>
          <w:rFonts w:ascii="仿宋_GB2312" w:eastAsia="仿宋_GB2312" w:hAnsi="仿宋_GB2312" w:cs="仿宋_GB2312"/>
          <w:sz w:val="28"/>
        </w:rPr>
        <w:t>≤得分＜</w:t>
      </w:r>
      <w:r>
        <w:rPr>
          <w:rFonts w:ascii="仿宋_GB2312" w:eastAsia="仿宋_GB2312" w:hAnsi="仿宋_GB2312" w:cs="仿宋_GB2312"/>
          <w:sz w:val="28"/>
        </w:rPr>
        <w:t>80</w:t>
      </w:r>
      <w:r>
        <w:rPr>
          <w:rFonts w:ascii="仿宋_GB2312" w:eastAsia="仿宋_GB2312" w:hAnsi="仿宋_GB2312" w:cs="仿宋_GB2312"/>
          <w:sz w:val="28"/>
        </w:rPr>
        <w:t>分，医院提出服务满意度警告并扣除当月费用</w:t>
      </w:r>
      <w:r>
        <w:rPr>
          <w:rFonts w:ascii="仿宋_GB2312" w:eastAsia="仿宋_GB2312" w:hAnsi="仿宋_GB2312" w:cs="仿宋_GB2312"/>
          <w:sz w:val="28"/>
        </w:rPr>
        <w:t>5000</w:t>
      </w:r>
      <w:r>
        <w:rPr>
          <w:rFonts w:ascii="仿宋_GB2312" w:eastAsia="仿宋_GB2312" w:hAnsi="仿宋_GB2312" w:cs="仿宋_GB2312"/>
          <w:sz w:val="28"/>
        </w:rPr>
        <w:t>元；若次月仍为</w:t>
      </w:r>
      <w:r>
        <w:rPr>
          <w:rFonts w:ascii="仿宋_GB2312" w:eastAsia="仿宋_GB2312" w:hAnsi="仿宋_GB2312" w:cs="仿宋_GB2312"/>
          <w:sz w:val="28"/>
        </w:rPr>
        <w:t>70</w:t>
      </w:r>
      <w:r>
        <w:rPr>
          <w:rFonts w:ascii="仿宋_GB2312" w:eastAsia="仿宋_GB2312" w:hAnsi="仿宋_GB2312" w:cs="仿宋_GB2312"/>
          <w:sz w:val="28"/>
        </w:rPr>
        <w:t>≤得分＜</w:t>
      </w:r>
      <w:r>
        <w:rPr>
          <w:rFonts w:ascii="仿宋_GB2312" w:eastAsia="仿宋_GB2312" w:hAnsi="仿宋_GB2312" w:cs="仿宋_GB2312"/>
          <w:sz w:val="28"/>
        </w:rPr>
        <w:t>80</w:t>
      </w:r>
      <w:r>
        <w:rPr>
          <w:rFonts w:ascii="仿宋_GB2312" w:eastAsia="仿宋_GB2312" w:hAnsi="仿宋_GB2312" w:cs="仿宋_GB2312"/>
          <w:sz w:val="28"/>
        </w:rPr>
        <w:t>分，扣除次月费用</w:t>
      </w:r>
      <w:r>
        <w:rPr>
          <w:rFonts w:ascii="仿宋_GB2312" w:eastAsia="仿宋_GB2312" w:hAnsi="仿宋_GB2312" w:cs="仿宋_GB2312"/>
          <w:sz w:val="28"/>
        </w:rPr>
        <w:t>10000</w:t>
      </w:r>
      <w:r>
        <w:rPr>
          <w:rFonts w:ascii="仿宋_GB2312" w:eastAsia="仿宋_GB2312" w:hAnsi="仿宋_GB2312" w:cs="仿宋_GB2312"/>
          <w:sz w:val="28"/>
        </w:rPr>
        <w:t>元；以此类推。</w:t>
      </w:r>
    </w:p>
    <w:p w14:paraId="0491D903" w14:textId="77777777" w:rsidR="001411FC" w:rsidRDefault="00980AD4">
      <w:pPr>
        <w:pStyle w:val="null3"/>
        <w:rPr>
          <w:rFonts w:hint="default"/>
        </w:rPr>
      </w:pPr>
      <w:r>
        <w:rPr>
          <w:rFonts w:ascii="仿宋_GB2312" w:eastAsia="仿宋_GB2312" w:hAnsi="仿宋_GB2312" w:cs="仿宋_GB2312"/>
          <w:sz w:val="28"/>
        </w:rPr>
        <w:t>④医护患平均满意度得分＜</w:t>
      </w:r>
      <w:r>
        <w:rPr>
          <w:rFonts w:ascii="仿宋_GB2312" w:eastAsia="仿宋_GB2312" w:hAnsi="仿宋_GB2312" w:cs="仿宋_GB2312"/>
          <w:sz w:val="28"/>
        </w:rPr>
        <w:t>70</w:t>
      </w:r>
      <w:r>
        <w:rPr>
          <w:rFonts w:ascii="仿宋_GB2312" w:eastAsia="仿宋_GB2312" w:hAnsi="仿宋_GB2312" w:cs="仿宋_GB2312"/>
          <w:sz w:val="28"/>
        </w:rPr>
        <w:t>分，考核等级为不及格，医院提出服务满意度警告并扣除当月费用</w:t>
      </w:r>
      <w:r>
        <w:rPr>
          <w:rFonts w:ascii="仿宋_GB2312" w:eastAsia="仿宋_GB2312" w:hAnsi="仿宋_GB2312" w:cs="仿宋_GB2312"/>
          <w:sz w:val="28"/>
        </w:rPr>
        <w:t>10000</w:t>
      </w:r>
      <w:r>
        <w:rPr>
          <w:rFonts w:ascii="仿宋_GB2312" w:eastAsia="仿宋_GB2312" w:hAnsi="仿宋_GB2312" w:cs="仿宋_GB2312"/>
          <w:sz w:val="28"/>
        </w:rPr>
        <w:t>元；若次月考核得分仍＜</w:t>
      </w:r>
      <w:r>
        <w:rPr>
          <w:rFonts w:ascii="仿宋_GB2312" w:eastAsia="仿宋_GB2312" w:hAnsi="仿宋_GB2312" w:cs="仿宋_GB2312"/>
          <w:sz w:val="28"/>
        </w:rPr>
        <w:t>70</w:t>
      </w:r>
      <w:r>
        <w:rPr>
          <w:rFonts w:ascii="仿宋_GB2312" w:eastAsia="仿宋_GB2312" w:hAnsi="仿宋_GB2312" w:cs="仿宋_GB2312"/>
          <w:sz w:val="28"/>
        </w:rPr>
        <w:t>分，医院有权单方面终止合同并没收履约保证金，且不支付次月服务费。</w:t>
      </w:r>
    </w:p>
    <w:p w14:paraId="02D9EDA7" w14:textId="77777777" w:rsidR="001411FC" w:rsidRDefault="00980AD4">
      <w:pPr>
        <w:pStyle w:val="null3"/>
        <w:rPr>
          <w:rFonts w:hint="default"/>
        </w:rPr>
      </w:pPr>
      <w:r>
        <w:rPr>
          <w:rFonts w:ascii="仿宋_GB2312" w:eastAsia="仿宋_GB2312" w:hAnsi="仿宋_GB2312" w:cs="仿宋_GB2312"/>
          <w:sz w:val="28"/>
        </w:rPr>
        <w:t>⑤重症病区整体护理服务扣款从当月服务费中扣除，由病人与中标人直接结算的整体护理服务和“一对一”服务从免陪照护结算额度中扣除。</w:t>
      </w:r>
    </w:p>
    <w:p w14:paraId="698A1970" w14:textId="77777777" w:rsidR="001411FC" w:rsidRDefault="00980AD4">
      <w:pPr>
        <w:pStyle w:val="null3"/>
        <w:rPr>
          <w:rFonts w:hint="default"/>
        </w:rPr>
      </w:pPr>
      <w:r>
        <w:rPr>
          <w:rFonts w:ascii="仿宋_GB2312" w:eastAsia="仿宋_GB2312" w:hAnsi="仿宋_GB2312" w:cs="仿宋_GB2312"/>
          <w:b/>
          <w:sz w:val="28"/>
        </w:rPr>
        <w:t>2.3</w:t>
      </w:r>
      <w:r>
        <w:rPr>
          <w:rFonts w:ascii="仿宋_GB2312" w:eastAsia="仿宋_GB2312" w:hAnsi="仿宋_GB2312" w:cs="仿宋_GB2312"/>
          <w:b/>
          <w:sz w:val="28"/>
        </w:rPr>
        <w:t>其他方面的扣款核算</w:t>
      </w:r>
    </w:p>
    <w:p w14:paraId="5D0BC8BE" w14:textId="77777777" w:rsidR="001411FC" w:rsidRDefault="00980AD4">
      <w:pPr>
        <w:pStyle w:val="null3"/>
        <w:rPr>
          <w:rFonts w:hint="default"/>
        </w:rPr>
      </w:pPr>
      <w:r>
        <w:rPr>
          <w:rFonts w:ascii="仿宋_GB2312" w:eastAsia="仿宋_GB2312" w:hAnsi="仿宋_GB2312" w:cs="仿宋_GB2312"/>
          <w:sz w:val="28"/>
        </w:rPr>
        <w:t>2.3.1</w:t>
      </w:r>
      <w:r>
        <w:rPr>
          <w:rFonts w:ascii="仿宋_GB2312" w:eastAsia="仿宋_GB2312" w:hAnsi="仿宋_GB2312" w:cs="仿宋_GB2312"/>
          <w:sz w:val="28"/>
        </w:rPr>
        <w:t>各科室护士长、负责人投诉经核实后扣款</w:t>
      </w:r>
      <w:r>
        <w:rPr>
          <w:rFonts w:ascii="仿宋_GB2312" w:eastAsia="仿宋_GB2312" w:hAnsi="仿宋_GB2312" w:cs="仿宋_GB2312"/>
          <w:sz w:val="28"/>
        </w:rPr>
        <w:t>200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次；</w:t>
      </w:r>
    </w:p>
    <w:p w14:paraId="2CB52676" w14:textId="77777777" w:rsidR="001411FC" w:rsidRDefault="00980AD4">
      <w:pPr>
        <w:pStyle w:val="null3"/>
        <w:rPr>
          <w:rFonts w:hint="default"/>
        </w:rPr>
      </w:pPr>
      <w:r>
        <w:rPr>
          <w:rFonts w:ascii="仿宋_GB2312" w:eastAsia="仿宋_GB2312" w:hAnsi="仿宋_GB2312" w:cs="仿宋_GB2312"/>
          <w:sz w:val="28"/>
        </w:rPr>
        <w:t>2.3.2</w:t>
      </w:r>
      <w:r>
        <w:rPr>
          <w:rFonts w:ascii="仿宋_GB2312" w:eastAsia="仿宋_GB2312" w:hAnsi="仿宋_GB2312" w:cs="仿宋_GB2312"/>
          <w:sz w:val="28"/>
        </w:rPr>
        <w:t>患者或家属投诉至护理部、监察室或其他部门，经核实后扣款</w:t>
      </w:r>
      <w:r>
        <w:rPr>
          <w:rFonts w:ascii="仿宋_GB2312" w:eastAsia="仿宋_GB2312" w:hAnsi="仿宋_GB2312" w:cs="仿宋_GB2312"/>
          <w:sz w:val="28"/>
        </w:rPr>
        <w:t>200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次</w:t>
      </w:r>
      <w:r>
        <w:rPr>
          <w:rFonts w:ascii="仿宋_GB2312" w:eastAsia="仿宋_GB2312" w:hAnsi="仿宋_GB2312" w:cs="仿宋_GB2312"/>
          <w:sz w:val="28"/>
        </w:rPr>
        <w:t>;</w:t>
      </w:r>
    </w:p>
    <w:p w14:paraId="363A26CA" w14:textId="77777777" w:rsidR="001411FC" w:rsidRDefault="00980AD4">
      <w:pPr>
        <w:pStyle w:val="null3"/>
        <w:jc w:val="both"/>
        <w:rPr>
          <w:rFonts w:hint="default"/>
        </w:rPr>
      </w:pPr>
      <w:r>
        <w:rPr>
          <w:rFonts w:ascii="仿宋_GB2312" w:eastAsia="仿宋_GB2312" w:hAnsi="仿宋_GB2312" w:cs="仿宋_GB2312"/>
          <w:sz w:val="28"/>
        </w:rPr>
        <w:t>2.3.3</w:t>
      </w:r>
      <w:r>
        <w:rPr>
          <w:rFonts w:ascii="仿宋_GB2312" w:eastAsia="仿宋_GB2312" w:hAnsi="仿宋_GB2312" w:cs="仿宋_GB2312"/>
          <w:sz w:val="28"/>
        </w:rPr>
        <w:t>因护理员挑捡病人，拒不接单的经核实后扣款</w:t>
      </w:r>
      <w:r>
        <w:rPr>
          <w:rFonts w:ascii="仿宋_GB2312" w:eastAsia="仿宋_GB2312" w:hAnsi="仿宋_GB2312" w:cs="仿宋_GB2312"/>
          <w:sz w:val="28"/>
        </w:rPr>
        <w:t>500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次；</w:t>
      </w:r>
    </w:p>
    <w:p w14:paraId="1D8B82BE" w14:textId="77777777" w:rsidR="001411FC" w:rsidRDefault="00980AD4">
      <w:pPr>
        <w:pStyle w:val="null3"/>
        <w:jc w:val="both"/>
        <w:rPr>
          <w:rFonts w:hint="default"/>
        </w:rPr>
      </w:pPr>
      <w:r>
        <w:rPr>
          <w:rFonts w:ascii="仿宋_GB2312" w:eastAsia="仿宋_GB2312" w:hAnsi="仿宋_GB2312" w:cs="仿宋_GB2312"/>
          <w:sz w:val="28"/>
        </w:rPr>
        <w:lastRenderedPageBreak/>
        <w:t>2.3.4</w:t>
      </w:r>
      <w:r>
        <w:rPr>
          <w:rFonts w:ascii="仿宋_GB2312" w:eastAsia="仿宋_GB2312" w:hAnsi="仿宋_GB2312" w:cs="仿宋_GB2312"/>
          <w:sz w:val="28"/>
        </w:rPr>
        <w:t>因各种原因导致造成患方合理投诉，投诉至政府投诉平台或发布至网络平台，则次给予扣款</w:t>
      </w:r>
      <w:r>
        <w:rPr>
          <w:rFonts w:ascii="仿宋_GB2312" w:eastAsia="仿宋_GB2312" w:hAnsi="仿宋_GB2312" w:cs="仿宋_GB2312"/>
          <w:sz w:val="28"/>
        </w:rPr>
        <w:t>1000</w:t>
      </w:r>
      <w:r>
        <w:rPr>
          <w:rFonts w:ascii="仿宋_GB2312" w:eastAsia="仿宋_GB2312" w:hAnsi="仿宋_GB2312" w:cs="仿宋_GB2312"/>
          <w:sz w:val="28"/>
        </w:rPr>
        <w:t>元，如患方发布在相关自媒体上对采购方不利言论，则采购方有权要求中标方去处理相关事宜，如在要求妥善解决（患方撤回相关贴子并消除影响以及患方撤回投诉等）的期限内仍未能妥善解决的，则每延期一日，则扣除</w:t>
      </w:r>
      <w:r>
        <w:rPr>
          <w:rFonts w:ascii="仿宋_GB2312" w:eastAsia="仿宋_GB2312" w:hAnsi="仿宋_GB2312" w:cs="仿宋_GB2312"/>
          <w:sz w:val="28"/>
        </w:rPr>
        <w:t>1000</w:t>
      </w:r>
      <w:r>
        <w:rPr>
          <w:rFonts w:ascii="仿宋_GB2312" w:eastAsia="仿宋_GB2312" w:hAnsi="仿宋_GB2312" w:cs="仿宋_GB2312"/>
          <w:sz w:val="28"/>
        </w:rPr>
        <w:t>元</w:t>
      </w:r>
      <w:r>
        <w:rPr>
          <w:rFonts w:ascii="仿宋_GB2312" w:eastAsia="仿宋_GB2312" w:hAnsi="仿宋_GB2312" w:cs="仿宋_GB2312"/>
          <w:sz w:val="28"/>
        </w:rPr>
        <w:t>；</w:t>
      </w:r>
    </w:p>
    <w:p w14:paraId="3CB94517" w14:textId="77777777" w:rsidR="001411FC" w:rsidRDefault="00980AD4">
      <w:pPr>
        <w:pStyle w:val="null3"/>
        <w:jc w:val="both"/>
        <w:rPr>
          <w:rFonts w:hint="default"/>
        </w:rPr>
      </w:pPr>
      <w:r>
        <w:rPr>
          <w:rFonts w:ascii="仿宋_GB2312" w:eastAsia="仿宋_GB2312" w:hAnsi="仿宋_GB2312" w:cs="仿宋_GB2312"/>
          <w:sz w:val="28"/>
        </w:rPr>
        <w:t>2.3.5</w:t>
      </w:r>
      <w:r>
        <w:rPr>
          <w:rFonts w:ascii="仿宋_GB2312" w:eastAsia="仿宋_GB2312" w:hAnsi="仿宋_GB2312" w:cs="仿宋_GB2312"/>
          <w:sz w:val="28"/>
        </w:rPr>
        <w:t>因护理员外流、私卖医疗废物、倒卖或泄露患者信息等，被查处、被投诉、被曝光经核实后扣款</w:t>
      </w:r>
      <w:r>
        <w:rPr>
          <w:rFonts w:ascii="仿宋_GB2312" w:eastAsia="仿宋_GB2312" w:hAnsi="仿宋_GB2312" w:cs="仿宋_GB2312"/>
          <w:sz w:val="28"/>
        </w:rPr>
        <w:t>10000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次，并有权要求护工服务公司解聘该护理员；如采购方因此而遭受第三方索赔的，采购方有权向中标方追偿；</w:t>
      </w:r>
    </w:p>
    <w:p w14:paraId="3B0ECA7C" w14:textId="77777777" w:rsidR="001411FC" w:rsidRDefault="00980AD4">
      <w:pPr>
        <w:pStyle w:val="null3"/>
        <w:jc w:val="both"/>
        <w:rPr>
          <w:rFonts w:hint="default"/>
        </w:rPr>
      </w:pPr>
      <w:r>
        <w:rPr>
          <w:rFonts w:ascii="仿宋_GB2312" w:eastAsia="仿宋_GB2312" w:hAnsi="仿宋_GB2312" w:cs="仿宋_GB2312"/>
          <w:sz w:val="28"/>
        </w:rPr>
        <w:t>2.3.6</w:t>
      </w:r>
      <w:r>
        <w:rPr>
          <w:rFonts w:ascii="仿宋_GB2312" w:eastAsia="仿宋_GB2312" w:hAnsi="仿宋_GB2312" w:cs="仿宋_GB2312"/>
          <w:sz w:val="28"/>
        </w:rPr>
        <w:t>因护理员玩忽职守造成的医院重大财产损失（</w:t>
      </w:r>
      <w:r>
        <w:rPr>
          <w:rFonts w:ascii="仿宋_GB2312" w:eastAsia="仿宋_GB2312" w:hAnsi="仿宋_GB2312" w:cs="仿宋_GB2312"/>
          <w:sz w:val="28"/>
        </w:rPr>
        <w:t>1</w:t>
      </w:r>
      <w:r>
        <w:rPr>
          <w:rFonts w:ascii="仿宋_GB2312" w:eastAsia="仿宋_GB2312" w:hAnsi="仿宋_GB2312" w:cs="仿宋_GB2312"/>
          <w:sz w:val="28"/>
        </w:rPr>
        <w:t>万元以上），照价赔偿并扣款</w:t>
      </w:r>
      <w:r>
        <w:rPr>
          <w:rFonts w:ascii="仿宋_GB2312" w:eastAsia="仿宋_GB2312" w:hAnsi="仿宋_GB2312" w:cs="仿宋_GB2312"/>
          <w:sz w:val="28"/>
        </w:rPr>
        <w:t>10000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次；</w:t>
      </w:r>
    </w:p>
    <w:p w14:paraId="1EEACDE8" w14:textId="77777777" w:rsidR="001411FC" w:rsidRDefault="00980AD4">
      <w:pPr>
        <w:pStyle w:val="null3"/>
        <w:jc w:val="both"/>
        <w:rPr>
          <w:rFonts w:hint="default"/>
        </w:rPr>
      </w:pPr>
      <w:r>
        <w:rPr>
          <w:rFonts w:ascii="仿宋_GB2312" w:eastAsia="仿宋_GB2312" w:hAnsi="仿宋_GB2312" w:cs="仿宋_GB2312"/>
          <w:sz w:val="28"/>
        </w:rPr>
        <w:t>2.3.7</w:t>
      </w:r>
      <w:r>
        <w:rPr>
          <w:rFonts w:ascii="仿宋_GB2312" w:eastAsia="仿宋_GB2312" w:hAnsi="仿宋_GB2312" w:cs="仿宋_GB2312"/>
          <w:sz w:val="28"/>
        </w:rPr>
        <w:t>因护理员贪污、行贿等不遵守廉政规定、违反殡葬领域腐败乱写整治行动条款、谋取不正当利益，被查处、被投诉、被曝光经核实后扣款</w:t>
      </w:r>
      <w:r>
        <w:rPr>
          <w:rFonts w:ascii="仿宋_GB2312" w:eastAsia="仿宋_GB2312" w:hAnsi="仿宋_GB2312" w:cs="仿宋_GB2312"/>
          <w:sz w:val="28"/>
        </w:rPr>
        <w:t>10000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次，并有权要求护工服务公司解聘该护理员；如采购方因此而遭受第</w:t>
      </w:r>
      <w:r>
        <w:rPr>
          <w:rFonts w:ascii="仿宋_GB2312" w:eastAsia="仿宋_GB2312" w:hAnsi="仿宋_GB2312" w:cs="仿宋_GB2312"/>
          <w:sz w:val="28"/>
        </w:rPr>
        <w:t>三方索赔的，采购方有权向中标方追偿；</w:t>
      </w:r>
    </w:p>
    <w:p w14:paraId="2A5F08C6" w14:textId="77777777" w:rsidR="001411FC" w:rsidRDefault="00980AD4">
      <w:pPr>
        <w:pStyle w:val="null3"/>
        <w:rPr>
          <w:rFonts w:hint="default"/>
        </w:rPr>
      </w:pPr>
      <w:r>
        <w:rPr>
          <w:rFonts w:ascii="仿宋_GB2312" w:eastAsia="仿宋_GB2312" w:hAnsi="仿宋_GB2312" w:cs="仿宋_GB2312"/>
          <w:sz w:val="28"/>
        </w:rPr>
        <w:t>2.3.6</w:t>
      </w:r>
      <w:r>
        <w:rPr>
          <w:rFonts w:ascii="仿宋_GB2312" w:eastAsia="仿宋_GB2312" w:hAnsi="仿宋_GB2312" w:cs="仿宋_GB2312"/>
          <w:sz w:val="28"/>
        </w:rPr>
        <w:t>中标人未按照招标文件及合同要求执行各条款的（如培训计划、收费标准、人员配比、人员管理等），采购人提出书面通知整改意见，中标人在收到通知书起</w:t>
      </w:r>
      <w:r>
        <w:rPr>
          <w:rFonts w:ascii="仿宋_GB2312" w:eastAsia="仿宋_GB2312" w:hAnsi="仿宋_GB2312" w:cs="仿宋_GB2312"/>
          <w:sz w:val="28"/>
        </w:rPr>
        <w:t>30</w:t>
      </w:r>
      <w:r>
        <w:rPr>
          <w:rFonts w:ascii="仿宋_GB2312" w:eastAsia="仿宋_GB2312" w:hAnsi="仿宋_GB2312" w:cs="仿宋_GB2312"/>
          <w:sz w:val="28"/>
        </w:rPr>
        <w:t>日内整改到位，当月未整改或整改不到位的，扣款</w:t>
      </w:r>
      <w:r>
        <w:rPr>
          <w:rFonts w:ascii="仿宋_GB2312" w:eastAsia="仿宋_GB2312" w:hAnsi="仿宋_GB2312" w:cs="仿宋_GB2312"/>
          <w:sz w:val="28"/>
        </w:rPr>
        <w:t>500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条；次月仍未整改或整改不到位的，扣除</w:t>
      </w:r>
      <w:r>
        <w:rPr>
          <w:rFonts w:ascii="仿宋_GB2312" w:eastAsia="仿宋_GB2312" w:hAnsi="仿宋_GB2312" w:cs="仿宋_GB2312"/>
          <w:sz w:val="28"/>
        </w:rPr>
        <w:t>1000</w:t>
      </w:r>
      <w:r>
        <w:rPr>
          <w:rFonts w:ascii="仿宋_GB2312" w:eastAsia="仿宋_GB2312" w:hAnsi="仿宋_GB2312" w:cs="仿宋_GB2312"/>
          <w:sz w:val="28"/>
        </w:rPr>
        <w:t>元</w:t>
      </w:r>
      <w:r>
        <w:rPr>
          <w:rFonts w:ascii="仿宋_GB2312" w:eastAsia="仿宋_GB2312" w:hAnsi="仿宋_GB2312" w:cs="仿宋_GB2312"/>
          <w:sz w:val="28"/>
        </w:rPr>
        <w:t>/</w:t>
      </w:r>
      <w:r>
        <w:rPr>
          <w:rFonts w:ascii="仿宋_GB2312" w:eastAsia="仿宋_GB2312" w:hAnsi="仿宋_GB2312" w:cs="仿宋_GB2312"/>
          <w:sz w:val="28"/>
        </w:rPr>
        <w:t>条；再次不整改或整改不到位则采购人有权扣除投标人服务费，还有权单方面解除协议，并不承担任何责任。</w:t>
      </w:r>
    </w:p>
    <w:p w14:paraId="58188542" w14:textId="77777777" w:rsidR="001411FC" w:rsidRDefault="00980AD4">
      <w:pPr>
        <w:pStyle w:val="null3"/>
        <w:jc w:val="both"/>
        <w:rPr>
          <w:rFonts w:hint="default"/>
        </w:rPr>
      </w:pPr>
      <w:r>
        <w:rPr>
          <w:rFonts w:ascii="仿宋_GB2312" w:eastAsia="仿宋_GB2312" w:hAnsi="仿宋_GB2312" w:cs="仿宋_GB2312"/>
          <w:b/>
          <w:sz w:val="28"/>
        </w:rPr>
        <w:t>2.4</w:t>
      </w:r>
      <w:r>
        <w:rPr>
          <w:rFonts w:ascii="仿宋_GB2312" w:eastAsia="仿宋_GB2312" w:hAnsi="仿宋_GB2312" w:cs="仿宋_GB2312"/>
          <w:b/>
          <w:sz w:val="28"/>
        </w:rPr>
        <w:t>当月最终结算费用为以上各条款合计后得出。</w:t>
      </w:r>
    </w:p>
    <w:p w14:paraId="04930F3F" w14:textId="77777777" w:rsidR="001411FC" w:rsidRDefault="00980AD4">
      <w:pPr>
        <w:pStyle w:val="null3"/>
        <w:jc w:val="both"/>
        <w:rPr>
          <w:rFonts w:hint="default"/>
        </w:rPr>
      </w:pPr>
      <w:r>
        <w:rPr>
          <w:rFonts w:ascii="仿宋_GB2312" w:eastAsia="仿宋_GB2312" w:hAnsi="仿宋_GB2312" w:cs="仿宋_GB2312"/>
          <w:b/>
          <w:sz w:val="28"/>
        </w:rPr>
        <w:lastRenderedPageBreak/>
        <w:t>3.</w:t>
      </w:r>
      <w:r>
        <w:rPr>
          <w:rFonts w:ascii="仿宋_GB2312" w:eastAsia="仿宋_GB2312" w:hAnsi="仿宋_GB2312" w:cs="仿宋_GB2312"/>
          <w:b/>
          <w:sz w:val="28"/>
        </w:rPr>
        <w:t>年度考核约定</w:t>
      </w:r>
    </w:p>
    <w:p w14:paraId="71FEEAF5" w14:textId="77777777" w:rsidR="001411FC" w:rsidRDefault="00980AD4">
      <w:pPr>
        <w:pStyle w:val="null3"/>
        <w:jc w:val="both"/>
        <w:rPr>
          <w:rFonts w:hint="default"/>
        </w:rPr>
      </w:pPr>
      <w:r>
        <w:rPr>
          <w:rFonts w:ascii="仿宋_GB2312" w:eastAsia="仿宋_GB2312" w:hAnsi="仿宋_GB2312" w:cs="仿宋_GB2312"/>
          <w:sz w:val="28"/>
        </w:rPr>
        <w:t>3.1</w:t>
      </w:r>
      <w:r>
        <w:rPr>
          <w:rFonts w:ascii="仿宋_GB2312" w:eastAsia="仿宋_GB2312" w:hAnsi="仿宋_GB2312" w:cs="仿宋_GB2312"/>
          <w:sz w:val="28"/>
        </w:rPr>
        <w:t>《莆田学院附属医院“免陪照护”病房护理员服务质量标准》全年任意</w:t>
      </w:r>
      <w:r>
        <w:rPr>
          <w:rFonts w:ascii="仿宋_GB2312" w:eastAsia="仿宋_GB2312" w:hAnsi="仿宋_GB2312" w:cs="仿宋_GB2312"/>
          <w:sz w:val="28"/>
        </w:rPr>
        <w:t>3</w:t>
      </w:r>
      <w:r>
        <w:rPr>
          <w:rFonts w:ascii="仿宋_GB2312" w:eastAsia="仿宋_GB2312" w:hAnsi="仿宋_GB2312" w:cs="仿宋_GB2312"/>
          <w:sz w:val="28"/>
        </w:rPr>
        <w:t>次月考核得分＜</w:t>
      </w:r>
      <w:r>
        <w:rPr>
          <w:rFonts w:ascii="仿宋_GB2312" w:eastAsia="仿宋_GB2312" w:hAnsi="仿宋_GB2312" w:cs="仿宋_GB2312"/>
          <w:sz w:val="28"/>
        </w:rPr>
        <w:t>85</w:t>
      </w:r>
      <w:r>
        <w:rPr>
          <w:rFonts w:ascii="仿宋_GB2312" w:eastAsia="仿宋_GB2312" w:hAnsi="仿宋_GB2312" w:cs="仿宋_GB2312"/>
          <w:sz w:val="28"/>
        </w:rPr>
        <w:t>分或全年任意</w:t>
      </w:r>
      <w:r>
        <w:rPr>
          <w:rFonts w:ascii="仿宋_GB2312" w:eastAsia="仿宋_GB2312" w:hAnsi="仿宋_GB2312" w:cs="仿宋_GB2312"/>
          <w:sz w:val="28"/>
        </w:rPr>
        <w:t>5</w:t>
      </w:r>
      <w:r>
        <w:rPr>
          <w:rFonts w:ascii="仿宋_GB2312" w:eastAsia="仿宋_GB2312" w:hAnsi="仿宋_GB2312" w:cs="仿宋_GB2312"/>
          <w:sz w:val="28"/>
        </w:rPr>
        <w:t>次考核得分＜</w:t>
      </w:r>
      <w:r>
        <w:rPr>
          <w:rFonts w:ascii="仿宋_GB2312" w:eastAsia="仿宋_GB2312" w:hAnsi="仿宋_GB2312" w:cs="仿宋_GB2312"/>
          <w:sz w:val="28"/>
        </w:rPr>
        <w:t>90</w:t>
      </w:r>
      <w:r>
        <w:rPr>
          <w:rFonts w:ascii="仿宋_GB2312" w:eastAsia="仿宋_GB2312" w:hAnsi="仿宋_GB2312" w:cs="仿宋_GB2312"/>
          <w:sz w:val="28"/>
        </w:rPr>
        <w:t>分，则视为年度考核不合格，医院有权单方面终止合同并没收履约保证金；且医院不承担任何责任。</w:t>
      </w:r>
    </w:p>
    <w:p w14:paraId="1D4058C7" w14:textId="77777777" w:rsidR="001411FC" w:rsidRDefault="00980AD4">
      <w:pPr>
        <w:pStyle w:val="null3"/>
        <w:jc w:val="both"/>
        <w:rPr>
          <w:rFonts w:hint="default"/>
        </w:rPr>
      </w:pPr>
      <w:r>
        <w:rPr>
          <w:rFonts w:ascii="仿宋_GB2312" w:eastAsia="仿宋_GB2312" w:hAnsi="仿宋_GB2312" w:cs="仿宋_GB2312"/>
          <w:sz w:val="28"/>
        </w:rPr>
        <w:t>3.2</w:t>
      </w:r>
      <w:r>
        <w:rPr>
          <w:rFonts w:ascii="仿宋_GB2312" w:eastAsia="仿宋_GB2312" w:hAnsi="仿宋_GB2312" w:cs="仿宋_GB2312"/>
          <w:sz w:val="28"/>
        </w:rPr>
        <w:t>《莆田学院附属医院患者及家属对护工满意度测评表》和《莆田学院附属医院医护对护工满意度测评表》全年任意</w:t>
      </w:r>
      <w:r>
        <w:rPr>
          <w:rFonts w:ascii="仿宋_GB2312" w:eastAsia="仿宋_GB2312" w:hAnsi="仿宋_GB2312" w:cs="仿宋_GB2312"/>
          <w:sz w:val="28"/>
        </w:rPr>
        <w:t>3</w:t>
      </w:r>
      <w:r>
        <w:rPr>
          <w:rFonts w:ascii="仿宋_GB2312" w:eastAsia="仿宋_GB2312" w:hAnsi="仿宋_GB2312" w:cs="仿宋_GB2312"/>
          <w:sz w:val="28"/>
        </w:rPr>
        <w:t>次月考核得分＜</w:t>
      </w:r>
      <w:r>
        <w:rPr>
          <w:rFonts w:ascii="仿宋_GB2312" w:eastAsia="仿宋_GB2312" w:hAnsi="仿宋_GB2312" w:cs="仿宋_GB2312"/>
          <w:sz w:val="28"/>
        </w:rPr>
        <w:t>80</w:t>
      </w:r>
      <w:r>
        <w:rPr>
          <w:rFonts w:ascii="仿宋_GB2312" w:eastAsia="仿宋_GB2312" w:hAnsi="仿宋_GB2312" w:cs="仿宋_GB2312"/>
          <w:sz w:val="28"/>
        </w:rPr>
        <w:t>分或全年任意</w:t>
      </w:r>
      <w:r>
        <w:rPr>
          <w:rFonts w:ascii="仿宋_GB2312" w:eastAsia="仿宋_GB2312" w:hAnsi="仿宋_GB2312" w:cs="仿宋_GB2312"/>
          <w:sz w:val="28"/>
        </w:rPr>
        <w:t>5</w:t>
      </w:r>
      <w:r>
        <w:rPr>
          <w:rFonts w:ascii="仿宋_GB2312" w:eastAsia="仿宋_GB2312" w:hAnsi="仿宋_GB2312" w:cs="仿宋_GB2312"/>
          <w:sz w:val="28"/>
        </w:rPr>
        <w:t>次考核得分＜</w:t>
      </w:r>
      <w:r>
        <w:rPr>
          <w:rFonts w:ascii="仿宋_GB2312" w:eastAsia="仿宋_GB2312" w:hAnsi="仿宋_GB2312" w:cs="仿宋_GB2312"/>
          <w:sz w:val="28"/>
        </w:rPr>
        <w:t>90</w:t>
      </w:r>
      <w:r>
        <w:rPr>
          <w:rFonts w:ascii="仿宋_GB2312" w:eastAsia="仿宋_GB2312" w:hAnsi="仿宋_GB2312" w:cs="仿宋_GB2312"/>
          <w:sz w:val="28"/>
        </w:rPr>
        <w:t>分，则视为年度考核不合格，医院有权单方面终止合同并没收履约保证金；且医院不承担任何责任。</w:t>
      </w:r>
    </w:p>
    <w:p w14:paraId="66A8EBB6" w14:textId="77777777" w:rsidR="001411FC" w:rsidRDefault="00980AD4">
      <w:pPr>
        <w:pStyle w:val="null3"/>
        <w:rPr>
          <w:rFonts w:hint="default"/>
        </w:rPr>
      </w:pPr>
      <w:r>
        <w:rPr>
          <w:rFonts w:ascii="仿宋_GB2312" w:eastAsia="仿宋_GB2312" w:hAnsi="仿宋_GB2312" w:cs="仿宋_GB2312"/>
          <w:sz w:val="28"/>
        </w:rPr>
        <w:t>附件</w:t>
      </w:r>
      <w:r>
        <w:rPr>
          <w:rFonts w:ascii="仿宋_GB2312" w:eastAsia="仿宋_GB2312" w:hAnsi="仿宋_GB2312" w:cs="仿宋_GB2312"/>
          <w:sz w:val="28"/>
        </w:rPr>
        <w:t>1</w:t>
      </w:r>
    </w:p>
    <w:p w14:paraId="74F97D5E" w14:textId="77777777" w:rsidR="001411FC" w:rsidRDefault="00980AD4">
      <w:pPr>
        <w:pStyle w:val="null3"/>
        <w:jc w:val="center"/>
        <w:rPr>
          <w:rFonts w:hint="default"/>
        </w:rPr>
      </w:pPr>
      <w:r>
        <w:rPr>
          <w:rFonts w:ascii="仿宋_GB2312" w:eastAsia="仿宋_GB2312" w:hAnsi="仿宋_GB2312" w:cs="仿宋_GB2312"/>
          <w:b/>
          <w:sz w:val="32"/>
        </w:rPr>
        <w:t>莆田学院附属医院“免陪照护”病房护理员服务质量标准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5"/>
        <w:gridCol w:w="559"/>
        <w:gridCol w:w="750"/>
        <w:gridCol w:w="1742"/>
        <w:gridCol w:w="737"/>
        <w:gridCol w:w="1132"/>
        <w:gridCol w:w="2149"/>
        <w:gridCol w:w="648"/>
      </w:tblGrid>
      <w:tr w:rsidR="001411FC" w14:paraId="1499452B" w14:textId="77777777">
        <w:tc>
          <w:tcPr>
            <w:tcW w:w="585"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14:paraId="556D836A" w14:textId="77777777" w:rsidR="001411FC" w:rsidRDefault="00980AD4">
            <w:pPr>
              <w:pStyle w:val="null3"/>
              <w:jc w:val="center"/>
              <w:rPr>
                <w:rFonts w:hint="default"/>
              </w:rPr>
            </w:pPr>
            <w:r>
              <w:rPr>
                <w:rFonts w:ascii="仿宋_GB2312" w:eastAsia="仿宋_GB2312" w:hAnsi="仿宋_GB2312" w:cs="仿宋_GB2312"/>
                <w:b/>
                <w:color w:val="000000"/>
                <w:sz w:val="22"/>
              </w:rPr>
              <w:t>序号</w:t>
            </w:r>
          </w:p>
        </w:tc>
        <w:tc>
          <w:tcPr>
            <w:tcW w:w="1309" w:type="dxa"/>
            <w:gridSpan w:val="2"/>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1F32D44A" w14:textId="77777777" w:rsidR="001411FC" w:rsidRDefault="00980AD4">
            <w:pPr>
              <w:pStyle w:val="null3"/>
              <w:jc w:val="center"/>
              <w:rPr>
                <w:rFonts w:hint="default"/>
              </w:rPr>
            </w:pPr>
            <w:r>
              <w:rPr>
                <w:rFonts w:ascii="仿宋_GB2312" w:eastAsia="仿宋_GB2312" w:hAnsi="仿宋_GB2312" w:cs="仿宋_GB2312"/>
                <w:b/>
                <w:color w:val="000000"/>
                <w:sz w:val="22"/>
              </w:rPr>
              <w:t>项目</w:t>
            </w:r>
          </w:p>
        </w:tc>
        <w:tc>
          <w:tcPr>
            <w:tcW w:w="1742"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7307F58D" w14:textId="77777777" w:rsidR="001411FC" w:rsidRDefault="00980AD4">
            <w:pPr>
              <w:pStyle w:val="null3"/>
              <w:jc w:val="center"/>
              <w:rPr>
                <w:rFonts w:hint="default"/>
              </w:rPr>
            </w:pPr>
            <w:r>
              <w:rPr>
                <w:rFonts w:ascii="仿宋_GB2312" w:eastAsia="仿宋_GB2312" w:hAnsi="仿宋_GB2312" w:cs="仿宋_GB2312"/>
                <w:b/>
                <w:color w:val="000000"/>
                <w:sz w:val="22"/>
              </w:rPr>
              <w:t>质量内容</w:t>
            </w:r>
          </w:p>
        </w:tc>
        <w:tc>
          <w:tcPr>
            <w:tcW w:w="737"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09706AD4" w14:textId="77777777" w:rsidR="001411FC" w:rsidRDefault="00980AD4">
            <w:pPr>
              <w:pStyle w:val="null3"/>
              <w:jc w:val="center"/>
              <w:rPr>
                <w:rFonts w:hint="default"/>
              </w:rPr>
            </w:pPr>
            <w:r>
              <w:rPr>
                <w:rFonts w:ascii="仿宋_GB2312" w:eastAsia="仿宋_GB2312" w:hAnsi="仿宋_GB2312" w:cs="仿宋_GB2312"/>
                <w:b/>
                <w:color w:val="000000"/>
                <w:sz w:val="22"/>
              </w:rPr>
              <w:t>分值</w:t>
            </w:r>
          </w:p>
        </w:tc>
        <w:tc>
          <w:tcPr>
            <w:tcW w:w="1132"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4D7ECD9D" w14:textId="77777777" w:rsidR="001411FC" w:rsidRDefault="00980AD4">
            <w:pPr>
              <w:pStyle w:val="null3"/>
              <w:jc w:val="center"/>
              <w:rPr>
                <w:rFonts w:hint="default"/>
              </w:rPr>
            </w:pPr>
            <w:r>
              <w:rPr>
                <w:rFonts w:ascii="仿宋_GB2312" w:eastAsia="仿宋_GB2312" w:hAnsi="仿宋_GB2312" w:cs="仿宋_GB2312"/>
                <w:b/>
                <w:color w:val="000000"/>
                <w:sz w:val="22"/>
              </w:rPr>
              <w:t>检查方法</w:t>
            </w:r>
          </w:p>
        </w:tc>
        <w:tc>
          <w:tcPr>
            <w:tcW w:w="2149"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3273D0B8" w14:textId="77777777" w:rsidR="001411FC" w:rsidRDefault="00980AD4">
            <w:pPr>
              <w:pStyle w:val="null3"/>
              <w:jc w:val="center"/>
              <w:rPr>
                <w:rFonts w:hint="default"/>
              </w:rPr>
            </w:pPr>
            <w:r>
              <w:rPr>
                <w:rFonts w:ascii="仿宋_GB2312" w:eastAsia="仿宋_GB2312" w:hAnsi="仿宋_GB2312" w:cs="仿宋_GB2312"/>
                <w:b/>
                <w:color w:val="000000"/>
                <w:sz w:val="22"/>
              </w:rPr>
              <w:t>扣分细则</w:t>
            </w:r>
          </w:p>
        </w:tc>
        <w:tc>
          <w:tcPr>
            <w:tcW w:w="648" w:type="dxa"/>
            <w:tcBorders>
              <w:top w:val="single" w:sz="4" w:space="0" w:color="000000"/>
              <w:left w:val="nil"/>
              <w:bottom w:val="single" w:sz="4" w:space="0" w:color="000000"/>
              <w:right w:val="single" w:sz="4" w:space="0" w:color="000000"/>
            </w:tcBorders>
            <w:tcMar>
              <w:top w:w="0" w:type="dxa"/>
              <w:left w:w="105" w:type="dxa"/>
              <w:bottom w:w="0" w:type="dxa"/>
              <w:right w:w="105" w:type="dxa"/>
            </w:tcMar>
          </w:tcPr>
          <w:p w14:paraId="59206293" w14:textId="77777777" w:rsidR="001411FC" w:rsidRDefault="00980AD4">
            <w:pPr>
              <w:pStyle w:val="null3"/>
              <w:jc w:val="center"/>
              <w:rPr>
                <w:rFonts w:hint="default"/>
              </w:rPr>
            </w:pPr>
            <w:r>
              <w:rPr>
                <w:rFonts w:ascii="仿宋_GB2312" w:eastAsia="仿宋_GB2312" w:hAnsi="仿宋_GB2312" w:cs="仿宋_GB2312"/>
                <w:b/>
                <w:color w:val="000000"/>
                <w:sz w:val="22"/>
              </w:rPr>
              <w:t>扣</w:t>
            </w:r>
          </w:p>
          <w:p w14:paraId="1F7E7857" w14:textId="77777777" w:rsidR="001411FC" w:rsidRDefault="00980AD4">
            <w:pPr>
              <w:pStyle w:val="null3"/>
              <w:jc w:val="center"/>
              <w:rPr>
                <w:rFonts w:hint="default"/>
              </w:rPr>
            </w:pPr>
            <w:r>
              <w:rPr>
                <w:rFonts w:ascii="仿宋_GB2312" w:eastAsia="仿宋_GB2312" w:hAnsi="仿宋_GB2312" w:cs="仿宋_GB2312"/>
                <w:b/>
                <w:color w:val="000000"/>
                <w:sz w:val="22"/>
              </w:rPr>
              <w:t>分</w:t>
            </w:r>
          </w:p>
        </w:tc>
      </w:tr>
      <w:tr w:rsidR="001411FC" w14:paraId="73D83887" w14:textId="77777777">
        <w:tc>
          <w:tcPr>
            <w:tcW w:w="58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BF64C66" w14:textId="77777777" w:rsidR="001411FC" w:rsidRDefault="00980AD4">
            <w:pPr>
              <w:pStyle w:val="null3"/>
              <w:jc w:val="center"/>
              <w:rPr>
                <w:rFonts w:hint="default"/>
              </w:rPr>
            </w:pPr>
            <w:r>
              <w:rPr>
                <w:rFonts w:ascii="仿宋_GB2312" w:eastAsia="仿宋_GB2312" w:hAnsi="仿宋_GB2312" w:cs="仿宋_GB2312"/>
                <w:color w:val="000000"/>
                <w:sz w:val="22"/>
              </w:rPr>
              <w:t>1</w:t>
            </w:r>
          </w:p>
        </w:tc>
        <w:tc>
          <w:tcPr>
            <w:tcW w:w="559"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F9300CF" w14:textId="77777777" w:rsidR="001411FC" w:rsidRDefault="00980AD4">
            <w:pPr>
              <w:pStyle w:val="null3"/>
              <w:jc w:val="center"/>
              <w:rPr>
                <w:rFonts w:hint="default"/>
              </w:rPr>
            </w:pPr>
            <w:r>
              <w:rPr>
                <w:rFonts w:ascii="仿宋_GB2312" w:eastAsia="仿宋_GB2312" w:hAnsi="仿宋_GB2312" w:cs="仿宋_GB2312"/>
                <w:color w:val="000000"/>
                <w:sz w:val="22"/>
              </w:rPr>
              <w:t>制度与组织建设</w:t>
            </w:r>
          </w:p>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22D5EEB"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建立健全管理制度</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B276590" w14:textId="77777777" w:rsidR="001411FC" w:rsidRDefault="00980AD4">
            <w:pPr>
              <w:pStyle w:val="null3"/>
              <w:rPr>
                <w:rFonts w:hint="default"/>
              </w:rPr>
            </w:pPr>
            <w:r>
              <w:rPr>
                <w:rFonts w:ascii="仿宋_GB2312" w:eastAsia="仿宋_GB2312" w:hAnsi="仿宋_GB2312" w:cs="仿宋_GB2312"/>
                <w:color w:val="000000"/>
                <w:sz w:val="22"/>
              </w:rPr>
              <w:t>建立相关规章制度并上墙，设有医院“免陪照护”病房试点工作领导小组、工作方案、护理员工作制度、岗位职责、奖惩制度等，并加强宣传。</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1C533EC6" w14:textId="77777777" w:rsidR="001411FC" w:rsidRDefault="00980AD4">
            <w:pPr>
              <w:pStyle w:val="null3"/>
              <w:jc w:val="center"/>
              <w:rPr>
                <w:rFonts w:hint="default"/>
              </w:rPr>
            </w:pPr>
            <w:r>
              <w:rPr>
                <w:rFonts w:ascii="仿宋_GB2312" w:eastAsia="仿宋_GB2312" w:hAnsi="仿宋_GB2312" w:cs="仿宋_GB2312"/>
                <w:color w:val="000000"/>
                <w:sz w:val="22"/>
              </w:rPr>
              <w:t>4</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647BBDB5" w14:textId="77777777" w:rsidR="001411FC" w:rsidRDefault="00980AD4">
            <w:pPr>
              <w:pStyle w:val="null3"/>
              <w:jc w:val="center"/>
              <w:rPr>
                <w:rFonts w:hint="default"/>
              </w:rPr>
            </w:pPr>
            <w:r>
              <w:rPr>
                <w:rFonts w:ascii="仿宋_GB2312" w:eastAsia="仿宋_GB2312" w:hAnsi="仿宋_GB2312" w:cs="仿宋_GB2312"/>
                <w:color w:val="000000"/>
                <w:sz w:val="22"/>
              </w:rPr>
              <w:t>查看资料</w:t>
            </w:r>
          </w:p>
          <w:p w14:paraId="22897C99" w14:textId="77777777" w:rsidR="001411FC" w:rsidRDefault="00980AD4">
            <w:pPr>
              <w:pStyle w:val="null3"/>
              <w:jc w:val="center"/>
              <w:rPr>
                <w:rFonts w:hint="default"/>
              </w:rPr>
            </w:pPr>
            <w:r>
              <w:rPr>
                <w:rFonts w:ascii="仿宋_GB2312" w:eastAsia="仿宋_GB2312" w:hAnsi="仿宋_GB2312" w:cs="仿宋_GB2312"/>
                <w:color w:val="000000"/>
                <w:sz w:val="22"/>
              </w:rPr>
              <w:t>提问护士</w:t>
            </w:r>
          </w:p>
          <w:p w14:paraId="6263BD94" w14:textId="77777777" w:rsidR="001411FC" w:rsidRDefault="00980AD4">
            <w:pPr>
              <w:pStyle w:val="null3"/>
              <w:jc w:val="center"/>
              <w:rPr>
                <w:rFonts w:hint="default"/>
              </w:rPr>
            </w:pPr>
            <w:r>
              <w:rPr>
                <w:rFonts w:ascii="仿宋_GB2312" w:eastAsia="仿宋_GB2312" w:hAnsi="仿宋_GB2312" w:cs="仿宋_GB2312"/>
                <w:color w:val="000000"/>
                <w:sz w:val="22"/>
              </w:rPr>
              <w:t>访谈患者</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179AE86"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未建立相关管理办法和制度。</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CEC280C"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6677E74C" w14:textId="77777777">
        <w:tc>
          <w:tcPr>
            <w:tcW w:w="585" w:type="dxa"/>
            <w:vMerge/>
            <w:tcBorders>
              <w:top w:val="nil"/>
              <w:left w:val="single" w:sz="4" w:space="0" w:color="000000"/>
              <w:bottom w:val="single" w:sz="4" w:space="0" w:color="000000"/>
              <w:right w:val="single" w:sz="4" w:space="0" w:color="000000"/>
            </w:tcBorders>
          </w:tcPr>
          <w:p w14:paraId="0D94D82B" w14:textId="77777777" w:rsidR="001411FC" w:rsidRDefault="001411FC"/>
        </w:tc>
        <w:tc>
          <w:tcPr>
            <w:tcW w:w="559" w:type="dxa"/>
            <w:vMerge/>
            <w:tcBorders>
              <w:top w:val="nil"/>
              <w:left w:val="nil"/>
              <w:bottom w:val="single" w:sz="4" w:space="0" w:color="000000"/>
              <w:right w:val="single" w:sz="4" w:space="0" w:color="000000"/>
            </w:tcBorders>
          </w:tcPr>
          <w:p w14:paraId="12F187B9" w14:textId="77777777" w:rsidR="001411FC" w:rsidRDefault="001411FC"/>
        </w:tc>
        <w:tc>
          <w:tcPr>
            <w:tcW w:w="750" w:type="dxa"/>
            <w:vMerge/>
            <w:tcBorders>
              <w:top w:val="nil"/>
              <w:left w:val="nil"/>
              <w:bottom w:val="single" w:sz="4" w:space="0" w:color="000000"/>
              <w:right w:val="single" w:sz="4" w:space="0" w:color="000000"/>
            </w:tcBorders>
          </w:tcPr>
          <w:p w14:paraId="15F72E2A" w14:textId="77777777" w:rsidR="001411FC" w:rsidRDefault="001411FC"/>
        </w:tc>
        <w:tc>
          <w:tcPr>
            <w:tcW w:w="1742" w:type="dxa"/>
            <w:vMerge/>
            <w:tcBorders>
              <w:top w:val="nil"/>
              <w:left w:val="nil"/>
              <w:bottom w:val="single" w:sz="4" w:space="0" w:color="000000"/>
              <w:right w:val="single" w:sz="4" w:space="0" w:color="000000"/>
            </w:tcBorders>
          </w:tcPr>
          <w:p w14:paraId="0421E183" w14:textId="77777777" w:rsidR="001411FC" w:rsidRDefault="001411FC"/>
        </w:tc>
        <w:tc>
          <w:tcPr>
            <w:tcW w:w="737" w:type="dxa"/>
            <w:vMerge/>
            <w:tcBorders>
              <w:top w:val="nil"/>
              <w:left w:val="nil"/>
              <w:bottom w:val="single" w:sz="4" w:space="0" w:color="000000"/>
              <w:right w:val="single" w:sz="4" w:space="0" w:color="000000"/>
            </w:tcBorders>
          </w:tcPr>
          <w:p w14:paraId="5E5D1080" w14:textId="77777777" w:rsidR="001411FC" w:rsidRDefault="001411FC"/>
        </w:tc>
        <w:tc>
          <w:tcPr>
            <w:tcW w:w="1132" w:type="dxa"/>
            <w:vMerge/>
            <w:tcBorders>
              <w:top w:val="nil"/>
              <w:left w:val="nil"/>
              <w:bottom w:val="single" w:sz="4" w:space="0" w:color="000000"/>
              <w:right w:val="single" w:sz="4" w:space="0" w:color="000000"/>
            </w:tcBorders>
          </w:tcPr>
          <w:p w14:paraId="72D327AA"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0BB1439"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管理制度或工作流程不健全。</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4BED1BA3"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223BCFEF" w14:textId="77777777">
        <w:tc>
          <w:tcPr>
            <w:tcW w:w="585" w:type="dxa"/>
            <w:vMerge/>
            <w:tcBorders>
              <w:top w:val="nil"/>
              <w:left w:val="single" w:sz="4" w:space="0" w:color="000000"/>
              <w:bottom w:val="single" w:sz="4" w:space="0" w:color="000000"/>
              <w:right w:val="single" w:sz="4" w:space="0" w:color="000000"/>
            </w:tcBorders>
          </w:tcPr>
          <w:p w14:paraId="26B03936" w14:textId="77777777" w:rsidR="001411FC" w:rsidRDefault="001411FC"/>
        </w:tc>
        <w:tc>
          <w:tcPr>
            <w:tcW w:w="559" w:type="dxa"/>
            <w:vMerge/>
            <w:tcBorders>
              <w:top w:val="nil"/>
              <w:left w:val="nil"/>
              <w:bottom w:val="single" w:sz="4" w:space="0" w:color="000000"/>
              <w:right w:val="single" w:sz="4" w:space="0" w:color="000000"/>
            </w:tcBorders>
          </w:tcPr>
          <w:p w14:paraId="1A8A433D" w14:textId="77777777" w:rsidR="001411FC" w:rsidRDefault="001411FC"/>
        </w:tc>
        <w:tc>
          <w:tcPr>
            <w:tcW w:w="750" w:type="dxa"/>
            <w:vMerge/>
            <w:tcBorders>
              <w:top w:val="nil"/>
              <w:left w:val="nil"/>
              <w:bottom w:val="single" w:sz="4" w:space="0" w:color="000000"/>
              <w:right w:val="single" w:sz="4" w:space="0" w:color="000000"/>
            </w:tcBorders>
          </w:tcPr>
          <w:p w14:paraId="0D3DD132" w14:textId="77777777" w:rsidR="001411FC" w:rsidRDefault="001411FC"/>
        </w:tc>
        <w:tc>
          <w:tcPr>
            <w:tcW w:w="1742" w:type="dxa"/>
            <w:vMerge/>
            <w:tcBorders>
              <w:top w:val="nil"/>
              <w:left w:val="nil"/>
              <w:bottom w:val="single" w:sz="4" w:space="0" w:color="000000"/>
              <w:right w:val="single" w:sz="4" w:space="0" w:color="000000"/>
            </w:tcBorders>
          </w:tcPr>
          <w:p w14:paraId="7792DD44" w14:textId="77777777" w:rsidR="001411FC" w:rsidRDefault="001411FC"/>
        </w:tc>
        <w:tc>
          <w:tcPr>
            <w:tcW w:w="737" w:type="dxa"/>
            <w:vMerge/>
            <w:tcBorders>
              <w:top w:val="nil"/>
              <w:left w:val="nil"/>
              <w:bottom w:val="single" w:sz="4" w:space="0" w:color="000000"/>
              <w:right w:val="single" w:sz="4" w:space="0" w:color="000000"/>
            </w:tcBorders>
          </w:tcPr>
          <w:p w14:paraId="6CA115F1" w14:textId="77777777" w:rsidR="001411FC" w:rsidRDefault="001411FC"/>
        </w:tc>
        <w:tc>
          <w:tcPr>
            <w:tcW w:w="1132" w:type="dxa"/>
            <w:vMerge/>
            <w:tcBorders>
              <w:top w:val="nil"/>
              <w:left w:val="nil"/>
              <w:bottom w:val="single" w:sz="4" w:space="0" w:color="000000"/>
              <w:right w:val="single" w:sz="4" w:space="0" w:color="000000"/>
            </w:tcBorders>
          </w:tcPr>
          <w:p w14:paraId="56A95E18"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7C8CC8CC"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无宣传内容上墙或无纸质版宣传资料。</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01568021"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699A8088" w14:textId="77777777">
        <w:tc>
          <w:tcPr>
            <w:tcW w:w="585" w:type="dxa"/>
            <w:vMerge/>
            <w:tcBorders>
              <w:top w:val="nil"/>
              <w:left w:val="single" w:sz="4" w:space="0" w:color="000000"/>
              <w:bottom w:val="single" w:sz="4" w:space="0" w:color="000000"/>
              <w:right w:val="single" w:sz="4" w:space="0" w:color="000000"/>
            </w:tcBorders>
          </w:tcPr>
          <w:p w14:paraId="1B179763" w14:textId="77777777" w:rsidR="001411FC" w:rsidRDefault="001411FC"/>
        </w:tc>
        <w:tc>
          <w:tcPr>
            <w:tcW w:w="559" w:type="dxa"/>
            <w:vMerge/>
            <w:tcBorders>
              <w:top w:val="nil"/>
              <w:left w:val="nil"/>
              <w:bottom w:val="single" w:sz="4" w:space="0" w:color="000000"/>
              <w:right w:val="single" w:sz="4" w:space="0" w:color="000000"/>
            </w:tcBorders>
          </w:tcPr>
          <w:p w14:paraId="402E7EBA" w14:textId="77777777" w:rsidR="001411FC" w:rsidRDefault="001411FC"/>
        </w:tc>
        <w:tc>
          <w:tcPr>
            <w:tcW w:w="750" w:type="dxa"/>
            <w:vMerge/>
            <w:tcBorders>
              <w:top w:val="nil"/>
              <w:left w:val="nil"/>
              <w:bottom w:val="single" w:sz="4" w:space="0" w:color="000000"/>
              <w:right w:val="single" w:sz="4" w:space="0" w:color="000000"/>
            </w:tcBorders>
          </w:tcPr>
          <w:p w14:paraId="113C9E1F" w14:textId="77777777" w:rsidR="001411FC" w:rsidRDefault="001411FC"/>
        </w:tc>
        <w:tc>
          <w:tcPr>
            <w:tcW w:w="1742" w:type="dxa"/>
            <w:vMerge/>
            <w:tcBorders>
              <w:top w:val="nil"/>
              <w:left w:val="nil"/>
              <w:bottom w:val="single" w:sz="4" w:space="0" w:color="000000"/>
              <w:right w:val="single" w:sz="4" w:space="0" w:color="000000"/>
            </w:tcBorders>
          </w:tcPr>
          <w:p w14:paraId="2D5C37B1" w14:textId="77777777" w:rsidR="001411FC" w:rsidRDefault="001411FC"/>
        </w:tc>
        <w:tc>
          <w:tcPr>
            <w:tcW w:w="737" w:type="dxa"/>
            <w:vMerge/>
            <w:tcBorders>
              <w:top w:val="nil"/>
              <w:left w:val="nil"/>
              <w:bottom w:val="single" w:sz="4" w:space="0" w:color="000000"/>
              <w:right w:val="single" w:sz="4" w:space="0" w:color="000000"/>
            </w:tcBorders>
          </w:tcPr>
          <w:p w14:paraId="3B01B356" w14:textId="77777777" w:rsidR="001411FC" w:rsidRDefault="001411FC"/>
        </w:tc>
        <w:tc>
          <w:tcPr>
            <w:tcW w:w="1132" w:type="dxa"/>
            <w:vMerge/>
            <w:tcBorders>
              <w:top w:val="nil"/>
              <w:left w:val="nil"/>
              <w:bottom w:val="single" w:sz="4" w:space="0" w:color="000000"/>
              <w:right w:val="single" w:sz="4" w:space="0" w:color="000000"/>
            </w:tcBorders>
          </w:tcPr>
          <w:p w14:paraId="5932FF3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2B0B7D9"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护士、患者或家属不知晓。</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C124D7A"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7A52B906" w14:textId="77777777">
        <w:tc>
          <w:tcPr>
            <w:tcW w:w="585" w:type="dxa"/>
            <w:vMerge/>
            <w:tcBorders>
              <w:top w:val="nil"/>
              <w:left w:val="single" w:sz="4" w:space="0" w:color="000000"/>
              <w:bottom w:val="single" w:sz="4" w:space="0" w:color="000000"/>
              <w:right w:val="single" w:sz="4" w:space="0" w:color="000000"/>
            </w:tcBorders>
          </w:tcPr>
          <w:p w14:paraId="7CDB3C29" w14:textId="77777777" w:rsidR="001411FC" w:rsidRDefault="001411FC"/>
        </w:tc>
        <w:tc>
          <w:tcPr>
            <w:tcW w:w="559" w:type="dxa"/>
            <w:vMerge/>
            <w:tcBorders>
              <w:top w:val="nil"/>
              <w:left w:val="nil"/>
              <w:bottom w:val="single" w:sz="4" w:space="0" w:color="000000"/>
              <w:right w:val="single" w:sz="4" w:space="0" w:color="000000"/>
            </w:tcBorders>
          </w:tcPr>
          <w:p w14:paraId="7A7E1474"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97DAB8A"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人员配置合理，护理员执证上岗</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15F2B4C9" w14:textId="77777777" w:rsidR="001411FC" w:rsidRDefault="00980AD4">
            <w:pPr>
              <w:pStyle w:val="null3"/>
              <w:rPr>
                <w:rFonts w:hint="default"/>
              </w:rPr>
            </w:pPr>
            <w:r>
              <w:rPr>
                <w:rFonts w:ascii="仿宋_GB2312" w:eastAsia="仿宋_GB2312" w:hAnsi="仿宋_GB2312" w:cs="仿宋_GB2312"/>
                <w:color w:val="000000"/>
                <w:sz w:val="22"/>
              </w:rPr>
              <w:t>查看护理员配置情况，</w:t>
            </w:r>
            <w:r>
              <w:rPr>
                <w:rFonts w:ascii="仿宋_GB2312" w:eastAsia="仿宋_GB2312" w:hAnsi="仿宋_GB2312" w:cs="仿宋_GB2312"/>
                <w:color w:val="000000"/>
                <w:sz w:val="22"/>
              </w:rPr>
              <w:t>24</w:t>
            </w:r>
            <w:r>
              <w:rPr>
                <w:rFonts w:ascii="仿宋_GB2312" w:eastAsia="仿宋_GB2312" w:hAnsi="仿宋_GB2312" w:cs="仿宋_GB2312"/>
                <w:color w:val="000000"/>
                <w:sz w:val="22"/>
              </w:rPr>
              <w:t>小时在岗，以“一对多”模式提供服务；护理员是否经过医疗护理员培训中心规范化培训并获得合格证书。</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32A25A0" w14:textId="77777777" w:rsidR="001411FC" w:rsidRDefault="00980AD4">
            <w:pPr>
              <w:pStyle w:val="null3"/>
              <w:jc w:val="center"/>
              <w:rPr>
                <w:rFonts w:hint="default"/>
              </w:rPr>
            </w:pPr>
            <w:r>
              <w:rPr>
                <w:rFonts w:ascii="仿宋_GB2312" w:eastAsia="仿宋_GB2312" w:hAnsi="仿宋_GB2312" w:cs="仿宋_GB2312"/>
                <w:color w:val="000000"/>
                <w:sz w:val="22"/>
              </w:rPr>
              <w:t>6</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CE0DFBF"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p w14:paraId="04FAC284" w14:textId="77777777" w:rsidR="001411FC" w:rsidRDefault="00980AD4">
            <w:pPr>
              <w:pStyle w:val="null3"/>
              <w:jc w:val="center"/>
              <w:rPr>
                <w:rFonts w:hint="default"/>
              </w:rPr>
            </w:pPr>
            <w:r>
              <w:rPr>
                <w:rFonts w:ascii="仿宋_GB2312" w:eastAsia="仿宋_GB2312" w:hAnsi="仿宋_GB2312" w:cs="仿宋_GB2312"/>
                <w:color w:val="000000"/>
                <w:sz w:val="22"/>
              </w:rPr>
              <w:t>查看资料</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9A589BC"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护理员配比未达到规定比例。</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47DE45FF"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3C5D405D" w14:textId="77777777">
        <w:tc>
          <w:tcPr>
            <w:tcW w:w="585" w:type="dxa"/>
            <w:vMerge/>
            <w:tcBorders>
              <w:top w:val="nil"/>
              <w:left w:val="single" w:sz="4" w:space="0" w:color="000000"/>
              <w:bottom w:val="single" w:sz="4" w:space="0" w:color="000000"/>
              <w:right w:val="single" w:sz="4" w:space="0" w:color="000000"/>
            </w:tcBorders>
          </w:tcPr>
          <w:p w14:paraId="33E9C09D" w14:textId="77777777" w:rsidR="001411FC" w:rsidRDefault="001411FC"/>
        </w:tc>
        <w:tc>
          <w:tcPr>
            <w:tcW w:w="559" w:type="dxa"/>
            <w:vMerge/>
            <w:tcBorders>
              <w:top w:val="nil"/>
              <w:left w:val="nil"/>
              <w:bottom w:val="single" w:sz="4" w:space="0" w:color="000000"/>
              <w:right w:val="single" w:sz="4" w:space="0" w:color="000000"/>
            </w:tcBorders>
          </w:tcPr>
          <w:p w14:paraId="505BA511" w14:textId="77777777" w:rsidR="001411FC" w:rsidRDefault="001411FC"/>
        </w:tc>
        <w:tc>
          <w:tcPr>
            <w:tcW w:w="750" w:type="dxa"/>
            <w:vMerge/>
            <w:tcBorders>
              <w:top w:val="nil"/>
              <w:left w:val="nil"/>
              <w:bottom w:val="single" w:sz="4" w:space="0" w:color="000000"/>
              <w:right w:val="single" w:sz="4" w:space="0" w:color="000000"/>
            </w:tcBorders>
          </w:tcPr>
          <w:p w14:paraId="252E1A4F" w14:textId="77777777" w:rsidR="001411FC" w:rsidRDefault="001411FC"/>
        </w:tc>
        <w:tc>
          <w:tcPr>
            <w:tcW w:w="1742" w:type="dxa"/>
            <w:vMerge/>
            <w:tcBorders>
              <w:top w:val="nil"/>
              <w:left w:val="nil"/>
              <w:bottom w:val="single" w:sz="4" w:space="0" w:color="000000"/>
              <w:right w:val="single" w:sz="4" w:space="0" w:color="000000"/>
            </w:tcBorders>
          </w:tcPr>
          <w:p w14:paraId="73EA8E03" w14:textId="77777777" w:rsidR="001411FC" w:rsidRDefault="001411FC"/>
        </w:tc>
        <w:tc>
          <w:tcPr>
            <w:tcW w:w="737" w:type="dxa"/>
            <w:vMerge/>
            <w:tcBorders>
              <w:top w:val="nil"/>
              <w:left w:val="nil"/>
              <w:bottom w:val="single" w:sz="4" w:space="0" w:color="000000"/>
              <w:right w:val="single" w:sz="4" w:space="0" w:color="000000"/>
            </w:tcBorders>
          </w:tcPr>
          <w:p w14:paraId="414E26BB" w14:textId="77777777" w:rsidR="001411FC" w:rsidRDefault="001411FC"/>
        </w:tc>
        <w:tc>
          <w:tcPr>
            <w:tcW w:w="1132" w:type="dxa"/>
            <w:vMerge/>
            <w:tcBorders>
              <w:top w:val="nil"/>
              <w:left w:val="nil"/>
              <w:bottom w:val="single" w:sz="4" w:space="0" w:color="000000"/>
              <w:right w:val="single" w:sz="4" w:space="0" w:color="000000"/>
            </w:tcBorders>
          </w:tcPr>
          <w:p w14:paraId="5478339B"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713BE5CC"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护理员配置比例</w:t>
            </w:r>
            <w:r>
              <w:rPr>
                <w:rFonts w:ascii="仿宋_GB2312" w:eastAsia="仿宋_GB2312" w:hAnsi="仿宋_GB2312" w:cs="仿宋_GB2312"/>
                <w:color w:val="000000"/>
                <w:sz w:val="22"/>
              </w:rPr>
              <w:t>0.2~0.3</w:t>
            </w:r>
            <w:r>
              <w:rPr>
                <w:rFonts w:ascii="仿宋_GB2312" w:eastAsia="仿宋_GB2312" w:hAnsi="仿宋_GB2312" w:cs="仿宋_GB2312"/>
                <w:color w:val="000000"/>
                <w:sz w:val="22"/>
              </w:rPr>
              <w:t>患者。</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4ABCA169"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610E3B5B" w14:textId="77777777">
        <w:tc>
          <w:tcPr>
            <w:tcW w:w="585" w:type="dxa"/>
            <w:vMerge/>
            <w:tcBorders>
              <w:top w:val="nil"/>
              <w:left w:val="single" w:sz="4" w:space="0" w:color="000000"/>
              <w:bottom w:val="single" w:sz="4" w:space="0" w:color="000000"/>
              <w:right w:val="single" w:sz="4" w:space="0" w:color="000000"/>
            </w:tcBorders>
          </w:tcPr>
          <w:p w14:paraId="533C7B75" w14:textId="77777777" w:rsidR="001411FC" w:rsidRDefault="001411FC"/>
        </w:tc>
        <w:tc>
          <w:tcPr>
            <w:tcW w:w="559" w:type="dxa"/>
            <w:vMerge/>
            <w:tcBorders>
              <w:top w:val="nil"/>
              <w:left w:val="nil"/>
              <w:bottom w:val="single" w:sz="4" w:space="0" w:color="000000"/>
              <w:right w:val="single" w:sz="4" w:space="0" w:color="000000"/>
            </w:tcBorders>
          </w:tcPr>
          <w:p w14:paraId="6F3EB4F6" w14:textId="77777777" w:rsidR="001411FC" w:rsidRDefault="001411FC"/>
        </w:tc>
        <w:tc>
          <w:tcPr>
            <w:tcW w:w="750" w:type="dxa"/>
            <w:vMerge/>
            <w:tcBorders>
              <w:top w:val="nil"/>
              <w:left w:val="nil"/>
              <w:bottom w:val="single" w:sz="4" w:space="0" w:color="000000"/>
              <w:right w:val="single" w:sz="4" w:space="0" w:color="000000"/>
            </w:tcBorders>
          </w:tcPr>
          <w:p w14:paraId="6186A14C" w14:textId="77777777" w:rsidR="001411FC" w:rsidRDefault="001411FC"/>
        </w:tc>
        <w:tc>
          <w:tcPr>
            <w:tcW w:w="1742" w:type="dxa"/>
            <w:vMerge/>
            <w:tcBorders>
              <w:top w:val="nil"/>
              <w:left w:val="nil"/>
              <w:bottom w:val="single" w:sz="4" w:space="0" w:color="000000"/>
              <w:right w:val="single" w:sz="4" w:space="0" w:color="000000"/>
            </w:tcBorders>
          </w:tcPr>
          <w:p w14:paraId="2509DB46" w14:textId="77777777" w:rsidR="001411FC" w:rsidRDefault="001411FC"/>
        </w:tc>
        <w:tc>
          <w:tcPr>
            <w:tcW w:w="737" w:type="dxa"/>
            <w:vMerge/>
            <w:tcBorders>
              <w:top w:val="nil"/>
              <w:left w:val="nil"/>
              <w:bottom w:val="single" w:sz="4" w:space="0" w:color="000000"/>
              <w:right w:val="single" w:sz="4" w:space="0" w:color="000000"/>
            </w:tcBorders>
          </w:tcPr>
          <w:p w14:paraId="4D25143F" w14:textId="77777777" w:rsidR="001411FC" w:rsidRDefault="001411FC"/>
        </w:tc>
        <w:tc>
          <w:tcPr>
            <w:tcW w:w="1132" w:type="dxa"/>
            <w:vMerge/>
            <w:tcBorders>
              <w:top w:val="nil"/>
              <w:left w:val="nil"/>
              <w:bottom w:val="single" w:sz="4" w:space="0" w:color="000000"/>
              <w:right w:val="single" w:sz="4" w:space="0" w:color="000000"/>
            </w:tcBorders>
          </w:tcPr>
          <w:p w14:paraId="399956AB"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61896DF7"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护理员排班不合理。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DCCED35"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185F938B" w14:textId="77777777">
        <w:tc>
          <w:tcPr>
            <w:tcW w:w="585" w:type="dxa"/>
            <w:vMerge/>
            <w:tcBorders>
              <w:top w:val="nil"/>
              <w:left w:val="single" w:sz="4" w:space="0" w:color="000000"/>
              <w:bottom w:val="single" w:sz="4" w:space="0" w:color="000000"/>
              <w:right w:val="single" w:sz="4" w:space="0" w:color="000000"/>
            </w:tcBorders>
          </w:tcPr>
          <w:p w14:paraId="096AFCB0" w14:textId="77777777" w:rsidR="001411FC" w:rsidRDefault="001411FC"/>
        </w:tc>
        <w:tc>
          <w:tcPr>
            <w:tcW w:w="559" w:type="dxa"/>
            <w:vMerge/>
            <w:tcBorders>
              <w:top w:val="nil"/>
              <w:left w:val="nil"/>
              <w:bottom w:val="single" w:sz="4" w:space="0" w:color="000000"/>
              <w:right w:val="single" w:sz="4" w:space="0" w:color="000000"/>
            </w:tcBorders>
          </w:tcPr>
          <w:p w14:paraId="48BA92FF" w14:textId="77777777" w:rsidR="001411FC" w:rsidRDefault="001411FC"/>
        </w:tc>
        <w:tc>
          <w:tcPr>
            <w:tcW w:w="750" w:type="dxa"/>
            <w:vMerge/>
            <w:tcBorders>
              <w:top w:val="nil"/>
              <w:left w:val="nil"/>
              <w:bottom w:val="single" w:sz="4" w:space="0" w:color="000000"/>
              <w:right w:val="single" w:sz="4" w:space="0" w:color="000000"/>
            </w:tcBorders>
          </w:tcPr>
          <w:p w14:paraId="66348BBF" w14:textId="77777777" w:rsidR="001411FC" w:rsidRDefault="001411FC"/>
        </w:tc>
        <w:tc>
          <w:tcPr>
            <w:tcW w:w="1742" w:type="dxa"/>
            <w:vMerge/>
            <w:tcBorders>
              <w:top w:val="nil"/>
              <w:left w:val="nil"/>
              <w:bottom w:val="single" w:sz="4" w:space="0" w:color="000000"/>
              <w:right w:val="single" w:sz="4" w:space="0" w:color="000000"/>
            </w:tcBorders>
          </w:tcPr>
          <w:p w14:paraId="6C6B5EE9" w14:textId="77777777" w:rsidR="001411FC" w:rsidRDefault="001411FC"/>
        </w:tc>
        <w:tc>
          <w:tcPr>
            <w:tcW w:w="737" w:type="dxa"/>
            <w:vMerge/>
            <w:tcBorders>
              <w:top w:val="nil"/>
              <w:left w:val="nil"/>
              <w:bottom w:val="single" w:sz="4" w:space="0" w:color="000000"/>
              <w:right w:val="single" w:sz="4" w:space="0" w:color="000000"/>
            </w:tcBorders>
          </w:tcPr>
          <w:p w14:paraId="3847AB3B" w14:textId="77777777" w:rsidR="001411FC" w:rsidRDefault="001411FC"/>
        </w:tc>
        <w:tc>
          <w:tcPr>
            <w:tcW w:w="1132" w:type="dxa"/>
            <w:vMerge/>
            <w:tcBorders>
              <w:top w:val="nil"/>
              <w:left w:val="nil"/>
              <w:bottom w:val="single" w:sz="4" w:space="0" w:color="000000"/>
              <w:right w:val="single" w:sz="4" w:space="0" w:color="000000"/>
            </w:tcBorders>
          </w:tcPr>
          <w:p w14:paraId="249A56C4"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BF6A131"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护理员未持有医疗护理员规范化培训合格证书。</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A557AB4"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2023DC03" w14:textId="77777777">
        <w:tc>
          <w:tcPr>
            <w:tcW w:w="585" w:type="dxa"/>
            <w:vMerge/>
            <w:tcBorders>
              <w:top w:val="nil"/>
              <w:left w:val="single" w:sz="4" w:space="0" w:color="000000"/>
              <w:bottom w:val="single" w:sz="4" w:space="0" w:color="000000"/>
              <w:right w:val="single" w:sz="4" w:space="0" w:color="000000"/>
            </w:tcBorders>
          </w:tcPr>
          <w:p w14:paraId="691B02AE" w14:textId="77777777" w:rsidR="001411FC" w:rsidRDefault="001411FC"/>
        </w:tc>
        <w:tc>
          <w:tcPr>
            <w:tcW w:w="559" w:type="dxa"/>
            <w:vMerge/>
            <w:tcBorders>
              <w:top w:val="nil"/>
              <w:left w:val="nil"/>
              <w:bottom w:val="single" w:sz="4" w:space="0" w:color="000000"/>
              <w:right w:val="single" w:sz="4" w:space="0" w:color="000000"/>
            </w:tcBorders>
          </w:tcPr>
          <w:p w14:paraId="088FEBB5"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B30A4C6"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、护</w:t>
            </w:r>
            <w:r>
              <w:rPr>
                <w:rFonts w:ascii="仿宋_GB2312" w:eastAsia="仿宋_GB2312" w:hAnsi="仿宋_GB2312" w:cs="仿宋_GB2312"/>
                <w:color w:val="000000"/>
                <w:sz w:val="22"/>
              </w:rPr>
              <w:lastRenderedPageBreak/>
              <w:t>理员培训</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0EAF1D4" w14:textId="77777777" w:rsidR="001411FC" w:rsidRDefault="00980AD4">
            <w:pPr>
              <w:pStyle w:val="null3"/>
              <w:rPr>
                <w:rFonts w:hint="default"/>
              </w:rPr>
            </w:pPr>
            <w:r>
              <w:rPr>
                <w:rFonts w:ascii="仿宋_GB2312" w:eastAsia="仿宋_GB2312" w:hAnsi="仿宋_GB2312" w:cs="仿宋_GB2312"/>
                <w:color w:val="000000"/>
                <w:sz w:val="22"/>
              </w:rPr>
              <w:lastRenderedPageBreak/>
              <w:t>查看病区有无</w:t>
            </w:r>
            <w:r>
              <w:rPr>
                <w:rFonts w:ascii="仿宋_GB2312" w:eastAsia="仿宋_GB2312" w:hAnsi="仿宋_GB2312" w:cs="仿宋_GB2312"/>
                <w:color w:val="000000"/>
                <w:sz w:val="22"/>
              </w:rPr>
              <w:lastRenderedPageBreak/>
              <w:t>按照《医疗护理员培训大纲</w:t>
            </w:r>
            <w:r>
              <w:rPr>
                <w:rFonts w:ascii="仿宋_GB2312" w:eastAsia="仿宋_GB2312" w:hAnsi="仿宋_GB2312" w:cs="仿宋_GB2312"/>
                <w:color w:val="000000"/>
                <w:sz w:val="22"/>
              </w:rPr>
              <w:t>(</w:t>
            </w:r>
            <w:r>
              <w:rPr>
                <w:rFonts w:ascii="仿宋_GB2312" w:eastAsia="仿宋_GB2312" w:hAnsi="仿宋_GB2312" w:cs="仿宋_GB2312"/>
                <w:color w:val="000000"/>
                <w:sz w:val="22"/>
              </w:rPr>
              <w:t>试行</w:t>
            </w:r>
            <w:r>
              <w:rPr>
                <w:rFonts w:ascii="仿宋_GB2312" w:eastAsia="仿宋_GB2312" w:hAnsi="仿宋_GB2312" w:cs="仿宋_GB2312"/>
                <w:color w:val="000000"/>
                <w:sz w:val="22"/>
              </w:rPr>
              <w:t>)</w:t>
            </w:r>
            <w:r>
              <w:rPr>
                <w:rFonts w:ascii="仿宋_GB2312" w:eastAsia="仿宋_GB2312" w:hAnsi="仿宋_GB2312" w:cs="仿宋_GB2312"/>
                <w:color w:val="000000"/>
                <w:sz w:val="22"/>
              </w:rPr>
              <w:t>》要求定期进行护理员培训并有记录，留有培训照片。</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67038F98" w14:textId="77777777" w:rsidR="001411FC" w:rsidRDefault="00980AD4">
            <w:pPr>
              <w:pStyle w:val="null3"/>
              <w:jc w:val="center"/>
              <w:rPr>
                <w:rFonts w:hint="default"/>
              </w:rPr>
            </w:pPr>
            <w:r>
              <w:rPr>
                <w:rFonts w:ascii="仿宋_GB2312" w:eastAsia="仿宋_GB2312" w:hAnsi="仿宋_GB2312" w:cs="仿宋_GB2312"/>
                <w:color w:val="000000"/>
                <w:sz w:val="22"/>
              </w:rPr>
              <w:lastRenderedPageBreak/>
              <w:t>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48AF389D" w14:textId="77777777" w:rsidR="001411FC" w:rsidRDefault="00980AD4">
            <w:pPr>
              <w:pStyle w:val="null3"/>
              <w:jc w:val="center"/>
              <w:rPr>
                <w:rFonts w:hint="default"/>
              </w:rPr>
            </w:pPr>
            <w:r>
              <w:rPr>
                <w:rFonts w:ascii="仿宋_GB2312" w:eastAsia="仿宋_GB2312" w:hAnsi="仿宋_GB2312" w:cs="仿宋_GB2312"/>
                <w:color w:val="000000"/>
                <w:sz w:val="22"/>
              </w:rPr>
              <w:t>查看记录</w:t>
            </w:r>
            <w:r>
              <w:rPr>
                <w:rFonts w:ascii="仿宋_GB2312" w:eastAsia="仿宋_GB2312" w:hAnsi="仿宋_GB2312" w:cs="仿宋_GB2312"/>
                <w:color w:val="000000"/>
                <w:sz w:val="22"/>
              </w:rPr>
              <w:lastRenderedPageBreak/>
              <w:t>本</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6D3D361" w14:textId="77777777" w:rsidR="001411FC" w:rsidRDefault="00980AD4">
            <w:pPr>
              <w:pStyle w:val="null3"/>
              <w:rPr>
                <w:rFonts w:hint="default"/>
              </w:rPr>
            </w:pPr>
            <w:r>
              <w:rPr>
                <w:rFonts w:ascii="仿宋_GB2312" w:eastAsia="仿宋_GB2312" w:hAnsi="仿宋_GB2312" w:cs="仿宋_GB2312"/>
                <w:color w:val="000000"/>
                <w:sz w:val="22"/>
              </w:rPr>
              <w:lastRenderedPageBreak/>
              <w:t>1.</w:t>
            </w:r>
            <w:r>
              <w:rPr>
                <w:rFonts w:ascii="仿宋_GB2312" w:eastAsia="仿宋_GB2312" w:hAnsi="仿宋_GB2312" w:cs="仿宋_GB2312"/>
                <w:color w:val="000000"/>
                <w:sz w:val="22"/>
              </w:rPr>
              <w:t>未完成医疗护理</w:t>
            </w:r>
            <w:r>
              <w:rPr>
                <w:rFonts w:ascii="仿宋_GB2312" w:eastAsia="仿宋_GB2312" w:hAnsi="仿宋_GB2312" w:cs="仿宋_GB2312"/>
                <w:color w:val="000000"/>
                <w:sz w:val="22"/>
              </w:rPr>
              <w:lastRenderedPageBreak/>
              <w:t>员培训。</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9931D09" w14:textId="77777777" w:rsidR="001411FC" w:rsidRDefault="00980AD4">
            <w:pPr>
              <w:pStyle w:val="null3"/>
              <w:jc w:val="center"/>
              <w:rPr>
                <w:rFonts w:hint="default"/>
              </w:rPr>
            </w:pPr>
            <w:r>
              <w:rPr>
                <w:rFonts w:ascii="仿宋_GB2312" w:eastAsia="仿宋_GB2312" w:hAnsi="仿宋_GB2312" w:cs="仿宋_GB2312"/>
                <w:color w:val="000000"/>
                <w:sz w:val="22"/>
              </w:rPr>
              <w:lastRenderedPageBreak/>
              <w:t>2</w:t>
            </w:r>
          </w:p>
        </w:tc>
      </w:tr>
      <w:tr w:rsidR="001411FC" w14:paraId="028F37A3" w14:textId="77777777">
        <w:tc>
          <w:tcPr>
            <w:tcW w:w="585" w:type="dxa"/>
            <w:vMerge/>
            <w:tcBorders>
              <w:top w:val="nil"/>
              <w:left w:val="single" w:sz="4" w:space="0" w:color="000000"/>
              <w:bottom w:val="single" w:sz="4" w:space="0" w:color="000000"/>
              <w:right w:val="single" w:sz="4" w:space="0" w:color="000000"/>
            </w:tcBorders>
          </w:tcPr>
          <w:p w14:paraId="501875F5" w14:textId="77777777" w:rsidR="001411FC" w:rsidRDefault="001411FC"/>
        </w:tc>
        <w:tc>
          <w:tcPr>
            <w:tcW w:w="559" w:type="dxa"/>
            <w:vMerge/>
            <w:tcBorders>
              <w:top w:val="nil"/>
              <w:left w:val="nil"/>
              <w:bottom w:val="single" w:sz="4" w:space="0" w:color="000000"/>
              <w:right w:val="single" w:sz="4" w:space="0" w:color="000000"/>
            </w:tcBorders>
          </w:tcPr>
          <w:p w14:paraId="03A12D07" w14:textId="77777777" w:rsidR="001411FC" w:rsidRDefault="001411FC"/>
        </w:tc>
        <w:tc>
          <w:tcPr>
            <w:tcW w:w="750" w:type="dxa"/>
            <w:vMerge/>
            <w:tcBorders>
              <w:top w:val="nil"/>
              <w:left w:val="nil"/>
              <w:bottom w:val="single" w:sz="4" w:space="0" w:color="000000"/>
              <w:right w:val="single" w:sz="4" w:space="0" w:color="000000"/>
            </w:tcBorders>
          </w:tcPr>
          <w:p w14:paraId="0F54EF25" w14:textId="77777777" w:rsidR="001411FC" w:rsidRDefault="001411FC"/>
        </w:tc>
        <w:tc>
          <w:tcPr>
            <w:tcW w:w="1742" w:type="dxa"/>
            <w:vMerge/>
            <w:tcBorders>
              <w:top w:val="nil"/>
              <w:left w:val="nil"/>
              <w:bottom w:val="single" w:sz="4" w:space="0" w:color="000000"/>
              <w:right w:val="single" w:sz="4" w:space="0" w:color="000000"/>
            </w:tcBorders>
          </w:tcPr>
          <w:p w14:paraId="6B43ED92" w14:textId="77777777" w:rsidR="001411FC" w:rsidRDefault="001411FC"/>
        </w:tc>
        <w:tc>
          <w:tcPr>
            <w:tcW w:w="737" w:type="dxa"/>
            <w:vMerge/>
            <w:tcBorders>
              <w:top w:val="nil"/>
              <w:left w:val="nil"/>
              <w:bottom w:val="single" w:sz="4" w:space="0" w:color="000000"/>
              <w:right w:val="single" w:sz="4" w:space="0" w:color="000000"/>
            </w:tcBorders>
          </w:tcPr>
          <w:p w14:paraId="23CFC954" w14:textId="77777777" w:rsidR="001411FC" w:rsidRDefault="001411FC"/>
        </w:tc>
        <w:tc>
          <w:tcPr>
            <w:tcW w:w="1132" w:type="dxa"/>
            <w:vMerge/>
            <w:tcBorders>
              <w:top w:val="nil"/>
              <w:left w:val="nil"/>
              <w:bottom w:val="single" w:sz="4" w:space="0" w:color="000000"/>
              <w:right w:val="single" w:sz="4" w:space="0" w:color="000000"/>
            </w:tcBorders>
          </w:tcPr>
          <w:p w14:paraId="3E509950"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47C1B91C"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培训内容有漏项。</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0E5A81F6"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5BDF59EE" w14:textId="77777777">
        <w:tc>
          <w:tcPr>
            <w:tcW w:w="585" w:type="dxa"/>
            <w:vMerge/>
            <w:tcBorders>
              <w:top w:val="nil"/>
              <w:left w:val="single" w:sz="4" w:space="0" w:color="000000"/>
              <w:bottom w:val="single" w:sz="4" w:space="0" w:color="000000"/>
              <w:right w:val="single" w:sz="4" w:space="0" w:color="000000"/>
            </w:tcBorders>
          </w:tcPr>
          <w:p w14:paraId="733A7321" w14:textId="77777777" w:rsidR="001411FC" w:rsidRDefault="001411FC"/>
        </w:tc>
        <w:tc>
          <w:tcPr>
            <w:tcW w:w="559" w:type="dxa"/>
            <w:vMerge/>
            <w:tcBorders>
              <w:top w:val="nil"/>
              <w:left w:val="nil"/>
              <w:bottom w:val="single" w:sz="4" w:space="0" w:color="000000"/>
              <w:right w:val="single" w:sz="4" w:space="0" w:color="000000"/>
            </w:tcBorders>
          </w:tcPr>
          <w:p w14:paraId="03B59FB0" w14:textId="77777777" w:rsidR="001411FC" w:rsidRDefault="001411FC"/>
        </w:tc>
        <w:tc>
          <w:tcPr>
            <w:tcW w:w="750" w:type="dxa"/>
            <w:vMerge/>
            <w:tcBorders>
              <w:top w:val="nil"/>
              <w:left w:val="nil"/>
              <w:bottom w:val="single" w:sz="4" w:space="0" w:color="000000"/>
              <w:right w:val="single" w:sz="4" w:space="0" w:color="000000"/>
            </w:tcBorders>
          </w:tcPr>
          <w:p w14:paraId="6929CC86" w14:textId="77777777" w:rsidR="001411FC" w:rsidRDefault="001411FC"/>
        </w:tc>
        <w:tc>
          <w:tcPr>
            <w:tcW w:w="1742" w:type="dxa"/>
            <w:vMerge/>
            <w:tcBorders>
              <w:top w:val="nil"/>
              <w:left w:val="nil"/>
              <w:bottom w:val="single" w:sz="4" w:space="0" w:color="000000"/>
              <w:right w:val="single" w:sz="4" w:space="0" w:color="000000"/>
            </w:tcBorders>
          </w:tcPr>
          <w:p w14:paraId="0A3FC51A" w14:textId="77777777" w:rsidR="001411FC" w:rsidRDefault="001411FC"/>
        </w:tc>
        <w:tc>
          <w:tcPr>
            <w:tcW w:w="737" w:type="dxa"/>
            <w:vMerge/>
            <w:tcBorders>
              <w:top w:val="nil"/>
              <w:left w:val="nil"/>
              <w:bottom w:val="single" w:sz="4" w:space="0" w:color="000000"/>
              <w:right w:val="single" w:sz="4" w:space="0" w:color="000000"/>
            </w:tcBorders>
          </w:tcPr>
          <w:p w14:paraId="1A82B480" w14:textId="77777777" w:rsidR="001411FC" w:rsidRDefault="001411FC"/>
        </w:tc>
        <w:tc>
          <w:tcPr>
            <w:tcW w:w="1132" w:type="dxa"/>
            <w:vMerge/>
            <w:tcBorders>
              <w:top w:val="nil"/>
              <w:left w:val="nil"/>
              <w:bottom w:val="single" w:sz="4" w:space="0" w:color="000000"/>
              <w:right w:val="single" w:sz="4" w:space="0" w:color="000000"/>
            </w:tcBorders>
          </w:tcPr>
          <w:p w14:paraId="2632CAB6"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A129C58"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培训无记录。</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358AB36"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1013F6FD" w14:textId="77777777">
        <w:tc>
          <w:tcPr>
            <w:tcW w:w="585" w:type="dxa"/>
            <w:vMerge/>
            <w:tcBorders>
              <w:top w:val="nil"/>
              <w:left w:val="single" w:sz="4" w:space="0" w:color="000000"/>
              <w:bottom w:val="single" w:sz="4" w:space="0" w:color="000000"/>
              <w:right w:val="single" w:sz="4" w:space="0" w:color="000000"/>
            </w:tcBorders>
          </w:tcPr>
          <w:p w14:paraId="27FCDB66" w14:textId="77777777" w:rsidR="001411FC" w:rsidRDefault="001411FC"/>
        </w:tc>
        <w:tc>
          <w:tcPr>
            <w:tcW w:w="559" w:type="dxa"/>
            <w:vMerge/>
            <w:tcBorders>
              <w:top w:val="nil"/>
              <w:left w:val="nil"/>
              <w:bottom w:val="single" w:sz="4" w:space="0" w:color="000000"/>
              <w:right w:val="single" w:sz="4" w:space="0" w:color="000000"/>
            </w:tcBorders>
          </w:tcPr>
          <w:p w14:paraId="08A2350F" w14:textId="77777777" w:rsidR="001411FC" w:rsidRDefault="001411FC"/>
        </w:tc>
        <w:tc>
          <w:tcPr>
            <w:tcW w:w="750" w:type="dxa"/>
            <w:vMerge/>
            <w:tcBorders>
              <w:top w:val="nil"/>
              <w:left w:val="nil"/>
              <w:bottom w:val="single" w:sz="4" w:space="0" w:color="000000"/>
              <w:right w:val="single" w:sz="4" w:space="0" w:color="000000"/>
            </w:tcBorders>
          </w:tcPr>
          <w:p w14:paraId="14356EFF" w14:textId="77777777" w:rsidR="001411FC" w:rsidRDefault="001411FC"/>
        </w:tc>
        <w:tc>
          <w:tcPr>
            <w:tcW w:w="1742" w:type="dxa"/>
            <w:vMerge/>
            <w:tcBorders>
              <w:top w:val="nil"/>
              <w:left w:val="nil"/>
              <w:bottom w:val="single" w:sz="4" w:space="0" w:color="000000"/>
              <w:right w:val="single" w:sz="4" w:space="0" w:color="000000"/>
            </w:tcBorders>
          </w:tcPr>
          <w:p w14:paraId="6EF4C4E6" w14:textId="77777777" w:rsidR="001411FC" w:rsidRDefault="001411FC"/>
        </w:tc>
        <w:tc>
          <w:tcPr>
            <w:tcW w:w="737" w:type="dxa"/>
            <w:vMerge/>
            <w:tcBorders>
              <w:top w:val="nil"/>
              <w:left w:val="nil"/>
              <w:bottom w:val="single" w:sz="4" w:space="0" w:color="000000"/>
              <w:right w:val="single" w:sz="4" w:space="0" w:color="000000"/>
            </w:tcBorders>
          </w:tcPr>
          <w:p w14:paraId="6AEBD095" w14:textId="77777777" w:rsidR="001411FC" w:rsidRDefault="001411FC"/>
        </w:tc>
        <w:tc>
          <w:tcPr>
            <w:tcW w:w="1132" w:type="dxa"/>
            <w:vMerge/>
            <w:tcBorders>
              <w:top w:val="nil"/>
              <w:left w:val="nil"/>
              <w:bottom w:val="single" w:sz="4" w:space="0" w:color="000000"/>
              <w:right w:val="single" w:sz="4" w:space="0" w:color="000000"/>
            </w:tcBorders>
          </w:tcPr>
          <w:p w14:paraId="33FE7320"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6243C175"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培训材料不完整。</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D967600"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0AF1CC88" w14:textId="77777777">
        <w:tc>
          <w:tcPr>
            <w:tcW w:w="58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799CEBA4" w14:textId="77777777" w:rsidR="001411FC" w:rsidRDefault="00980AD4">
            <w:pPr>
              <w:pStyle w:val="null3"/>
              <w:jc w:val="center"/>
              <w:rPr>
                <w:rFonts w:hint="default"/>
              </w:rPr>
            </w:pPr>
            <w:r>
              <w:rPr>
                <w:rFonts w:ascii="仿宋_GB2312" w:eastAsia="仿宋_GB2312" w:hAnsi="仿宋_GB2312" w:cs="仿宋_GB2312"/>
                <w:color w:val="000000"/>
                <w:sz w:val="22"/>
              </w:rPr>
              <w:t>2</w:t>
            </w:r>
          </w:p>
        </w:tc>
        <w:tc>
          <w:tcPr>
            <w:tcW w:w="559"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791B2F2" w14:textId="77777777" w:rsidR="001411FC" w:rsidRDefault="00980AD4">
            <w:pPr>
              <w:pStyle w:val="null3"/>
              <w:jc w:val="center"/>
              <w:rPr>
                <w:rFonts w:hint="default"/>
              </w:rPr>
            </w:pPr>
            <w:r>
              <w:rPr>
                <w:rFonts w:ascii="仿宋_GB2312" w:eastAsia="仿宋_GB2312" w:hAnsi="仿宋_GB2312" w:cs="仿宋_GB2312"/>
                <w:color w:val="000000"/>
                <w:sz w:val="22"/>
              </w:rPr>
              <w:t>人员管理</w:t>
            </w:r>
          </w:p>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F44EA48"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仪表仪容符合规范，统一着装，标识清晰</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D54A564" w14:textId="77777777" w:rsidR="001411FC" w:rsidRDefault="00980AD4">
            <w:pPr>
              <w:pStyle w:val="null3"/>
              <w:rPr>
                <w:rFonts w:hint="default"/>
              </w:rPr>
            </w:pPr>
            <w:r>
              <w:rPr>
                <w:rFonts w:ascii="仿宋_GB2312" w:eastAsia="仿宋_GB2312" w:hAnsi="仿宋_GB2312" w:cs="仿宋_GB2312"/>
                <w:color w:val="000000"/>
                <w:sz w:val="22"/>
              </w:rPr>
              <w:t>查看护理员仪表仪容符合规范：头发、鞋袜清洁规范、佩戴胸卡、不外露手镯手链、不带戒指、耳环、不涂指甲油；工作服规范、统一、整洁、有标识。</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478DC3D" w14:textId="77777777" w:rsidR="001411FC" w:rsidRDefault="00980AD4">
            <w:pPr>
              <w:pStyle w:val="null3"/>
              <w:jc w:val="center"/>
              <w:rPr>
                <w:rFonts w:hint="default"/>
              </w:rPr>
            </w:pPr>
            <w:r>
              <w:rPr>
                <w:rFonts w:ascii="仿宋_GB2312" w:eastAsia="仿宋_GB2312" w:hAnsi="仿宋_GB2312" w:cs="仿宋_GB2312"/>
                <w:color w:val="000000"/>
                <w:sz w:val="22"/>
              </w:rPr>
              <w:t>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4397DE65"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859B6A4"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工作服不规范、不整洁、无统一标识、未佩戴服务卡。</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4310152C"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786B10F6" w14:textId="77777777">
        <w:tc>
          <w:tcPr>
            <w:tcW w:w="585" w:type="dxa"/>
            <w:vMerge/>
            <w:tcBorders>
              <w:top w:val="nil"/>
              <w:left w:val="single" w:sz="4" w:space="0" w:color="000000"/>
              <w:bottom w:val="single" w:sz="4" w:space="0" w:color="000000"/>
              <w:right w:val="single" w:sz="4" w:space="0" w:color="000000"/>
            </w:tcBorders>
          </w:tcPr>
          <w:p w14:paraId="6DC53671" w14:textId="77777777" w:rsidR="001411FC" w:rsidRDefault="001411FC"/>
        </w:tc>
        <w:tc>
          <w:tcPr>
            <w:tcW w:w="559" w:type="dxa"/>
            <w:vMerge/>
            <w:tcBorders>
              <w:top w:val="nil"/>
              <w:left w:val="nil"/>
              <w:bottom w:val="single" w:sz="4" w:space="0" w:color="000000"/>
              <w:right w:val="single" w:sz="4" w:space="0" w:color="000000"/>
            </w:tcBorders>
          </w:tcPr>
          <w:p w14:paraId="713269D0" w14:textId="77777777" w:rsidR="001411FC" w:rsidRDefault="001411FC"/>
        </w:tc>
        <w:tc>
          <w:tcPr>
            <w:tcW w:w="750" w:type="dxa"/>
            <w:vMerge/>
            <w:tcBorders>
              <w:top w:val="nil"/>
              <w:left w:val="nil"/>
              <w:bottom w:val="single" w:sz="4" w:space="0" w:color="000000"/>
              <w:right w:val="single" w:sz="4" w:space="0" w:color="000000"/>
            </w:tcBorders>
          </w:tcPr>
          <w:p w14:paraId="4CD57B3D" w14:textId="77777777" w:rsidR="001411FC" w:rsidRDefault="001411FC"/>
        </w:tc>
        <w:tc>
          <w:tcPr>
            <w:tcW w:w="1742" w:type="dxa"/>
            <w:vMerge/>
            <w:tcBorders>
              <w:top w:val="nil"/>
              <w:left w:val="nil"/>
              <w:bottom w:val="single" w:sz="4" w:space="0" w:color="000000"/>
              <w:right w:val="single" w:sz="4" w:space="0" w:color="000000"/>
            </w:tcBorders>
          </w:tcPr>
          <w:p w14:paraId="432B4E18" w14:textId="77777777" w:rsidR="001411FC" w:rsidRDefault="001411FC"/>
        </w:tc>
        <w:tc>
          <w:tcPr>
            <w:tcW w:w="737" w:type="dxa"/>
            <w:vMerge/>
            <w:tcBorders>
              <w:top w:val="nil"/>
              <w:left w:val="nil"/>
              <w:bottom w:val="single" w:sz="4" w:space="0" w:color="000000"/>
              <w:right w:val="single" w:sz="4" w:space="0" w:color="000000"/>
            </w:tcBorders>
          </w:tcPr>
          <w:p w14:paraId="6A097A8E" w14:textId="77777777" w:rsidR="001411FC" w:rsidRDefault="001411FC"/>
        </w:tc>
        <w:tc>
          <w:tcPr>
            <w:tcW w:w="1132" w:type="dxa"/>
            <w:vMerge/>
            <w:tcBorders>
              <w:top w:val="nil"/>
              <w:left w:val="nil"/>
              <w:bottom w:val="single" w:sz="4" w:space="0" w:color="000000"/>
              <w:right w:val="single" w:sz="4" w:space="0" w:color="000000"/>
            </w:tcBorders>
          </w:tcPr>
          <w:p w14:paraId="28E9D4E1"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2639A52"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长发未束扎。</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E2F6EE6" w14:textId="77777777" w:rsidR="001411FC" w:rsidRDefault="00980AD4">
            <w:pPr>
              <w:pStyle w:val="null3"/>
              <w:jc w:val="center"/>
              <w:rPr>
                <w:rFonts w:hint="default"/>
              </w:rPr>
            </w:pPr>
            <w:r>
              <w:rPr>
                <w:rFonts w:ascii="仿宋_GB2312" w:eastAsia="仿宋_GB2312" w:hAnsi="仿宋_GB2312" w:cs="仿宋_GB2312"/>
                <w:color w:val="000000"/>
                <w:sz w:val="22"/>
              </w:rPr>
              <w:t>0.5</w:t>
            </w:r>
          </w:p>
        </w:tc>
      </w:tr>
      <w:tr w:rsidR="001411FC" w14:paraId="7FBC5594" w14:textId="77777777">
        <w:tc>
          <w:tcPr>
            <w:tcW w:w="585" w:type="dxa"/>
            <w:vMerge/>
            <w:tcBorders>
              <w:top w:val="nil"/>
              <w:left w:val="single" w:sz="4" w:space="0" w:color="000000"/>
              <w:bottom w:val="single" w:sz="4" w:space="0" w:color="000000"/>
              <w:right w:val="single" w:sz="4" w:space="0" w:color="000000"/>
            </w:tcBorders>
          </w:tcPr>
          <w:p w14:paraId="781CEE4E" w14:textId="77777777" w:rsidR="001411FC" w:rsidRDefault="001411FC"/>
        </w:tc>
        <w:tc>
          <w:tcPr>
            <w:tcW w:w="559" w:type="dxa"/>
            <w:vMerge/>
            <w:tcBorders>
              <w:top w:val="nil"/>
              <w:left w:val="nil"/>
              <w:bottom w:val="single" w:sz="4" w:space="0" w:color="000000"/>
              <w:right w:val="single" w:sz="4" w:space="0" w:color="000000"/>
            </w:tcBorders>
          </w:tcPr>
          <w:p w14:paraId="184965B2" w14:textId="77777777" w:rsidR="001411FC" w:rsidRDefault="001411FC"/>
        </w:tc>
        <w:tc>
          <w:tcPr>
            <w:tcW w:w="750" w:type="dxa"/>
            <w:vMerge/>
            <w:tcBorders>
              <w:top w:val="nil"/>
              <w:left w:val="nil"/>
              <w:bottom w:val="single" w:sz="4" w:space="0" w:color="000000"/>
              <w:right w:val="single" w:sz="4" w:space="0" w:color="000000"/>
            </w:tcBorders>
          </w:tcPr>
          <w:p w14:paraId="51735DE5" w14:textId="77777777" w:rsidR="001411FC" w:rsidRDefault="001411FC"/>
        </w:tc>
        <w:tc>
          <w:tcPr>
            <w:tcW w:w="1742" w:type="dxa"/>
            <w:vMerge/>
            <w:tcBorders>
              <w:top w:val="nil"/>
              <w:left w:val="nil"/>
              <w:bottom w:val="single" w:sz="4" w:space="0" w:color="000000"/>
              <w:right w:val="single" w:sz="4" w:space="0" w:color="000000"/>
            </w:tcBorders>
          </w:tcPr>
          <w:p w14:paraId="078214F0" w14:textId="77777777" w:rsidR="001411FC" w:rsidRDefault="001411FC"/>
        </w:tc>
        <w:tc>
          <w:tcPr>
            <w:tcW w:w="737" w:type="dxa"/>
            <w:vMerge/>
            <w:tcBorders>
              <w:top w:val="nil"/>
              <w:left w:val="nil"/>
              <w:bottom w:val="single" w:sz="4" w:space="0" w:color="000000"/>
              <w:right w:val="single" w:sz="4" w:space="0" w:color="000000"/>
            </w:tcBorders>
          </w:tcPr>
          <w:p w14:paraId="6BCCBA70" w14:textId="77777777" w:rsidR="001411FC" w:rsidRDefault="001411FC"/>
        </w:tc>
        <w:tc>
          <w:tcPr>
            <w:tcW w:w="1132" w:type="dxa"/>
            <w:vMerge/>
            <w:tcBorders>
              <w:top w:val="nil"/>
              <w:left w:val="nil"/>
              <w:bottom w:val="single" w:sz="4" w:space="0" w:color="000000"/>
              <w:right w:val="single" w:sz="4" w:space="0" w:color="000000"/>
            </w:tcBorders>
          </w:tcPr>
          <w:p w14:paraId="1DD4937A"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B75F71F"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涂有色指甲油或指甲长。</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3DD6529" w14:textId="77777777" w:rsidR="001411FC" w:rsidRDefault="00980AD4">
            <w:pPr>
              <w:pStyle w:val="null3"/>
              <w:jc w:val="center"/>
              <w:rPr>
                <w:rFonts w:hint="default"/>
              </w:rPr>
            </w:pPr>
            <w:r>
              <w:rPr>
                <w:rFonts w:ascii="仿宋_GB2312" w:eastAsia="仿宋_GB2312" w:hAnsi="仿宋_GB2312" w:cs="仿宋_GB2312"/>
                <w:color w:val="000000"/>
                <w:sz w:val="22"/>
              </w:rPr>
              <w:t>0.5</w:t>
            </w:r>
          </w:p>
        </w:tc>
      </w:tr>
      <w:tr w:rsidR="001411FC" w14:paraId="7FA9B8E1" w14:textId="77777777">
        <w:tc>
          <w:tcPr>
            <w:tcW w:w="585" w:type="dxa"/>
            <w:vMerge/>
            <w:tcBorders>
              <w:top w:val="nil"/>
              <w:left w:val="single" w:sz="4" w:space="0" w:color="000000"/>
              <w:bottom w:val="single" w:sz="4" w:space="0" w:color="000000"/>
              <w:right w:val="single" w:sz="4" w:space="0" w:color="000000"/>
            </w:tcBorders>
          </w:tcPr>
          <w:p w14:paraId="577499CF" w14:textId="77777777" w:rsidR="001411FC" w:rsidRDefault="001411FC"/>
        </w:tc>
        <w:tc>
          <w:tcPr>
            <w:tcW w:w="559" w:type="dxa"/>
            <w:vMerge/>
            <w:tcBorders>
              <w:top w:val="nil"/>
              <w:left w:val="nil"/>
              <w:bottom w:val="single" w:sz="4" w:space="0" w:color="000000"/>
              <w:right w:val="single" w:sz="4" w:space="0" w:color="000000"/>
            </w:tcBorders>
          </w:tcPr>
          <w:p w14:paraId="2BA483E6" w14:textId="77777777" w:rsidR="001411FC" w:rsidRDefault="001411FC"/>
        </w:tc>
        <w:tc>
          <w:tcPr>
            <w:tcW w:w="750" w:type="dxa"/>
            <w:vMerge/>
            <w:tcBorders>
              <w:top w:val="nil"/>
              <w:left w:val="nil"/>
              <w:bottom w:val="single" w:sz="4" w:space="0" w:color="000000"/>
              <w:right w:val="single" w:sz="4" w:space="0" w:color="000000"/>
            </w:tcBorders>
          </w:tcPr>
          <w:p w14:paraId="53B7FD26" w14:textId="77777777" w:rsidR="001411FC" w:rsidRDefault="001411FC"/>
        </w:tc>
        <w:tc>
          <w:tcPr>
            <w:tcW w:w="1742" w:type="dxa"/>
            <w:vMerge/>
            <w:tcBorders>
              <w:top w:val="nil"/>
              <w:left w:val="nil"/>
              <w:bottom w:val="single" w:sz="4" w:space="0" w:color="000000"/>
              <w:right w:val="single" w:sz="4" w:space="0" w:color="000000"/>
            </w:tcBorders>
          </w:tcPr>
          <w:p w14:paraId="19010E56" w14:textId="77777777" w:rsidR="001411FC" w:rsidRDefault="001411FC"/>
        </w:tc>
        <w:tc>
          <w:tcPr>
            <w:tcW w:w="737" w:type="dxa"/>
            <w:vMerge/>
            <w:tcBorders>
              <w:top w:val="nil"/>
              <w:left w:val="nil"/>
              <w:bottom w:val="single" w:sz="4" w:space="0" w:color="000000"/>
              <w:right w:val="single" w:sz="4" w:space="0" w:color="000000"/>
            </w:tcBorders>
          </w:tcPr>
          <w:p w14:paraId="00DFB9E6" w14:textId="77777777" w:rsidR="001411FC" w:rsidRDefault="001411FC"/>
        </w:tc>
        <w:tc>
          <w:tcPr>
            <w:tcW w:w="1132" w:type="dxa"/>
            <w:vMerge/>
            <w:tcBorders>
              <w:top w:val="nil"/>
              <w:left w:val="nil"/>
              <w:bottom w:val="single" w:sz="4" w:space="0" w:color="000000"/>
              <w:right w:val="single" w:sz="4" w:space="0" w:color="000000"/>
            </w:tcBorders>
          </w:tcPr>
          <w:p w14:paraId="4879D51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7AD45DF"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佩戴不符要求饰物饰品。</w:t>
            </w:r>
            <w:r>
              <w:rPr>
                <w:rFonts w:ascii="仿宋_GB2312" w:eastAsia="仿宋_GB2312" w:hAnsi="仿宋_GB2312" w:cs="仿宋_GB2312"/>
                <w:color w:val="000000"/>
                <w:sz w:val="22"/>
              </w:rPr>
              <w:t>(</w:t>
            </w:r>
            <w:r>
              <w:rPr>
                <w:rFonts w:ascii="仿宋_GB2312" w:eastAsia="仿宋_GB2312" w:hAnsi="仿宋_GB2312" w:cs="仿宋_GB2312"/>
                <w:color w:val="000000"/>
                <w:sz w:val="22"/>
              </w:rPr>
              <w:t>耳坠或粗大醒目的耳钉、戒指、手镯脚链外露）</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9B3CFF3"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2C7BCA4A" w14:textId="77777777">
        <w:tc>
          <w:tcPr>
            <w:tcW w:w="585" w:type="dxa"/>
            <w:vMerge/>
            <w:tcBorders>
              <w:top w:val="nil"/>
              <w:left w:val="single" w:sz="4" w:space="0" w:color="000000"/>
              <w:bottom w:val="single" w:sz="4" w:space="0" w:color="000000"/>
              <w:right w:val="single" w:sz="4" w:space="0" w:color="000000"/>
            </w:tcBorders>
          </w:tcPr>
          <w:p w14:paraId="5FCF982B" w14:textId="77777777" w:rsidR="001411FC" w:rsidRDefault="001411FC"/>
        </w:tc>
        <w:tc>
          <w:tcPr>
            <w:tcW w:w="559" w:type="dxa"/>
            <w:vMerge/>
            <w:tcBorders>
              <w:top w:val="nil"/>
              <w:left w:val="nil"/>
              <w:bottom w:val="single" w:sz="4" w:space="0" w:color="000000"/>
              <w:right w:val="single" w:sz="4" w:space="0" w:color="000000"/>
            </w:tcBorders>
          </w:tcPr>
          <w:p w14:paraId="44C8396C" w14:textId="77777777" w:rsidR="001411FC" w:rsidRDefault="001411FC"/>
        </w:tc>
        <w:tc>
          <w:tcPr>
            <w:tcW w:w="750" w:type="dxa"/>
            <w:vMerge/>
            <w:tcBorders>
              <w:top w:val="nil"/>
              <w:left w:val="nil"/>
              <w:bottom w:val="single" w:sz="4" w:space="0" w:color="000000"/>
              <w:right w:val="single" w:sz="4" w:space="0" w:color="000000"/>
            </w:tcBorders>
          </w:tcPr>
          <w:p w14:paraId="28867ECF" w14:textId="77777777" w:rsidR="001411FC" w:rsidRDefault="001411FC"/>
        </w:tc>
        <w:tc>
          <w:tcPr>
            <w:tcW w:w="1742" w:type="dxa"/>
            <w:vMerge/>
            <w:tcBorders>
              <w:top w:val="nil"/>
              <w:left w:val="nil"/>
              <w:bottom w:val="single" w:sz="4" w:space="0" w:color="000000"/>
              <w:right w:val="single" w:sz="4" w:space="0" w:color="000000"/>
            </w:tcBorders>
          </w:tcPr>
          <w:p w14:paraId="57C522C2" w14:textId="77777777" w:rsidR="001411FC" w:rsidRDefault="001411FC"/>
        </w:tc>
        <w:tc>
          <w:tcPr>
            <w:tcW w:w="737" w:type="dxa"/>
            <w:vMerge/>
            <w:tcBorders>
              <w:top w:val="nil"/>
              <w:left w:val="nil"/>
              <w:bottom w:val="single" w:sz="4" w:space="0" w:color="000000"/>
              <w:right w:val="single" w:sz="4" w:space="0" w:color="000000"/>
            </w:tcBorders>
          </w:tcPr>
          <w:p w14:paraId="1F308B1E" w14:textId="77777777" w:rsidR="001411FC" w:rsidRDefault="001411FC"/>
        </w:tc>
        <w:tc>
          <w:tcPr>
            <w:tcW w:w="1132" w:type="dxa"/>
            <w:vMerge/>
            <w:tcBorders>
              <w:top w:val="nil"/>
              <w:left w:val="nil"/>
              <w:bottom w:val="single" w:sz="4" w:space="0" w:color="000000"/>
              <w:right w:val="single" w:sz="4" w:space="0" w:color="000000"/>
            </w:tcBorders>
          </w:tcPr>
          <w:p w14:paraId="39F467BD"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EC13B2C"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男员工头发长或胡须长。</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0457CAC"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70CCE580" w14:textId="77777777">
        <w:tc>
          <w:tcPr>
            <w:tcW w:w="585" w:type="dxa"/>
            <w:vMerge/>
            <w:tcBorders>
              <w:top w:val="nil"/>
              <w:left w:val="single" w:sz="4" w:space="0" w:color="000000"/>
              <w:bottom w:val="single" w:sz="4" w:space="0" w:color="000000"/>
              <w:right w:val="single" w:sz="4" w:space="0" w:color="000000"/>
            </w:tcBorders>
          </w:tcPr>
          <w:p w14:paraId="007AFF11" w14:textId="77777777" w:rsidR="001411FC" w:rsidRDefault="001411FC"/>
        </w:tc>
        <w:tc>
          <w:tcPr>
            <w:tcW w:w="559" w:type="dxa"/>
            <w:vMerge/>
            <w:tcBorders>
              <w:top w:val="nil"/>
              <w:left w:val="nil"/>
              <w:bottom w:val="single" w:sz="4" w:space="0" w:color="000000"/>
              <w:right w:val="single" w:sz="4" w:space="0" w:color="000000"/>
            </w:tcBorders>
          </w:tcPr>
          <w:p w14:paraId="48A343F7"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A7F5AB1"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遵守劳动纪律，执业行为规范</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AD4DC36" w14:textId="77777777" w:rsidR="001411FC" w:rsidRDefault="00980AD4">
            <w:pPr>
              <w:pStyle w:val="null3"/>
              <w:rPr>
                <w:rFonts w:hint="default"/>
              </w:rPr>
            </w:pPr>
            <w:r>
              <w:rPr>
                <w:rFonts w:ascii="仿宋_GB2312" w:eastAsia="仿宋_GB2312" w:hAnsi="仿宋_GB2312" w:cs="仿宋_GB2312"/>
                <w:color w:val="000000"/>
                <w:sz w:val="22"/>
              </w:rPr>
              <w:t>查看护理员是否在岗：有无长时间看手机和接听电话，手机有无处于静音状态；有无扎堆聊天或干私活等，说话走路有无做到“四轻”，护理员有无从事医疗护理相关性工作。</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FC68AC0" w14:textId="77777777" w:rsidR="001411FC" w:rsidRDefault="00980AD4">
            <w:pPr>
              <w:pStyle w:val="null3"/>
              <w:jc w:val="center"/>
              <w:rPr>
                <w:rFonts w:hint="default"/>
              </w:rPr>
            </w:pPr>
            <w:r>
              <w:rPr>
                <w:rFonts w:ascii="仿宋_GB2312" w:eastAsia="仿宋_GB2312" w:hAnsi="仿宋_GB2312" w:cs="仿宋_GB2312"/>
                <w:color w:val="000000"/>
                <w:sz w:val="22"/>
              </w:rPr>
              <w:t>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806C257"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B672C58"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离岗未告知。</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0B4DDD93"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12C9A487" w14:textId="77777777">
        <w:tc>
          <w:tcPr>
            <w:tcW w:w="585" w:type="dxa"/>
            <w:vMerge/>
            <w:tcBorders>
              <w:top w:val="nil"/>
              <w:left w:val="single" w:sz="4" w:space="0" w:color="000000"/>
              <w:bottom w:val="single" w:sz="4" w:space="0" w:color="000000"/>
              <w:right w:val="single" w:sz="4" w:space="0" w:color="000000"/>
            </w:tcBorders>
          </w:tcPr>
          <w:p w14:paraId="3C82E5AF" w14:textId="77777777" w:rsidR="001411FC" w:rsidRDefault="001411FC"/>
        </w:tc>
        <w:tc>
          <w:tcPr>
            <w:tcW w:w="559" w:type="dxa"/>
            <w:vMerge/>
            <w:tcBorders>
              <w:top w:val="nil"/>
              <w:left w:val="nil"/>
              <w:bottom w:val="single" w:sz="4" w:space="0" w:color="000000"/>
              <w:right w:val="single" w:sz="4" w:space="0" w:color="000000"/>
            </w:tcBorders>
          </w:tcPr>
          <w:p w14:paraId="4DB87B4B" w14:textId="77777777" w:rsidR="001411FC" w:rsidRDefault="001411FC"/>
        </w:tc>
        <w:tc>
          <w:tcPr>
            <w:tcW w:w="750" w:type="dxa"/>
            <w:vMerge/>
            <w:tcBorders>
              <w:top w:val="nil"/>
              <w:left w:val="nil"/>
              <w:bottom w:val="single" w:sz="4" w:space="0" w:color="000000"/>
              <w:right w:val="single" w:sz="4" w:space="0" w:color="000000"/>
            </w:tcBorders>
          </w:tcPr>
          <w:p w14:paraId="4695ADDF" w14:textId="77777777" w:rsidR="001411FC" w:rsidRDefault="001411FC"/>
        </w:tc>
        <w:tc>
          <w:tcPr>
            <w:tcW w:w="1742" w:type="dxa"/>
            <w:vMerge/>
            <w:tcBorders>
              <w:top w:val="nil"/>
              <w:left w:val="nil"/>
              <w:bottom w:val="single" w:sz="4" w:space="0" w:color="000000"/>
              <w:right w:val="single" w:sz="4" w:space="0" w:color="000000"/>
            </w:tcBorders>
          </w:tcPr>
          <w:p w14:paraId="3899EA70" w14:textId="77777777" w:rsidR="001411FC" w:rsidRDefault="001411FC"/>
        </w:tc>
        <w:tc>
          <w:tcPr>
            <w:tcW w:w="737" w:type="dxa"/>
            <w:vMerge/>
            <w:tcBorders>
              <w:top w:val="nil"/>
              <w:left w:val="nil"/>
              <w:bottom w:val="single" w:sz="4" w:space="0" w:color="000000"/>
              <w:right w:val="single" w:sz="4" w:space="0" w:color="000000"/>
            </w:tcBorders>
          </w:tcPr>
          <w:p w14:paraId="6515D338" w14:textId="77777777" w:rsidR="001411FC" w:rsidRDefault="001411FC"/>
        </w:tc>
        <w:tc>
          <w:tcPr>
            <w:tcW w:w="1132" w:type="dxa"/>
            <w:vMerge/>
            <w:tcBorders>
              <w:top w:val="nil"/>
              <w:left w:val="nil"/>
              <w:bottom w:val="single" w:sz="4" w:space="0" w:color="000000"/>
              <w:right w:val="single" w:sz="4" w:space="0" w:color="000000"/>
            </w:tcBorders>
          </w:tcPr>
          <w:p w14:paraId="7F1A9FDB"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F759FDB"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扎堆聊天、干私活、玩手机、长时间接听电话或手机未处于静音状态。</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3C221DB9"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57B0610A" w14:textId="77777777">
        <w:tc>
          <w:tcPr>
            <w:tcW w:w="585" w:type="dxa"/>
            <w:vMerge/>
            <w:tcBorders>
              <w:top w:val="nil"/>
              <w:left w:val="single" w:sz="4" w:space="0" w:color="000000"/>
              <w:bottom w:val="single" w:sz="4" w:space="0" w:color="000000"/>
              <w:right w:val="single" w:sz="4" w:space="0" w:color="000000"/>
            </w:tcBorders>
          </w:tcPr>
          <w:p w14:paraId="27F819C9" w14:textId="77777777" w:rsidR="001411FC" w:rsidRDefault="001411FC"/>
        </w:tc>
        <w:tc>
          <w:tcPr>
            <w:tcW w:w="559" w:type="dxa"/>
            <w:vMerge/>
            <w:tcBorders>
              <w:top w:val="nil"/>
              <w:left w:val="nil"/>
              <w:bottom w:val="single" w:sz="4" w:space="0" w:color="000000"/>
              <w:right w:val="single" w:sz="4" w:space="0" w:color="000000"/>
            </w:tcBorders>
          </w:tcPr>
          <w:p w14:paraId="578B7B6E" w14:textId="77777777" w:rsidR="001411FC" w:rsidRDefault="001411FC"/>
        </w:tc>
        <w:tc>
          <w:tcPr>
            <w:tcW w:w="750" w:type="dxa"/>
            <w:vMerge/>
            <w:tcBorders>
              <w:top w:val="nil"/>
              <w:left w:val="nil"/>
              <w:bottom w:val="single" w:sz="4" w:space="0" w:color="000000"/>
              <w:right w:val="single" w:sz="4" w:space="0" w:color="000000"/>
            </w:tcBorders>
          </w:tcPr>
          <w:p w14:paraId="64121880" w14:textId="77777777" w:rsidR="001411FC" w:rsidRDefault="001411FC"/>
        </w:tc>
        <w:tc>
          <w:tcPr>
            <w:tcW w:w="1742" w:type="dxa"/>
            <w:vMerge/>
            <w:tcBorders>
              <w:top w:val="nil"/>
              <w:left w:val="nil"/>
              <w:bottom w:val="single" w:sz="4" w:space="0" w:color="000000"/>
              <w:right w:val="single" w:sz="4" w:space="0" w:color="000000"/>
            </w:tcBorders>
          </w:tcPr>
          <w:p w14:paraId="0E4949A0" w14:textId="77777777" w:rsidR="001411FC" w:rsidRDefault="001411FC"/>
        </w:tc>
        <w:tc>
          <w:tcPr>
            <w:tcW w:w="737" w:type="dxa"/>
            <w:vMerge/>
            <w:tcBorders>
              <w:top w:val="nil"/>
              <w:left w:val="nil"/>
              <w:bottom w:val="single" w:sz="4" w:space="0" w:color="000000"/>
              <w:right w:val="single" w:sz="4" w:space="0" w:color="000000"/>
            </w:tcBorders>
          </w:tcPr>
          <w:p w14:paraId="3849F5CA" w14:textId="77777777" w:rsidR="001411FC" w:rsidRDefault="001411FC"/>
        </w:tc>
        <w:tc>
          <w:tcPr>
            <w:tcW w:w="1132" w:type="dxa"/>
            <w:vMerge/>
            <w:tcBorders>
              <w:top w:val="nil"/>
              <w:left w:val="nil"/>
              <w:bottom w:val="single" w:sz="4" w:space="0" w:color="000000"/>
              <w:right w:val="single" w:sz="4" w:space="0" w:color="000000"/>
            </w:tcBorders>
          </w:tcPr>
          <w:p w14:paraId="62C32BD6"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3AD6930"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未做到“四轻”。</w:t>
            </w:r>
            <w:r>
              <w:rPr>
                <w:rFonts w:ascii="仿宋_GB2312" w:eastAsia="仿宋_GB2312" w:hAnsi="仿宋_GB2312" w:cs="仿宋_GB2312"/>
                <w:color w:val="000000"/>
                <w:sz w:val="22"/>
              </w:rPr>
              <w:t>(</w:t>
            </w:r>
            <w:r>
              <w:rPr>
                <w:rFonts w:ascii="仿宋_GB2312" w:eastAsia="仿宋_GB2312" w:hAnsi="仿宋_GB2312" w:cs="仿宋_GB2312"/>
                <w:color w:val="000000"/>
                <w:sz w:val="22"/>
              </w:rPr>
              <w:t>说话轻、走路轻、开门轻、操作轻）</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8AAB1F7"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44669835" w14:textId="77777777">
        <w:tc>
          <w:tcPr>
            <w:tcW w:w="585" w:type="dxa"/>
            <w:vMerge/>
            <w:tcBorders>
              <w:top w:val="nil"/>
              <w:left w:val="single" w:sz="4" w:space="0" w:color="000000"/>
              <w:bottom w:val="single" w:sz="4" w:space="0" w:color="000000"/>
              <w:right w:val="single" w:sz="4" w:space="0" w:color="000000"/>
            </w:tcBorders>
          </w:tcPr>
          <w:p w14:paraId="60015775" w14:textId="77777777" w:rsidR="001411FC" w:rsidRDefault="001411FC"/>
        </w:tc>
        <w:tc>
          <w:tcPr>
            <w:tcW w:w="559" w:type="dxa"/>
            <w:vMerge/>
            <w:tcBorders>
              <w:top w:val="nil"/>
              <w:left w:val="nil"/>
              <w:bottom w:val="single" w:sz="4" w:space="0" w:color="000000"/>
              <w:right w:val="single" w:sz="4" w:space="0" w:color="000000"/>
            </w:tcBorders>
          </w:tcPr>
          <w:p w14:paraId="15D28AE7" w14:textId="77777777" w:rsidR="001411FC" w:rsidRDefault="001411FC"/>
        </w:tc>
        <w:tc>
          <w:tcPr>
            <w:tcW w:w="750" w:type="dxa"/>
            <w:vMerge/>
            <w:tcBorders>
              <w:top w:val="nil"/>
              <w:left w:val="nil"/>
              <w:bottom w:val="single" w:sz="4" w:space="0" w:color="000000"/>
              <w:right w:val="single" w:sz="4" w:space="0" w:color="000000"/>
            </w:tcBorders>
          </w:tcPr>
          <w:p w14:paraId="7FD1CE14" w14:textId="77777777" w:rsidR="001411FC" w:rsidRDefault="001411FC"/>
        </w:tc>
        <w:tc>
          <w:tcPr>
            <w:tcW w:w="1742" w:type="dxa"/>
            <w:vMerge/>
            <w:tcBorders>
              <w:top w:val="nil"/>
              <w:left w:val="nil"/>
              <w:bottom w:val="single" w:sz="4" w:space="0" w:color="000000"/>
              <w:right w:val="single" w:sz="4" w:space="0" w:color="000000"/>
            </w:tcBorders>
          </w:tcPr>
          <w:p w14:paraId="306C09F7" w14:textId="77777777" w:rsidR="001411FC" w:rsidRDefault="001411FC"/>
        </w:tc>
        <w:tc>
          <w:tcPr>
            <w:tcW w:w="737" w:type="dxa"/>
            <w:vMerge/>
            <w:tcBorders>
              <w:top w:val="nil"/>
              <w:left w:val="nil"/>
              <w:bottom w:val="single" w:sz="4" w:space="0" w:color="000000"/>
              <w:right w:val="single" w:sz="4" w:space="0" w:color="000000"/>
            </w:tcBorders>
          </w:tcPr>
          <w:p w14:paraId="0391851E" w14:textId="77777777" w:rsidR="001411FC" w:rsidRDefault="001411FC"/>
        </w:tc>
        <w:tc>
          <w:tcPr>
            <w:tcW w:w="1132" w:type="dxa"/>
            <w:vMerge/>
            <w:tcBorders>
              <w:top w:val="nil"/>
              <w:left w:val="nil"/>
              <w:bottom w:val="single" w:sz="4" w:space="0" w:color="000000"/>
              <w:right w:val="single" w:sz="4" w:space="0" w:color="000000"/>
            </w:tcBorders>
          </w:tcPr>
          <w:p w14:paraId="408ACBEE"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7FE3213"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护理员从事医疗护理相关技术性工作。</w:t>
            </w:r>
            <w:r>
              <w:rPr>
                <w:rFonts w:ascii="仿宋_GB2312" w:eastAsia="仿宋_GB2312" w:hAnsi="仿宋_GB2312" w:cs="仿宋_GB2312"/>
                <w:color w:val="000000"/>
                <w:sz w:val="22"/>
              </w:rPr>
              <w:t>(</w:t>
            </w:r>
            <w:r>
              <w:rPr>
                <w:rFonts w:ascii="仿宋_GB2312" w:eastAsia="仿宋_GB2312" w:hAnsi="仿宋_GB2312" w:cs="仿宋_GB2312"/>
                <w:color w:val="000000"/>
                <w:sz w:val="22"/>
              </w:rPr>
              <w:t>如给药、吸痰、更换尿袋等）</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A9E00BF"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76B18A76" w14:textId="77777777">
        <w:tc>
          <w:tcPr>
            <w:tcW w:w="58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06C2D606" w14:textId="77777777" w:rsidR="001411FC" w:rsidRDefault="00980AD4">
            <w:pPr>
              <w:pStyle w:val="null3"/>
              <w:jc w:val="center"/>
              <w:rPr>
                <w:rFonts w:hint="default"/>
              </w:rPr>
            </w:pPr>
            <w:r>
              <w:rPr>
                <w:rFonts w:ascii="仿宋_GB2312" w:eastAsia="仿宋_GB2312" w:hAnsi="仿宋_GB2312" w:cs="仿宋_GB2312"/>
                <w:color w:val="000000"/>
                <w:sz w:val="22"/>
              </w:rPr>
              <w:t>3</w:t>
            </w:r>
          </w:p>
        </w:tc>
        <w:tc>
          <w:tcPr>
            <w:tcW w:w="559"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63BB481" w14:textId="77777777" w:rsidR="001411FC" w:rsidRDefault="00980AD4">
            <w:pPr>
              <w:pStyle w:val="null3"/>
              <w:jc w:val="center"/>
              <w:rPr>
                <w:rFonts w:hint="default"/>
              </w:rPr>
            </w:pPr>
            <w:r>
              <w:rPr>
                <w:rFonts w:ascii="仿宋_GB2312" w:eastAsia="仿宋_GB2312" w:hAnsi="仿宋_GB2312" w:cs="仿宋_GB2312"/>
                <w:color w:val="000000"/>
                <w:sz w:val="22"/>
              </w:rPr>
              <w:t>生活照护</w:t>
            </w:r>
          </w:p>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1BED235" w14:textId="77777777" w:rsidR="001411FC" w:rsidRDefault="00980AD4">
            <w:pPr>
              <w:pStyle w:val="null3"/>
              <w:rPr>
                <w:rFonts w:hint="default"/>
              </w:rPr>
            </w:pPr>
            <w:r>
              <w:rPr>
                <w:rFonts w:ascii="仿宋_GB2312" w:eastAsia="仿宋_GB2312" w:hAnsi="仿宋_GB2312" w:cs="仿宋_GB2312"/>
                <w:color w:val="000000"/>
                <w:sz w:val="22"/>
              </w:rPr>
              <w:t>6.</w:t>
            </w:r>
            <w:r>
              <w:rPr>
                <w:rFonts w:ascii="仿宋_GB2312" w:eastAsia="仿宋_GB2312" w:hAnsi="仿宋_GB2312" w:cs="仿宋_GB2312"/>
                <w:color w:val="000000"/>
                <w:sz w:val="22"/>
              </w:rPr>
              <w:t>基础护理落实到位，床单元整洁，患者清洁、舒适</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5F782DA" w14:textId="77777777" w:rsidR="001411FC" w:rsidRDefault="00980AD4">
            <w:pPr>
              <w:pStyle w:val="null3"/>
              <w:rPr>
                <w:rFonts w:hint="default"/>
              </w:rPr>
            </w:pPr>
            <w:r>
              <w:rPr>
                <w:rFonts w:ascii="仿宋_GB2312" w:eastAsia="仿宋_GB2312" w:hAnsi="仿宋_GB2312" w:cs="仿宋_GB2312"/>
                <w:color w:val="000000"/>
                <w:sz w:val="22"/>
              </w:rPr>
              <w:t>查看病区基础护理质量，患者床单元是否整洁，物品放置是否规范；患者体位是否舒适，身体是否清洁、胡须、指（趾）甲有无修剪，头发是否凌乱有异味等。</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5CEA50F" w14:textId="77777777" w:rsidR="001411FC" w:rsidRDefault="00980AD4">
            <w:pPr>
              <w:pStyle w:val="null3"/>
              <w:jc w:val="center"/>
              <w:rPr>
                <w:rFonts w:hint="default"/>
              </w:rPr>
            </w:pPr>
            <w:r>
              <w:rPr>
                <w:rFonts w:ascii="仿宋_GB2312" w:eastAsia="仿宋_GB2312" w:hAnsi="仿宋_GB2312" w:cs="仿宋_GB2312"/>
                <w:color w:val="000000"/>
                <w:sz w:val="22"/>
              </w:rPr>
              <w:t>15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C97DC82"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724B74EF"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床等单元不整洁、床单位周围物品多，摆放不整齐。</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5E4833C" w14:textId="77777777" w:rsidR="001411FC" w:rsidRDefault="00980AD4">
            <w:pPr>
              <w:pStyle w:val="null3"/>
              <w:jc w:val="center"/>
              <w:rPr>
                <w:rFonts w:hint="default"/>
              </w:rPr>
            </w:pPr>
            <w:r>
              <w:rPr>
                <w:rFonts w:ascii="仿宋_GB2312" w:eastAsia="仿宋_GB2312" w:hAnsi="仿宋_GB2312" w:cs="仿宋_GB2312"/>
                <w:color w:val="000000"/>
                <w:sz w:val="22"/>
              </w:rPr>
              <w:t>3</w:t>
            </w:r>
          </w:p>
        </w:tc>
      </w:tr>
      <w:tr w:rsidR="001411FC" w14:paraId="0340639D" w14:textId="77777777">
        <w:tc>
          <w:tcPr>
            <w:tcW w:w="585" w:type="dxa"/>
            <w:vMerge/>
            <w:tcBorders>
              <w:top w:val="nil"/>
              <w:left w:val="single" w:sz="4" w:space="0" w:color="000000"/>
              <w:bottom w:val="single" w:sz="4" w:space="0" w:color="000000"/>
              <w:right w:val="single" w:sz="4" w:space="0" w:color="000000"/>
            </w:tcBorders>
          </w:tcPr>
          <w:p w14:paraId="7EBEED87" w14:textId="77777777" w:rsidR="001411FC" w:rsidRDefault="001411FC"/>
        </w:tc>
        <w:tc>
          <w:tcPr>
            <w:tcW w:w="559" w:type="dxa"/>
            <w:vMerge/>
            <w:tcBorders>
              <w:top w:val="nil"/>
              <w:left w:val="nil"/>
              <w:bottom w:val="single" w:sz="4" w:space="0" w:color="000000"/>
              <w:right w:val="single" w:sz="4" w:space="0" w:color="000000"/>
            </w:tcBorders>
          </w:tcPr>
          <w:p w14:paraId="1F719F03" w14:textId="77777777" w:rsidR="001411FC" w:rsidRDefault="001411FC"/>
        </w:tc>
        <w:tc>
          <w:tcPr>
            <w:tcW w:w="750" w:type="dxa"/>
            <w:vMerge/>
            <w:tcBorders>
              <w:top w:val="nil"/>
              <w:left w:val="nil"/>
              <w:bottom w:val="single" w:sz="4" w:space="0" w:color="000000"/>
              <w:right w:val="single" w:sz="4" w:space="0" w:color="000000"/>
            </w:tcBorders>
          </w:tcPr>
          <w:p w14:paraId="54F7F8C8" w14:textId="77777777" w:rsidR="001411FC" w:rsidRDefault="001411FC"/>
        </w:tc>
        <w:tc>
          <w:tcPr>
            <w:tcW w:w="1742" w:type="dxa"/>
            <w:vMerge/>
            <w:tcBorders>
              <w:top w:val="nil"/>
              <w:left w:val="nil"/>
              <w:bottom w:val="single" w:sz="4" w:space="0" w:color="000000"/>
              <w:right w:val="single" w:sz="4" w:space="0" w:color="000000"/>
            </w:tcBorders>
          </w:tcPr>
          <w:p w14:paraId="6E558ED3" w14:textId="77777777" w:rsidR="001411FC" w:rsidRDefault="001411FC"/>
        </w:tc>
        <w:tc>
          <w:tcPr>
            <w:tcW w:w="737" w:type="dxa"/>
            <w:vMerge/>
            <w:tcBorders>
              <w:top w:val="nil"/>
              <w:left w:val="nil"/>
              <w:bottom w:val="single" w:sz="4" w:space="0" w:color="000000"/>
              <w:right w:val="single" w:sz="4" w:space="0" w:color="000000"/>
            </w:tcBorders>
          </w:tcPr>
          <w:p w14:paraId="4EF49400" w14:textId="77777777" w:rsidR="001411FC" w:rsidRDefault="001411FC"/>
        </w:tc>
        <w:tc>
          <w:tcPr>
            <w:tcW w:w="1132" w:type="dxa"/>
            <w:vMerge/>
            <w:tcBorders>
              <w:top w:val="nil"/>
              <w:left w:val="nil"/>
              <w:bottom w:val="single" w:sz="4" w:space="0" w:color="000000"/>
              <w:right w:val="single" w:sz="4" w:space="0" w:color="000000"/>
            </w:tcBorders>
          </w:tcPr>
          <w:p w14:paraId="0363EA6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9A669DB"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陪伴椅未规范整理。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F096D4B"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046C5C58" w14:textId="77777777">
        <w:tc>
          <w:tcPr>
            <w:tcW w:w="585" w:type="dxa"/>
            <w:vMerge/>
            <w:tcBorders>
              <w:top w:val="nil"/>
              <w:left w:val="single" w:sz="4" w:space="0" w:color="000000"/>
              <w:bottom w:val="single" w:sz="4" w:space="0" w:color="000000"/>
              <w:right w:val="single" w:sz="4" w:space="0" w:color="000000"/>
            </w:tcBorders>
          </w:tcPr>
          <w:p w14:paraId="69FAFFB1" w14:textId="77777777" w:rsidR="001411FC" w:rsidRDefault="001411FC"/>
        </w:tc>
        <w:tc>
          <w:tcPr>
            <w:tcW w:w="559" w:type="dxa"/>
            <w:vMerge/>
            <w:tcBorders>
              <w:top w:val="nil"/>
              <w:left w:val="nil"/>
              <w:bottom w:val="single" w:sz="4" w:space="0" w:color="000000"/>
              <w:right w:val="single" w:sz="4" w:space="0" w:color="000000"/>
            </w:tcBorders>
          </w:tcPr>
          <w:p w14:paraId="632A3F54" w14:textId="77777777" w:rsidR="001411FC" w:rsidRDefault="001411FC"/>
        </w:tc>
        <w:tc>
          <w:tcPr>
            <w:tcW w:w="750" w:type="dxa"/>
            <w:vMerge/>
            <w:tcBorders>
              <w:top w:val="nil"/>
              <w:left w:val="nil"/>
              <w:bottom w:val="single" w:sz="4" w:space="0" w:color="000000"/>
              <w:right w:val="single" w:sz="4" w:space="0" w:color="000000"/>
            </w:tcBorders>
          </w:tcPr>
          <w:p w14:paraId="5F7C9EDB" w14:textId="77777777" w:rsidR="001411FC" w:rsidRDefault="001411FC"/>
        </w:tc>
        <w:tc>
          <w:tcPr>
            <w:tcW w:w="1742" w:type="dxa"/>
            <w:vMerge/>
            <w:tcBorders>
              <w:top w:val="nil"/>
              <w:left w:val="nil"/>
              <w:bottom w:val="single" w:sz="4" w:space="0" w:color="000000"/>
              <w:right w:val="single" w:sz="4" w:space="0" w:color="000000"/>
            </w:tcBorders>
          </w:tcPr>
          <w:p w14:paraId="4F85BFE3" w14:textId="77777777" w:rsidR="001411FC" w:rsidRDefault="001411FC"/>
        </w:tc>
        <w:tc>
          <w:tcPr>
            <w:tcW w:w="737" w:type="dxa"/>
            <w:vMerge/>
            <w:tcBorders>
              <w:top w:val="nil"/>
              <w:left w:val="nil"/>
              <w:bottom w:val="single" w:sz="4" w:space="0" w:color="000000"/>
              <w:right w:val="single" w:sz="4" w:space="0" w:color="000000"/>
            </w:tcBorders>
          </w:tcPr>
          <w:p w14:paraId="1B66B24E" w14:textId="77777777" w:rsidR="001411FC" w:rsidRDefault="001411FC"/>
        </w:tc>
        <w:tc>
          <w:tcPr>
            <w:tcW w:w="1132" w:type="dxa"/>
            <w:vMerge/>
            <w:tcBorders>
              <w:top w:val="nil"/>
              <w:left w:val="nil"/>
              <w:bottom w:val="single" w:sz="4" w:space="0" w:color="000000"/>
              <w:right w:val="single" w:sz="4" w:space="0" w:color="000000"/>
            </w:tcBorders>
          </w:tcPr>
          <w:p w14:paraId="7D41153B"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25C257E"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患者头发乱有异味、胡须长、指</w:t>
            </w:r>
            <w:r>
              <w:rPr>
                <w:rFonts w:ascii="仿宋_GB2312" w:eastAsia="仿宋_GB2312" w:hAnsi="仿宋_GB2312" w:cs="仿宋_GB2312"/>
                <w:color w:val="000000"/>
                <w:sz w:val="22"/>
              </w:rPr>
              <w:t>(</w:t>
            </w:r>
            <w:r>
              <w:rPr>
                <w:rFonts w:ascii="仿宋_GB2312" w:eastAsia="仿宋_GB2312" w:hAnsi="仿宋_GB2312" w:cs="仿宋_GB2312"/>
                <w:color w:val="000000"/>
                <w:sz w:val="22"/>
              </w:rPr>
              <w:t>趾</w:t>
            </w:r>
            <w:r>
              <w:rPr>
                <w:rFonts w:ascii="仿宋_GB2312" w:eastAsia="仿宋_GB2312" w:hAnsi="仿宋_GB2312" w:cs="仿宋_GB2312"/>
                <w:color w:val="000000"/>
                <w:sz w:val="22"/>
              </w:rPr>
              <w:t>)</w:t>
            </w:r>
            <w:r>
              <w:rPr>
                <w:rFonts w:ascii="仿宋_GB2312" w:eastAsia="仿宋_GB2312" w:hAnsi="仿宋_GB2312" w:cs="仿宋_GB2312"/>
                <w:color w:val="000000"/>
                <w:sz w:val="22"/>
              </w:rPr>
              <w:t>甲长或不清洁。</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63BEB35"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4A01B871" w14:textId="77777777">
        <w:tc>
          <w:tcPr>
            <w:tcW w:w="585" w:type="dxa"/>
            <w:vMerge/>
            <w:tcBorders>
              <w:top w:val="nil"/>
              <w:left w:val="single" w:sz="4" w:space="0" w:color="000000"/>
              <w:bottom w:val="single" w:sz="4" w:space="0" w:color="000000"/>
              <w:right w:val="single" w:sz="4" w:space="0" w:color="000000"/>
            </w:tcBorders>
          </w:tcPr>
          <w:p w14:paraId="4E92491B" w14:textId="77777777" w:rsidR="001411FC" w:rsidRDefault="001411FC"/>
        </w:tc>
        <w:tc>
          <w:tcPr>
            <w:tcW w:w="559" w:type="dxa"/>
            <w:vMerge/>
            <w:tcBorders>
              <w:top w:val="nil"/>
              <w:left w:val="nil"/>
              <w:bottom w:val="single" w:sz="4" w:space="0" w:color="000000"/>
              <w:right w:val="single" w:sz="4" w:space="0" w:color="000000"/>
            </w:tcBorders>
          </w:tcPr>
          <w:p w14:paraId="2ACCE2A6" w14:textId="77777777" w:rsidR="001411FC" w:rsidRDefault="001411FC"/>
        </w:tc>
        <w:tc>
          <w:tcPr>
            <w:tcW w:w="750" w:type="dxa"/>
            <w:vMerge/>
            <w:tcBorders>
              <w:top w:val="nil"/>
              <w:left w:val="nil"/>
              <w:bottom w:val="single" w:sz="4" w:space="0" w:color="000000"/>
              <w:right w:val="single" w:sz="4" w:space="0" w:color="000000"/>
            </w:tcBorders>
          </w:tcPr>
          <w:p w14:paraId="188814D9" w14:textId="77777777" w:rsidR="001411FC" w:rsidRDefault="001411FC"/>
        </w:tc>
        <w:tc>
          <w:tcPr>
            <w:tcW w:w="1742" w:type="dxa"/>
            <w:vMerge/>
            <w:tcBorders>
              <w:top w:val="nil"/>
              <w:left w:val="nil"/>
              <w:bottom w:val="single" w:sz="4" w:space="0" w:color="000000"/>
              <w:right w:val="single" w:sz="4" w:space="0" w:color="000000"/>
            </w:tcBorders>
          </w:tcPr>
          <w:p w14:paraId="14459F6A" w14:textId="77777777" w:rsidR="001411FC" w:rsidRDefault="001411FC"/>
        </w:tc>
        <w:tc>
          <w:tcPr>
            <w:tcW w:w="737" w:type="dxa"/>
            <w:vMerge/>
            <w:tcBorders>
              <w:top w:val="nil"/>
              <w:left w:val="nil"/>
              <w:bottom w:val="single" w:sz="4" w:space="0" w:color="000000"/>
              <w:right w:val="single" w:sz="4" w:space="0" w:color="000000"/>
            </w:tcBorders>
          </w:tcPr>
          <w:p w14:paraId="6F411BA9" w14:textId="77777777" w:rsidR="001411FC" w:rsidRDefault="001411FC"/>
        </w:tc>
        <w:tc>
          <w:tcPr>
            <w:tcW w:w="1132" w:type="dxa"/>
            <w:vMerge/>
            <w:tcBorders>
              <w:top w:val="nil"/>
              <w:left w:val="nil"/>
              <w:bottom w:val="single" w:sz="4" w:space="0" w:color="000000"/>
              <w:right w:val="single" w:sz="4" w:space="0" w:color="000000"/>
            </w:tcBorders>
          </w:tcPr>
          <w:p w14:paraId="721B401E"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6E394D9"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患者面部或口腔不清洁，口腔有异味。</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DCE9CBB"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75E12E8E" w14:textId="77777777">
        <w:tc>
          <w:tcPr>
            <w:tcW w:w="585" w:type="dxa"/>
            <w:vMerge/>
            <w:tcBorders>
              <w:top w:val="nil"/>
              <w:left w:val="single" w:sz="4" w:space="0" w:color="000000"/>
              <w:bottom w:val="single" w:sz="4" w:space="0" w:color="000000"/>
              <w:right w:val="single" w:sz="4" w:space="0" w:color="000000"/>
            </w:tcBorders>
          </w:tcPr>
          <w:p w14:paraId="39B67B4B" w14:textId="77777777" w:rsidR="001411FC" w:rsidRDefault="001411FC"/>
        </w:tc>
        <w:tc>
          <w:tcPr>
            <w:tcW w:w="559" w:type="dxa"/>
            <w:vMerge/>
            <w:tcBorders>
              <w:top w:val="nil"/>
              <w:left w:val="nil"/>
              <w:bottom w:val="single" w:sz="4" w:space="0" w:color="000000"/>
              <w:right w:val="single" w:sz="4" w:space="0" w:color="000000"/>
            </w:tcBorders>
          </w:tcPr>
          <w:p w14:paraId="635E3689" w14:textId="77777777" w:rsidR="001411FC" w:rsidRDefault="001411FC"/>
        </w:tc>
        <w:tc>
          <w:tcPr>
            <w:tcW w:w="750" w:type="dxa"/>
            <w:vMerge/>
            <w:tcBorders>
              <w:top w:val="nil"/>
              <w:left w:val="nil"/>
              <w:bottom w:val="single" w:sz="4" w:space="0" w:color="000000"/>
              <w:right w:val="single" w:sz="4" w:space="0" w:color="000000"/>
            </w:tcBorders>
          </w:tcPr>
          <w:p w14:paraId="75997296" w14:textId="77777777" w:rsidR="001411FC" w:rsidRDefault="001411FC"/>
        </w:tc>
        <w:tc>
          <w:tcPr>
            <w:tcW w:w="1742" w:type="dxa"/>
            <w:vMerge/>
            <w:tcBorders>
              <w:top w:val="nil"/>
              <w:left w:val="nil"/>
              <w:bottom w:val="single" w:sz="4" w:space="0" w:color="000000"/>
              <w:right w:val="single" w:sz="4" w:space="0" w:color="000000"/>
            </w:tcBorders>
          </w:tcPr>
          <w:p w14:paraId="5F99B9DF" w14:textId="77777777" w:rsidR="001411FC" w:rsidRDefault="001411FC"/>
        </w:tc>
        <w:tc>
          <w:tcPr>
            <w:tcW w:w="737" w:type="dxa"/>
            <w:vMerge/>
            <w:tcBorders>
              <w:top w:val="nil"/>
              <w:left w:val="nil"/>
              <w:bottom w:val="single" w:sz="4" w:space="0" w:color="000000"/>
              <w:right w:val="single" w:sz="4" w:space="0" w:color="000000"/>
            </w:tcBorders>
          </w:tcPr>
          <w:p w14:paraId="31FD124B" w14:textId="77777777" w:rsidR="001411FC" w:rsidRDefault="001411FC"/>
        </w:tc>
        <w:tc>
          <w:tcPr>
            <w:tcW w:w="1132" w:type="dxa"/>
            <w:vMerge/>
            <w:tcBorders>
              <w:top w:val="nil"/>
              <w:left w:val="nil"/>
              <w:bottom w:val="single" w:sz="4" w:space="0" w:color="000000"/>
              <w:right w:val="single" w:sz="4" w:space="0" w:color="000000"/>
            </w:tcBorders>
          </w:tcPr>
          <w:p w14:paraId="14AFB51D"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6958897A"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未协助患者及时更衣、未定时协助床上擦浴或洗头。</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3139641"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38828B1A" w14:textId="77777777">
        <w:tc>
          <w:tcPr>
            <w:tcW w:w="585" w:type="dxa"/>
            <w:vMerge/>
            <w:tcBorders>
              <w:top w:val="nil"/>
              <w:left w:val="single" w:sz="4" w:space="0" w:color="000000"/>
              <w:bottom w:val="single" w:sz="4" w:space="0" w:color="000000"/>
              <w:right w:val="single" w:sz="4" w:space="0" w:color="000000"/>
            </w:tcBorders>
          </w:tcPr>
          <w:p w14:paraId="619AEC56" w14:textId="77777777" w:rsidR="001411FC" w:rsidRDefault="001411FC"/>
        </w:tc>
        <w:tc>
          <w:tcPr>
            <w:tcW w:w="559" w:type="dxa"/>
            <w:vMerge/>
            <w:tcBorders>
              <w:top w:val="nil"/>
              <w:left w:val="nil"/>
              <w:bottom w:val="single" w:sz="4" w:space="0" w:color="000000"/>
              <w:right w:val="single" w:sz="4" w:space="0" w:color="000000"/>
            </w:tcBorders>
          </w:tcPr>
          <w:p w14:paraId="5FA58F5C" w14:textId="77777777" w:rsidR="001411FC" w:rsidRDefault="001411FC"/>
        </w:tc>
        <w:tc>
          <w:tcPr>
            <w:tcW w:w="750" w:type="dxa"/>
            <w:vMerge/>
            <w:tcBorders>
              <w:top w:val="nil"/>
              <w:left w:val="nil"/>
              <w:bottom w:val="single" w:sz="4" w:space="0" w:color="000000"/>
              <w:right w:val="single" w:sz="4" w:space="0" w:color="000000"/>
            </w:tcBorders>
          </w:tcPr>
          <w:p w14:paraId="31299421" w14:textId="77777777" w:rsidR="001411FC" w:rsidRDefault="001411FC"/>
        </w:tc>
        <w:tc>
          <w:tcPr>
            <w:tcW w:w="1742" w:type="dxa"/>
            <w:vMerge/>
            <w:tcBorders>
              <w:top w:val="nil"/>
              <w:left w:val="nil"/>
              <w:bottom w:val="single" w:sz="4" w:space="0" w:color="000000"/>
              <w:right w:val="single" w:sz="4" w:space="0" w:color="000000"/>
            </w:tcBorders>
          </w:tcPr>
          <w:p w14:paraId="5FD9BA77" w14:textId="77777777" w:rsidR="001411FC" w:rsidRDefault="001411FC"/>
        </w:tc>
        <w:tc>
          <w:tcPr>
            <w:tcW w:w="737" w:type="dxa"/>
            <w:vMerge/>
            <w:tcBorders>
              <w:top w:val="nil"/>
              <w:left w:val="nil"/>
              <w:bottom w:val="single" w:sz="4" w:space="0" w:color="000000"/>
              <w:right w:val="single" w:sz="4" w:space="0" w:color="000000"/>
            </w:tcBorders>
          </w:tcPr>
          <w:p w14:paraId="06E42D12" w14:textId="77777777" w:rsidR="001411FC" w:rsidRDefault="001411FC"/>
        </w:tc>
        <w:tc>
          <w:tcPr>
            <w:tcW w:w="1132" w:type="dxa"/>
            <w:vMerge/>
            <w:tcBorders>
              <w:top w:val="nil"/>
              <w:left w:val="nil"/>
              <w:bottom w:val="single" w:sz="4" w:space="0" w:color="000000"/>
              <w:right w:val="single" w:sz="4" w:space="0" w:color="000000"/>
            </w:tcBorders>
          </w:tcPr>
          <w:p w14:paraId="463D82E2"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B017FC5" w14:textId="77777777" w:rsidR="001411FC" w:rsidRDefault="00980AD4">
            <w:pPr>
              <w:pStyle w:val="null3"/>
              <w:rPr>
                <w:rFonts w:hint="default"/>
              </w:rPr>
            </w:pPr>
            <w:r>
              <w:rPr>
                <w:rFonts w:ascii="仿宋_GB2312" w:eastAsia="仿宋_GB2312" w:hAnsi="仿宋_GB2312" w:cs="仿宋_GB2312"/>
                <w:color w:val="000000"/>
                <w:sz w:val="22"/>
              </w:rPr>
              <w:t>6.</w:t>
            </w:r>
            <w:r>
              <w:rPr>
                <w:rFonts w:ascii="仿宋_GB2312" w:eastAsia="仿宋_GB2312" w:hAnsi="仿宋_GB2312" w:cs="仿宋_GB2312"/>
                <w:color w:val="000000"/>
                <w:sz w:val="22"/>
              </w:rPr>
              <w:t>操作前或操作后未洗手。</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8D44C13"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04B21690" w14:textId="77777777">
        <w:tc>
          <w:tcPr>
            <w:tcW w:w="585" w:type="dxa"/>
            <w:vMerge/>
            <w:tcBorders>
              <w:top w:val="nil"/>
              <w:left w:val="single" w:sz="4" w:space="0" w:color="000000"/>
              <w:bottom w:val="single" w:sz="4" w:space="0" w:color="000000"/>
              <w:right w:val="single" w:sz="4" w:space="0" w:color="000000"/>
            </w:tcBorders>
          </w:tcPr>
          <w:p w14:paraId="5B5E052E" w14:textId="77777777" w:rsidR="001411FC" w:rsidRDefault="001411FC"/>
        </w:tc>
        <w:tc>
          <w:tcPr>
            <w:tcW w:w="559" w:type="dxa"/>
            <w:vMerge/>
            <w:tcBorders>
              <w:top w:val="nil"/>
              <w:left w:val="nil"/>
              <w:bottom w:val="single" w:sz="4" w:space="0" w:color="000000"/>
              <w:right w:val="single" w:sz="4" w:space="0" w:color="000000"/>
            </w:tcBorders>
          </w:tcPr>
          <w:p w14:paraId="27B14386" w14:textId="77777777" w:rsidR="001411FC" w:rsidRDefault="001411FC"/>
        </w:tc>
        <w:tc>
          <w:tcPr>
            <w:tcW w:w="750" w:type="dxa"/>
            <w:vMerge/>
            <w:tcBorders>
              <w:top w:val="nil"/>
              <w:left w:val="nil"/>
              <w:bottom w:val="single" w:sz="4" w:space="0" w:color="000000"/>
              <w:right w:val="single" w:sz="4" w:space="0" w:color="000000"/>
            </w:tcBorders>
          </w:tcPr>
          <w:p w14:paraId="55EE6DE7" w14:textId="77777777" w:rsidR="001411FC" w:rsidRDefault="001411FC"/>
        </w:tc>
        <w:tc>
          <w:tcPr>
            <w:tcW w:w="1742" w:type="dxa"/>
            <w:vMerge/>
            <w:tcBorders>
              <w:top w:val="nil"/>
              <w:left w:val="nil"/>
              <w:bottom w:val="single" w:sz="4" w:space="0" w:color="000000"/>
              <w:right w:val="single" w:sz="4" w:space="0" w:color="000000"/>
            </w:tcBorders>
          </w:tcPr>
          <w:p w14:paraId="512C6BFD" w14:textId="77777777" w:rsidR="001411FC" w:rsidRDefault="001411FC"/>
        </w:tc>
        <w:tc>
          <w:tcPr>
            <w:tcW w:w="737" w:type="dxa"/>
            <w:vMerge/>
            <w:tcBorders>
              <w:top w:val="nil"/>
              <w:left w:val="nil"/>
              <w:bottom w:val="single" w:sz="4" w:space="0" w:color="000000"/>
              <w:right w:val="single" w:sz="4" w:space="0" w:color="000000"/>
            </w:tcBorders>
          </w:tcPr>
          <w:p w14:paraId="709E0A19" w14:textId="77777777" w:rsidR="001411FC" w:rsidRDefault="001411FC"/>
        </w:tc>
        <w:tc>
          <w:tcPr>
            <w:tcW w:w="1132" w:type="dxa"/>
            <w:vMerge/>
            <w:tcBorders>
              <w:top w:val="nil"/>
              <w:left w:val="nil"/>
              <w:bottom w:val="single" w:sz="4" w:space="0" w:color="000000"/>
              <w:right w:val="single" w:sz="4" w:space="0" w:color="000000"/>
            </w:tcBorders>
          </w:tcPr>
          <w:p w14:paraId="1AAC073C"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971253D" w14:textId="77777777" w:rsidR="001411FC" w:rsidRDefault="00980AD4">
            <w:pPr>
              <w:pStyle w:val="null3"/>
              <w:rPr>
                <w:rFonts w:hint="default"/>
              </w:rPr>
            </w:pPr>
            <w:r>
              <w:rPr>
                <w:rFonts w:ascii="仿宋_GB2312" w:eastAsia="仿宋_GB2312" w:hAnsi="仿宋_GB2312" w:cs="仿宋_GB2312"/>
                <w:color w:val="000000"/>
                <w:sz w:val="22"/>
              </w:rPr>
              <w:t>7.</w:t>
            </w:r>
            <w:r>
              <w:rPr>
                <w:rFonts w:ascii="仿宋_GB2312" w:eastAsia="仿宋_GB2312" w:hAnsi="仿宋_GB2312" w:cs="仿宋_GB2312"/>
                <w:color w:val="000000"/>
                <w:sz w:val="22"/>
              </w:rPr>
              <w:t>患者体位不舒适。</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613BD9F"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21D755D3" w14:textId="77777777">
        <w:tc>
          <w:tcPr>
            <w:tcW w:w="585" w:type="dxa"/>
            <w:vMerge/>
            <w:tcBorders>
              <w:top w:val="nil"/>
              <w:left w:val="single" w:sz="4" w:space="0" w:color="000000"/>
              <w:bottom w:val="single" w:sz="4" w:space="0" w:color="000000"/>
              <w:right w:val="single" w:sz="4" w:space="0" w:color="000000"/>
            </w:tcBorders>
          </w:tcPr>
          <w:p w14:paraId="490ED03D" w14:textId="77777777" w:rsidR="001411FC" w:rsidRDefault="001411FC"/>
        </w:tc>
        <w:tc>
          <w:tcPr>
            <w:tcW w:w="559" w:type="dxa"/>
            <w:vMerge/>
            <w:tcBorders>
              <w:top w:val="nil"/>
              <w:left w:val="nil"/>
              <w:bottom w:val="single" w:sz="4" w:space="0" w:color="000000"/>
              <w:right w:val="single" w:sz="4" w:space="0" w:color="000000"/>
            </w:tcBorders>
          </w:tcPr>
          <w:p w14:paraId="26B27B43"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2A02CE3" w14:textId="77777777" w:rsidR="001411FC" w:rsidRDefault="00980AD4">
            <w:pPr>
              <w:pStyle w:val="null3"/>
              <w:rPr>
                <w:rFonts w:hint="default"/>
              </w:rPr>
            </w:pPr>
            <w:r>
              <w:rPr>
                <w:rFonts w:ascii="仿宋_GB2312" w:eastAsia="仿宋_GB2312" w:hAnsi="仿宋_GB2312" w:cs="仿宋_GB2312"/>
                <w:color w:val="000000"/>
                <w:sz w:val="22"/>
              </w:rPr>
              <w:t>7.</w:t>
            </w:r>
            <w:r>
              <w:rPr>
                <w:rFonts w:ascii="仿宋_GB2312" w:eastAsia="仿宋_GB2312" w:hAnsi="仿宋_GB2312" w:cs="仿宋_GB2312"/>
                <w:color w:val="000000"/>
                <w:sz w:val="22"/>
              </w:rPr>
              <w:t>做好饮食、饮水、服药照护，做好患者的二便及日常照护</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4313845" w14:textId="77777777" w:rsidR="001411FC" w:rsidRDefault="00980AD4">
            <w:pPr>
              <w:pStyle w:val="null3"/>
              <w:rPr>
                <w:rFonts w:hint="default"/>
              </w:rPr>
            </w:pPr>
            <w:r>
              <w:rPr>
                <w:rFonts w:ascii="仿宋_GB2312" w:eastAsia="仿宋_GB2312" w:hAnsi="仿宋_GB2312" w:cs="仿宋_GB2312"/>
                <w:color w:val="000000"/>
                <w:sz w:val="22"/>
              </w:rPr>
              <w:t>查看留置尿管患者有无进行尿道口的清洁，有无做好二便失禁患者的清洁护理，有无协助老年或虚弱、行动不便的患者如厕等。</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8273AE6" w14:textId="77777777" w:rsidR="001411FC" w:rsidRDefault="00980AD4">
            <w:pPr>
              <w:pStyle w:val="null3"/>
              <w:jc w:val="center"/>
              <w:rPr>
                <w:rFonts w:hint="default"/>
              </w:rPr>
            </w:pPr>
            <w:r>
              <w:rPr>
                <w:rFonts w:ascii="仿宋_GB2312" w:eastAsia="仿宋_GB2312" w:hAnsi="仿宋_GB2312" w:cs="仿宋_GB2312"/>
                <w:color w:val="000000"/>
                <w:sz w:val="22"/>
              </w:rPr>
              <w:t>15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6AB32074"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p w14:paraId="18A3FFCC" w14:textId="77777777" w:rsidR="001411FC" w:rsidRDefault="00980AD4">
            <w:pPr>
              <w:pStyle w:val="null3"/>
              <w:jc w:val="center"/>
              <w:rPr>
                <w:rFonts w:hint="default"/>
              </w:rPr>
            </w:pPr>
            <w:r>
              <w:rPr>
                <w:rFonts w:ascii="仿宋_GB2312" w:eastAsia="仿宋_GB2312" w:hAnsi="仿宋_GB2312" w:cs="仿宋_GB2312"/>
                <w:color w:val="000000"/>
                <w:sz w:val="22"/>
              </w:rPr>
              <w:t>访谈患者</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3A1533D"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未提供送餐到床头服务。</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D2D19FC" w14:textId="77777777" w:rsidR="001411FC" w:rsidRDefault="00980AD4">
            <w:pPr>
              <w:pStyle w:val="null3"/>
              <w:jc w:val="center"/>
              <w:rPr>
                <w:rFonts w:hint="default"/>
              </w:rPr>
            </w:pPr>
            <w:r>
              <w:rPr>
                <w:rFonts w:ascii="仿宋_GB2312" w:eastAsia="仿宋_GB2312" w:hAnsi="仿宋_GB2312" w:cs="仿宋_GB2312"/>
                <w:color w:val="000000"/>
                <w:sz w:val="22"/>
              </w:rPr>
              <w:t>3</w:t>
            </w:r>
          </w:p>
        </w:tc>
      </w:tr>
      <w:tr w:rsidR="001411FC" w14:paraId="1989D145" w14:textId="77777777">
        <w:tc>
          <w:tcPr>
            <w:tcW w:w="585" w:type="dxa"/>
            <w:vMerge/>
            <w:tcBorders>
              <w:top w:val="nil"/>
              <w:left w:val="single" w:sz="4" w:space="0" w:color="000000"/>
              <w:bottom w:val="single" w:sz="4" w:space="0" w:color="000000"/>
              <w:right w:val="single" w:sz="4" w:space="0" w:color="000000"/>
            </w:tcBorders>
          </w:tcPr>
          <w:p w14:paraId="44B8AD5A" w14:textId="77777777" w:rsidR="001411FC" w:rsidRDefault="001411FC"/>
        </w:tc>
        <w:tc>
          <w:tcPr>
            <w:tcW w:w="559" w:type="dxa"/>
            <w:vMerge/>
            <w:tcBorders>
              <w:top w:val="nil"/>
              <w:left w:val="nil"/>
              <w:bottom w:val="single" w:sz="4" w:space="0" w:color="000000"/>
              <w:right w:val="single" w:sz="4" w:space="0" w:color="000000"/>
            </w:tcBorders>
          </w:tcPr>
          <w:p w14:paraId="20A0BF47" w14:textId="77777777" w:rsidR="001411FC" w:rsidRDefault="001411FC"/>
        </w:tc>
        <w:tc>
          <w:tcPr>
            <w:tcW w:w="750" w:type="dxa"/>
            <w:vMerge/>
            <w:tcBorders>
              <w:top w:val="nil"/>
              <w:left w:val="nil"/>
              <w:bottom w:val="single" w:sz="4" w:space="0" w:color="000000"/>
              <w:right w:val="single" w:sz="4" w:space="0" w:color="000000"/>
            </w:tcBorders>
          </w:tcPr>
          <w:p w14:paraId="08088653" w14:textId="77777777" w:rsidR="001411FC" w:rsidRDefault="001411FC"/>
        </w:tc>
        <w:tc>
          <w:tcPr>
            <w:tcW w:w="1742" w:type="dxa"/>
            <w:vMerge/>
            <w:tcBorders>
              <w:top w:val="nil"/>
              <w:left w:val="nil"/>
              <w:bottom w:val="single" w:sz="4" w:space="0" w:color="000000"/>
              <w:right w:val="single" w:sz="4" w:space="0" w:color="000000"/>
            </w:tcBorders>
          </w:tcPr>
          <w:p w14:paraId="5B4BDDC0" w14:textId="77777777" w:rsidR="001411FC" w:rsidRDefault="001411FC"/>
        </w:tc>
        <w:tc>
          <w:tcPr>
            <w:tcW w:w="737" w:type="dxa"/>
            <w:vMerge/>
            <w:tcBorders>
              <w:top w:val="nil"/>
              <w:left w:val="nil"/>
              <w:bottom w:val="single" w:sz="4" w:space="0" w:color="000000"/>
              <w:right w:val="single" w:sz="4" w:space="0" w:color="000000"/>
            </w:tcBorders>
          </w:tcPr>
          <w:p w14:paraId="48001307" w14:textId="77777777" w:rsidR="001411FC" w:rsidRDefault="001411FC"/>
        </w:tc>
        <w:tc>
          <w:tcPr>
            <w:tcW w:w="1132" w:type="dxa"/>
            <w:vMerge/>
            <w:tcBorders>
              <w:top w:val="nil"/>
              <w:left w:val="nil"/>
              <w:bottom w:val="single" w:sz="4" w:space="0" w:color="000000"/>
              <w:right w:val="single" w:sz="4" w:space="0" w:color="000000"/>
            </w:tcBorders>
          </w:tcPr>
          <w:p w14:paraId="16D060A3"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F3C3B31"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未协助进食或饮水。</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30FC9E18"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53B7BD3F" w14:textId="77777777">
        <w:tc>
          <w:tcPr>
            <w:tcW w:w="585" w:type="dxa"/>
            <w:vMerge/>
            <w:tcBorders>
              <w:top w:val="nil"/>
              <w:left w:val="single" w:sz="4" w:space="0" w:color="000000"/>
              <w:bottom w:val="single" w:sz="4" w:space="0" w:color="000000"/>
              <w:right w:val="single" w:sz="4" w:space="0" w:color="000000"/>
            </w:tcBorders>
          </w:tcPr>
          <w:p w14:paraId="50995619" w14:textId="77777777" w:rsidR="001411FC" w:rsidRDefault="001411FC"/>
        </w:tc>
        <w:tc>
          <w:tcPr>
            <w:tcW w:w="559" w:type="dxa"/>
            <w:vMerge/>
            <w:tcBorders>
              <w:top w:val="nil"/>
              <w:left w:val="nil"/>
              <w:bottom w:val="single" w:sz="4" w:space="0" w:color="000000"/>
              <w:right w:val="single" w:sz="4" w:space="0" w:color="000000"/>
            </w:tcBorders>
          </w:tcPr>
          <w:p w14:paraId="42ACEB87" w14:textId="77777777" w:rsidR="001411FC" w:rsidRDefault="001411FC"/>
        </w:tc>
        <w:tc>
          <w:tcPr>
            <w:tcW w:w="750" w:type="dxa"/>
            <w:vMerge/>
            <w:tcBorders>
              <w:top w:val="nil"/>
              <w:left w:val="nil"/>
              <w:bottom w:val="single" w:sz="4" w:space="0" w:color="000000"/>
              <w:right w:val="single" w:sz="4" w:space="0" w:color="000000"/>
            </w:tcBorders>
          </w:tcPr>
          <w:p w14:paraId="5DE0256F" w14:textId="77777777" w:rsidR="001411FC" w:rsidRDefault="001411FC"/>
        </w:tc>
        <w:tc>
          <w:tcPr>
            <w:tcW w:w="1742" w:type="dxa"/>
            <w:vMerge/>
            <w:tcBorders>
              <w:top w:val="nil"/>
              <w:left w:val="nil"/>
              <w:bottom w:val="single" w:sz="4" w:space="0" w:color="000000"/>
              <w:right w:val="single" w:sz="4" w:space="0" w:color="000000"/>
            </w:tcBorders>
          </w:tcPr>
          <w:p w14:paraId="007DDA38" w14:textId="77777777" w:rsidR="001411FC" w:rsidRDefault="001411FC"/>
        </w:tc>
        <w:tc>
          <w:tcPr>
            <w:tcW w:w="737" w:type="dxa"/>
            <w:vMerge/>
            <w:tcBorders>
              <w:top w:val="nil"/>
              <w:left w:val="nil"/>
              <w:bottom w:val="single" w:sz="4" w:space="0" w:color="000000"/>
              <w:right w:val="single" w:sz="4" w:space="0" w:color="000000"/>
            </w:tcBorders>
          </w:tcPr>
          <w:p w14:paraId="073F7498" w14:textId="77777777" w:rsidR="001411FC" w:rsidRDefault="001411FC"/>
        </w:tc>
        <w:tc>
          <w:tcPr>
            <w:tcW w:w="1132" w:type="dxa"/>
            <w:vMerge/>
            <w:tcBorders>
              <w:top w:val="nil"/>
              <w:left w:val="nil"/>
              <w:bottom w:val="single" w:sz="4" w:space="0" w:color="000000"/>
              <w:right w:val="single" w:sz="4" w:space="0" w:color="000000"/>
            </w:tcBorders>
          </w:tcPr>
          <w:p w14:paraId="0281EACA"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68717D43"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留置尿管患者未按规定进行尿道口的清洁。</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05FAC359"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0883AB86" w14:textId="77777777">
        <w:tc>
          <w:tcPr>
            <w:tcW w:w="585" w:type="dxa"/>
            <w:vMerge/>
            <w:tcBorders>
              <w:top w:val="nil"/>
              <w:left w:val="single" w:sz="4" w:space="0" w:color="000000"/>
              <w:bottom w:val="single" w:sz="4" w:space="0" w:color="000000"/>
              <w:right w:val="single" w:sz="4" w:space="0" w:color="000000"/>
            </w:tcBorders>
          </w:tcPr>
          <w:p w14:paraId="07BA1EA1" w14:textId="77777777" w:rsidR="001411FC" w:rsidRDefault="001411FC"/>
        </w:tc>
        <w:tc>
          <w:tcPr>
            <w:tcW w:w="559" w:type="dxa"/>
            <w:vMerge/>
            <w:tcBorders>
              <w:top w:val="nil"/>
              <w:left w:val="nil"/>
              <w:bottom w:val="single" w:sz="4" w:space="0" w:color="000000"/>
              <w:right w:val="single" w:sz="4" w:space="0" w:color="000000"/>
            </w:tcBorders>
          </w:tcPr>
          <w:p w14:paraId="138FBFE1" w14:textId="77777777" w:rsidR="001411FC" w:rsidRDefault="001411FC"/>
        </w:tc>
        <w:tc>
          <w:tcPr>
            <w:tcW w:w="750" w:type="dxa"/>
            <w:vMerge/>
            <w:tcBorders>
              <w:top w:val="nil"/>
              <w:left w:val="nil"/>
              <w:bottom w:val="single" w:sz="4" w:space="0" w:color="000000"/>
              <w:right w:val="single" w:sz="4" w:space="0" w:color="000000"/>
            </w:tcBorders>
          </w:tcPr>
          <w:p w14:paraId="1E6DA1DB" w14:textId="77777777" w:rsidR="001411FC" w:rsidRDefault="001411FC"/>
        </w:tc>
        <w:tc>
          <w:tcPr>
            <w:tcW w:w="1742" w:type="dxa"/>
            <w:vMerge/>
            <w:tcBorders>
              <w:top w:val="nil"/>
              <w:left w:val="nil"/>
              <w:bottom w:val="single" w:sz="4" w:space="0" w:color="000000"/>
              <w:right w:val="single" w:sz="4" w:space="0" w:color="000000"/>
            </w:tcBorders>
          </w:tcPr>
          <w:p w14:paraId="633812E2" w14:textId="77777777" w:rsidR="001411FC" w:rsidRDefault="001411FC"/>
        </w:tc>
        <w:tc>
          <w:tcPr>
            <w:tcW w:w="737" w:type="dxa"/>
            <w:vMerge/>
            <w:tcBorders>
              <w:top w:val="nil"/>
              <w:left w:val="nil"/>
              <w:bottom w:val="single" w:sz="4" w:space="0" w:color="000000"/>
              <w:right w:val="single" w:sz="4" w:space="0" w:color="000000"/>
            </w:tcBorders>
          </w:tcPr>
          <w:p w14:paraId="5A6FE6C6" w14:textId="77777777" w:rsidR="001411FC" w:rsidRDefault="001411FC"/>
        </w:tc>
        <w:tc>
          <w:tcPr>
            <w:tcW w:w="1132" w:type="dxa"/>
            <w:vMerge/>
            <w:tcBorders>
              <w:top w:val="nil"/>
              <w:left w:val="nil"/>
              <w:bottom w:val="single" w:sz="4" w:space="0" w:color="000000"/>
              <w:right w:val="single" w:sz="4" w:space="0" w:color="000000"/>
            </w:tcBorders>
          </w:tcPr>
          <w:p w14:paraId="7DB78B84"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9F74A4C"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二便失禁患者便后未及时更换尿布或未清洁到位。</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4E4D9DC"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62F65FBE" w14:textId="77777777">
        <w:tc>
          <w:tcPr>
            <w:tcW w:w="585" w:type="dxa"/>
            <w:vMerge/>
            <w:tcBorders>
              <w:top w:val="nil"/>
              <w:left w:val="single" w:sz="4" w:space="0" w:color="000000"/>
              <w:bottom w:val="single" w:sz="4" w:space="0" w:color="000000"/>
              <w:right w:val="single" w:sz="4" w:space="0" w:color="000000"/>
            </w:tcBorders>
          </w:tcPr>
          <w:p w14:paraId="571EF094" w14:textId="77777777" w:rsidR="001411FC" w:rsidRDefault="001411FC"/>
        </w:tc>
        <w:tc>
          <w:tcPr>
            <w:tcW w:w="559" w:type="dxa"/>
            <w:vMerge/>
            <w:tcBorders>
              <w:top w:val="nil"/>
              <w:left w:val="nil"/>
              <w:bottom w:val="single" w:sz="4" w:space="0" w:color="000000"/>
              <w:right w:val="single" w:sz="4" w:space="0" w:color="000000"/>
            </w:tcBorders>
          </w:tcPr>
          <w:p w14:paraId="680F27E2" w14:textId="77777777" w:rsidR="001411FC" w:rsidRDefault="001411FC"/>
        </w:tc>
        <w:tc>
          <w:tcPr>
            <w:tcW w:w="750" w:type="dxa"/>
            <w:vMerge/>
            <w:tcBorders>
              <w:top w:val="nil"/>
              <w:left w:val="nil"/>
              <w:bottom w:val="single" w:sz="4" w:space="0" w:color="000000"/>
              <w:right w:val="single" w:sz="4" w:space="0" w:color="000000"/>
            </w:tcBorders>
          </w:tcPr>
          <w:p w14:paraId="6E6B223A" w14:textId="77777777" w:rsidR="001411FC" w:rsidRDefault="001411FC"/>
        </w:tc>
        <w:tc>
          <w:tcPr>
            <w:tcW w:w="1742" w:type="dxa"/>
            <w:vMerge/>
            <w:tcBorders>
              <w:top w:val="nil"/>
              <w:left w:val="nil"/>
              <w:bottom w:val="single" w:sz="4" w:space="0" w:color="000000"/>
              <w:right w:val="single" w:sz="4" w:space="0" w:color="000000"/>
            </w:tcBorders>
          </w:tcPr>
          <w:p w14:paraId="61AF7F28" w14:textId="77777777" w:rsidR="001411FC" w:rsidRDefault="001411FC"/>
        </w:tc>
        <w:tc>
          <w:tcPr>
            <w:tcW w:w="737" w:type="dxa"/>
            <w:vMerge/>
            <w:tcBorders>
              <w:top w:val="nil"/>
              <w:left w:val="nil"/>
              <w:bottom w:val="single" w:sz="4" w:space="0" w:color="000000"/>
              <w:right w:val="single" w:sz="4" w:space="0" w:color="000000"/>
            </w:tcBorders>
          </w:tcPr>
          <w:p w14:paraId="770E5E58" w14:textId="77777777" w:rsidR="001411FC" w:rsidRDefault="001411FC"/>
        </w:tc>
        <w:tc>
          <w:tcPr>
            <w:tcW w:w="1132" w:type="dxa"/>
            <w:vMerge/>
            <w:tcBorders>
              <w:top w:val="nil"/>
              <w:left w:val="nil"/>
              <w:bottom w:val="single" w:sz="4" w:space="0" w:color="000000"/>
              <w:right w:val="single" w:sz="4" w:space="0" w:color="000000"/>
            </w:tcBorders>
          </w:tcPr>
          <w:p w14:paraId="2608D157"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75F2F6E"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未协助年老休弱、行动不便、术后患者如厕。</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03E659B"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71A87254" w14:textId="77777777">
        <w:tc>
          <w:tcPr>
            <w:tcW w:w="585" w:type="dxa"/>
            <w:vMerge/>
            <w:tcBorders>
              <w:top w:val="nil"/>
              <w:left w:val="single" w:sz="4" w:space="0" w:color="000000"/>
              <w:bottom w:val="single" w:sz="4" w:space="0" w:color="000000"/>
              <w:right w:val="single" w:sz="4" w:space="0" w:color="000000"/>
            </w:tcBorders>
          </w:tcPr>
          <w:p w14:paraId="2346D6B7" w14:textId="77777777" w:rsidR="001411FC" w:rsidRDefault="001411FC"/>
        </w:tc>
        <w:tc>
          <w:tcPr>
            <w:tcW w:w="559" w:type="dxa"/>
            <w:vMerge/>
            <w:tcBorders>
              <w:top w:val="nil"/>
              <w:left w:val="nil"/>
              <w:bottom w:val="single" w:sz="4" w:space="0" w:color="000000"/>
              <w:right w:val="single" w:sz="4" w:space="0" w:color="000000"/>
            </w:tcBorders>
          </w:tcPr>
          <w:p w14:paraId="2BF0D579" w14:textId="77777777" w:rsidR="001411FC" w:rsidRDefault="001411FC"/>
        </w:tc>
        <w:tc>
          <w:tcPr>
            <w:tcW w:w="750" w:type="dxa"/>
            <w:vMerge/>
            <w:tcBorders>
              <w:top w:val="nil"/>
              <w:left w:val="nil"/>
              <w:bottom w:val="single" w:sz="4" w:space="0" w:color="000000"/>
              <w:right w:val="single" w:sz="4" w:space="0" w:color="000000"/>
            </w:tcBorders>
          </w:tcPr>
          <w:p w14:paraId="064FD810" w14:textId="77777777" w:rsidR="001411FC" w:rsidRDefault="001411FC"/>
        </w:tc>
        <w:tc>
          <w:tcPr>
            <w:tcW w:w="1742" w:type="dxa"/>
            <w:vMerge/>
            <w:tcBorders>
              <w:top w:val="nil"/>
              <w:left w:val="nil"/>
              <w:bottom w:val="single" w:sz="4" w:space="0" w:color="000000"/>
              <w:right w:val="single" w:sz="4" w:space="0" w:color="000000"/>
            </w:tcBorders>
          </w:tcPr>
          <w:p w14:paraId="4DD9F2BC" w14:textId="77777777" w:rsidR="001411FC" w:rsidRDefault="001411FC"/>
        </w:tc>
        <w:tc>
          <w:tcPr>
            <w:tcW w:w="737" w:type="dxa"/>
            <w:vMerge/>
            <w:tcBorders>
              <w:top w:val="nil"/>
              <w:left w:val="nil"/>
              <w:bottom w:val="single" w:sz="4" w:space="0" w:color="000000"/>
              <w:right w:val="single" w:sz="4" w:space="0" w:color="000000"/>
            </w:tcBorders>
          </w:tcPr>
          <w:p w14:paraId="31E30432" w14:textId="77777777" w:rsidR="001411FC" w:rsidRDefault="001411FC"/>
        </w:tc>
        <w:tc>
          <w:tcPr>
            <w:tcW w:w="1132" w:type="dxa"/>
            <w:vMerge/>
            <w:tcBorders>
              <w:top w:val="nil"/>
              <w:left w:val="nil"/>
              <w:bottom w:val="single" w:sz="4" w:space="0" w:color="000000"/>
              <w:right w:val="single" w:sz="4" w:space="0" w:color="000000"/>
            </w:tcBorders>
          </w:tcPr>
          <w:p w14:paraId="2859ED68"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1DA7EA1" w14:textId="77777777" w:rsidR="001411FC" w:rsidRDefault="00980AD4">
            <w:pPr>
              <w:pStyle w:val="null3"/>
              <w:rPr>
                <w:rFonts w:hint="default"/>
              </w:rPr>
            </w:pPr>
            <w:r>
              <w:rPr>
                <w:rFonts w:ascii="仿宋_GB2312" w:eastAsia="仿宋_GB2312" w:hAnsi="仿宋_GB2312" w:cs="仿宋_GB2312"/>
                <w:color w:val="000000"/>
                <w:sz w:val="22"/>
              </w:rPr>
              <w:t>6.</w:t>
            </w:r>
            <w:r>
              <w:rPr>
                <w:rFonts w:ascii="仿宋_GB2312" w:eastAsia="仿宋_GB2312" w:hAnsi="仿宋_GB2312" w:cs="仿宋_GB2312"/>
                <w:color w:val="000000"/>
                <w:sz w:val="22"/>
              </w:rPr>
              <w:t>未协助患者床上使用便器。</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3FAD04E"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577956E8" w14:textId="77777777">
        <w:tc>
          <w:tcPr>
            <w:tcW w:w="585" w:type="dxa"/>
            <w:vMerge/>
            <w:tcBorders>
              <w:top w:val="nil"/>
              <w:left w:val="single" w:sz="4" w:space="0" w:color="000000"/>
              <w:bottom w:val="single" w:sz="4" w:space="0" w:color="000000"/>
              <w:right w:val="single" w:sz="4" w:space="0" w:color="000000"/>
            </w:tcBorders>
          </w:tcPr>
          <w:p w14:paraId="5AB35BBF" w14:textId="77777777" w:rsidR="001411FC" w:rsidRDefault="001411FC"/>
        </w:tc>
        <w:tc>
          <w:tcPr>
            <w:tcW w:w="559" w:type="dxa"/>
            <w:vMerge/>
            <w:tcBorders>
              <w:top w:val="nil"/>
              <w:left w:val="nil"/>
              <w:bottom w:val="single" w:sz="4" w:space="0" w:color="000000"/>
              <w:right w:val="single" w:sz="4" w:space="0" w:color="000000"/>
            </w:tcBorders>
          </w:tcPr>
          <w:p w14:paraId="41BB5BD2" w14:textId="77777777" w:rsidR="001411FC" w:rsidRDefault="001411FC"/>
        </w:tc>
        <w:tc>
          <w:tcPr>
            <w:tcW w:w="750" w:type="dxa"/>
            <w:vMerge/>
            <w:tcBorders>
              <w:top w:val="nil"/>
              <w:left w:val="nil"/>
              <w:bottom w:val="single" w:sz="4" w:space="0" w:color="000000"/>
              <w:right w:val="single" w:sz="4" w:space="0" w:color="000000"/>
            </w:tcBorders>
          </w:tcPr>
          <w:p w14:paraId="70F60E8D" w14:textId="77777777" w:rsidR="001411FC" w:rsidRDefault="001411FC"/>
        </w:tc>
        <w:tc>
          <w:tcPr>
            <w:tcW w:w="1742" w:type="dxa"/>
            <w:vMerge/>
            <w:tcBorders>
              <w:top w:val="nil"/>
              <w:left w:val="nil"/>
              <w:bottom w:val="single" w:sz="4" w:space="0" w:color="000000"/>
              <w:right w:val="single" w:sz="4" w:space="0" w:color="000000"/>
            </w:tcBorders>
          </w:tcPr>
          <w:p w14:paraId="57E6E800" w14:textId="77777777" w:rsidR="001411FC" w:rsidRDefault="001411FC"/>
        </w:tc>
        <w:tc>
          <w:tcPr>
            <w:tcW w:w="737" w:type="dxa"/>
            <w:vMerge/>
            <w:tcBorders>
              <w:top w:val="nil"/>
              <w:left w:val="nil"/>
              <w:bottom w:val="single" w:sz="4" w:space="0" w:color="000000"/>
              <w:right w:val="single" w:sz="4" w:space="0" w:color="000000"/>
            </w:tcBorders>
          </w:tcPr>
          <w:p w14:paraId="416293A5" w14:textId="77777777" w:rsidR="001411FC" w:rsidRDefault="001411FC"/>
        </w:tc>
        <w:tc>
          <w:tcPr>
            <w:tcW w:w="1132" w:type="dxa"/>
            <w:vMerge/>
            <w:tcBorders>
              <w:top w:val="nil"/>
              <w:left w:val="nil"/>
              <w:bottom w:val="single" w:sz="4" w:space="0" w:color="000000"/>
              <w:right w:val="single" w:sz="4" w:space="0" w:color="000000"/>
            </w:tcBorders>
          </w:tcPr>
          <w:p w14:paraId="1E92243E"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7120F5F" w14:textId="77777777" w:rsidR="001411FC" w:rsidRDefault="00980AD4">
            <w:pPr>
              <w:pStyle w:val="null3"/>
              <w:rPr>
                <w:rFonts w:hint="default"/>
              </w:rPr>
            </w:pPr>
            <w:r>
              <w:rPr>
                <w:rFonts w:ascii="仿宋_GB2312" w:eastAsia="仿宋_GB2312" w:hAnsi="仿宋_GB2312" w:cs="仿宋_GB2312"/>
                <w:color w:val="000000"/>
                <w:sz w:val="22"/>
              </w:rPr>
              <w:t>7.</w:t>
            </w:r>
            <w:r>
              <w:rPr>
                <w:rFonts w:ascii="仿宋_GB2312" w:eastAsia="仿宋_GB2312" w:hAnsi="仿宋_GB2312" w:cs="仿宋_GB2312"/>
                <w:color w:val="000000"/>
                <w:sz w:val="22"/>
              </w:rPr>
              <w:t>未协助患者过床或上下床。</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977516B"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0CCA427C" w14:textId="77777777">
        <w:tc>
          <w:tcPr>
            <w:tcW w:w="585" w:type="dxa"/>
            <w:vMerge/>
            <w:tcBorders>
              <w:top w:val="nil"/>
              <w:left w:val="single" w:sz="4" w:space="0" w:color="000000"/>
              <w:bottom w:val="single" w:sz="4" w:space="0" w:color="000000"/>
              <w:right w:val="single" w:sz="4" w:space="0" w:color="000000"/>
            </w:tcBorders>
          </w:tcPr>
          <w:p w14:paraId="78C4FF37" w14:textId="77777777" w:rsidR="001411FC" w:rsidRDefault="001411FC"/>
        </w:tc>
        <w:tc>
          <w:tcPr>
            <w:tcW w:w="559" w:type="dxa"/>
            <w:vMerge/>
            <w:tcBorders>
              <w:top w:val="nil"/>
              <w:left w:val="nil"/>
              <w:bottom w:val="single" w:sz="4" w:space="0" w:color="000000"/>
              <w:right w:val="single" w:sz="4" w:space="0" w:color="000000"/>
            </w:tcBorders>
          </w:tcPr>
          <w:p w14:paraId="725A2074"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1484BD2C" w14:textId="77777777" w:rsidR="001411FC" w:rsidRDefault="00980AD4">
            <w:pPr>
              <w:pStyle w:val="null3"/>
              <w:rPr>
                <w:rFonts w:hint="default"/>
              </w:rPr>
            </w:pPr>
            <w:r>
              <w:rPr>
                <w:rFonts w:ascii="仿宋_GB2312" w:eastAsia="仿宋_GB2312" w:hAnsi="仿宋_GB2312" w:cs="仿宋_GB2312"/>
                <w:color w:val="000000"/>
                <w:sz w:val="22"/>
              </w:rPr>
              <w:t>8.</w:t>
            </w:r>
            <w:r>
              <w:rPr>
                <w:rFonts w:ascii="仿宋_GB2312" w:eastAsia="仿宋_GB2312" w:hAnsi="仿宋_GB2312" w:cs="仿宋_GB2312"/>
                <w:color w:val="000000"/>
                <w:sz w:val="22"/>
              </w:rPr>
              <w:t>提供陪检服务</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3A12BFC" w14:textId="77777777" w:rsidR="001411FC" w:rsidRDefault="00980AD4">
            <w:pPr>
              <w:pStyle w:val="null3"/>
              <w:rPr>
                <w:rFonts w:hint="default"/>
              </w:rPr>
            </w:pPr>
            <w:r>
              <w:rPr>
                <w:rFonts w:ascii="仿宋_GB2312" w:eastAsia="仿宋_GB2312" w:hAnsi="仿宋_GB2312" w:cs="仿宋_GB2312"/>
                <w:color w:val="000000"/>
                <w:sz w:val="22"/>
              </w:rPr>
              <w:t>查看医院有无提供陪同患者外出行相关辅助检查，并根据患者病情和行动能力提供相应的运送工具。</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4A67DA4A" w14:textId="77777777" w:rsidR="001411FC" w:rsidRDefault="00980AD4">
            <w:pPr>
              <w:pStyle w:val="null3"/>
              <w:jc w:val="center"/>
              <w:rPr>
                <w:rFonts w:hint="default"/>
              </w:rPr>
            </w:pPr>
            <w:r>
              <w:rPr>
                <w:rFonts w:ascii="仿宋_GB2312" w:eastAsia="仿宋_GB2312" w:hAnsi="仿宋_GB2312" w:cs="仿宋_GB2312"/>
                <w:color w:val="000000"/>
                <w:sz w:val="22"/>
              </w:rPr>
              <w:t>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F9C8FB9"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p w14:paraId="79B3DB54" w14:textId="77777777" w:rsidR="001411FC" w:rsidRDefault="00980AD4">
            <w:pPr>
              <w:pStyle w:val="null3"/>
              <w:jc w:val="center"/>
              <w:rPr>
                <w:rFonts w:hint="default"/>
              </w:rPr>
            </w:pPr>
            <w:r>
              <w:rPr>
                <w:rFonts w:ascii="仿宋_GB2312" w:eastAsia="仿宋_GB2312" w:hAnsi="仿宋_GB2312" w:cs="仿宋_GB2312"/>
                <w:color w:val="000000"/>
                <w:sz w:val="22"/>
              </w:rPr>
              <w:t>访谈患者</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E67CDB6"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无提供陪检服务。</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2C099BE"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2DC164C4" w14:textId="77777777">
        <w:tc>
          <w:tcPr>
            <w:tcW w:w="585" w:type="dxa"/>
            <w:vMerge/>
            <w:tcBorders>
              <w:top w:val="nil"/>
              <w:left w:val="single" w:sz="4" w:space="0" w:color="000000"/>
              <w:bottom w:val="single" w:sz="4" w:space="0" w:color="000000"/>
              <w:right w:val="single" w:sz="4" w:space="0" w:color="000000"/>
            </w:tcBorders>
          </w:tcPr>
          <w:p w14:paraId="58381469" w14:textId="77777777" w:rsidR="001411FC" w:rsidRDefault="001411FC"/>
        </w:tc>
        <w:tc>
          <w:tcPr>
            <w:tcW w:w="559" w:type="dxa"/>
            <w:vMerge/>
            <w:tcBorders>
              <w:top w:val="nil"/>
              <w:left w:val="nil"/>
              <w:bottom w:val="single" w:sz="4" w:space="0" w:color="000000"/>
              <w:right w:val="single" w:sz="4" w:space="0" w:color="000000"/>
            </w:tcBorders>
          </w:tcPr>
          <w:p w14:paraId="446EEE66" w14:textId="77777777" w:rsidR="001411FC" w:rsidRDefault="001411FC"/>
        </w:tc>
        <w:tc>
          <w:tcPr>
            <w:tcW w:w="750" w:type="dxa"/>
            <w:vMerge/>
            <w:tcBorders>
              <w:top w:val="nil"/>
              <w:left w:val="nil"/>
              <w:bottom w:val="single" w:sz="4" w:space="0" w:color="000000"/>
              <w:right w:val="single" w:sz="4" w:space="0" w:color="000000"/>
            </w:tcBorders>
          </w:tcPr>
          <w:p w14:paraId="0FE94644" w14:textId="77777777" w:rsidR="001411FC" w:rsidRDefault="001411FC"/>
        </w:tc>
        <w:tc>
          <w:tcPr>
            <w:tcW w:w="1742" w:type="dxa"/>
            <w:vMerge/>
            <w:tcBorders>
              <w:top w:val="nil"/>
              <w:left w:val="nil"/>
              <w:bottom w:val="single" w:sz="4" w:space="0" w:color="000000"/>
              <w:right w:val="single" w:sz="4" w:space="0" w:color="000000"/>
            </w:tcBorders>
          </w:tcPr>
          <w:p w14:paraId="72D29A3B" w14:textId="77777777" w:rsidR="001411FC" w:rsidRDefault="001411FC"/>
        </w:tc>
        <w:tc>
          <w:tcPr>
            <w:tcW w:w="737" w:type="dxa"/>
            <w:vMerge/>
            <w:tcBorders>
              <w:top w:val="nil"/>
              <w:left w:val="nil"/>
              <w:bottom w:val="single" w:sz="4" w:space="0" w:color="000000"/>
              <w:right w:val="single" w:sz="4" w:space="0" w:color="000000"/>
            </w:tcBorders>
          </w:tcPr>
          <w:p w14:paraId="11128B7D" w14:textId="77777777" w:rsidR="001411FC" w:rsidRDefault="001411FC"/>
        </w:tc>
        <w:tc>
          <w:tcPr>
            <w:tcW w:w="1132" w:type="dxa"/>
            <w:vMerge/>
            <w:tcBorders>
              <w:top w:val="nil"/>
              <w:left w:val="nil"/>
              <w:bottom w:val="single" w:sz="4" w:space="0" w:color="000000"/>
              <w:right w:val="single" w:sz="4" w:space="0" w:color="000000"/>
            </w:tcBorders>
          </w:tcPr>
          <w:p w14:paraId="6643AE23"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4F61D78"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陪检服务不及时。</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3825FEEA"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4B5BC70F" w14:textId="77777777">
        <w:tc>
          <w:tcPr>
            <w:tcW w:w="585" w:type="dxa"/>
            <w:vMerge/>
            <w:tcBorders>
              <w:top w:val="nil"/>
              <w:left w:val="single" w:sz="4" w:space="0" w:color="000000"/>
              <w:bottom w:val="single" w:sz="4" w:space="0" w:color="000000"/>
              <w:right w:val="single" w:sz="4" w:space="0" w:color="000000"/>
            </w:tcBorders>
          </w:tcPr>
          <w:p w14:paraId="3234AD05" w14:textId="77777777" w:rsidR="001411FC" w:rsidRDefault="001411FC"/>
        </w:tc>
        <w:tc>
          <w:tcPr>
            <w:tcW w:w="559" w:type="dxa"/>
            <w:vMerge/>
            <w:tcBorders>
              <w:top w:val="nil"/>
              <w:left w:val="nil"/>
              <w:bottom w:val="single" w:sz="4" w:space="0" w:color="000000"/>
              <w:right w:val="single" w:sz="4" w:space="0" w:color="000000"/>
            </w:tcBorders>
          </w:tcPr>
          <w:p w14:paraId="2C5F92E9" w14:textId="77777777" w:rsidR="001411FC" w:rsidRDefault="001411FC"/>
        </w:tc>
        <w:tc>
          <w:tcPr>
            <w:tcW w:w="750" w:type="dxa"/>
            <w:vMerge/>
            <w:tcBorders>
              <w:top w:val="nil"/>
              <w:left w:val="nil"/>
              <w:bottom w:val="single" w:sz="4" w:space="0" w:color="000000"/>
              <w:right w:val="single" w:sz="4" w:space="0" w:color="000000"/>
            </w:tcBorders>
          </w:tcPr>
          <w:p w14:paraId="3504C750" w14:textId="77777777" w:rsidR="001411FC" w:rsidRDefault="001411FC"/>
        </w:tc>
        <w:tc>
          <w:tcPr>
            <w:tcW w:w="1742" w:type="dxa"/>
            <w:vMerge/>
            <w:tcBorders>
              <w:top w:val="nil"/>
              <w:left w:val="nil"/>
              <w:bottom w:val="single" w:sz="4" w:space="0" w:color="000000"/>
              <w:right w:val="single" w:sz="4" w:space="0" w:color="000000"/>
            </w:tcBorders>
          </w:tcPr>
          <w:p w14:paraId="52E16CD3" w14:textId="77777777" w:rsidR="001411FC" w:rsidRDefault="001411FC"/>
        </w:tc>
        <w:tc>
          <w:tcPr>
            <w:tcW w:w="737" w:type="dxa"/>
            <w:vMerge/>
            <w:tcBorders>
              <w:top w:val="nil"/>
              <w:left w:val="nil"/>
              <w:bottom w:val="single" w:sz="4" w:space="0" w:color="000000"/>
              <w:right w:val="single" w:sz="4" w:space="0" w:color="000000"/>
            </w:tcBorders>
          </w:tcPr>
          <w:p w14:paraId="3A961DD6" w14:textId="77777777" w:rsidR="001411FC" w:rsidRDefault="001411FC"/>
        </w:tc>
        <w:tc>
          <w:tcPr>
            <w:tcW w:w="1132" w:type="dxa"/>
            <w:vMerge/>
            <w:tcBorders>
              <w:top w:val="nil"/>
              <w:left w:val="nil"/>
              <w:bottom w:val="single" w:sz="4" w:space="0" w:color="000000"/>
              <w:right w:val="single" w:sz="4" w:space="0" w:color="000000"/>
            </w:tcBorders>
          </w:tcPr>
          <w:p w14:paraId="55EC3162"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4736655B"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陪检人员服务态度差。</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4786E31"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58B6F49D" w14:textId="77777777">
        <w:tc>
          <w:tcPr>
            <w:tcW w:w="585" w:type="dxa"/>
            <w:vMerge/>
            <w:tcBorders>
              <w:top w:val="nil"/>
              <w:left w:val="single" w:sz="4" w:space="0" w:color="000000"/>
              <w:bottom w:val="single" w:sz="4" w:space="0" w:color="000000"/>
              <w:right w:val="single" w:sz="4" w:space="0" w:color="000000"/>
            </w:tcBorders>
          </w:tcPr>
          <w:p w14:paraId="0F3A5125" w14:textId="77777777" w:rsidR="001411FC" w:rsidRDefault="001411FC"/>
        </w:tc>
        <w:tc>
          <w:tcPr>
            <w:tcW w:w="559" w:type="dxa"/>
            <w:vMerge/>
            <w:tcBorders>
              <w:top w:val="nil"/>
              <w:left w:val="nil"/>
              <w:bottom w:val="single" w:sz="4" w:space="0" w:color="000000"/>
              <w:right w:val="single" w:sz="4" w:space="0" w:color="000000"/>
            </w:tcBorders>
          </w:tcPr>
          <w:p w14:paraId="1B3D75F4" w14:textId="77777777" w:rsidR="001411FC" w:rsidRDefault="001411FC"/>
        </w:tc>
        <w:tc>
          <w:tcPr>
            <w:tcW w:w="750" w:type="dxa"/>
            <w:vMerge/>
            <w:tcBorders>
              <w:top w:val="nil"/>
              <w:left w:val="nil"/>
              <w:bottom w:val="single" w:sz="4" w:space="0" w:color="000000"/>
              <w:right w:val="single" w:sz="4" w:space="0" w:color="000000"/>
            </w:tcBorders>
          </w:tcPr>
          <w:p w14:paraId="48C26AFC" w14:textId="77777777" w:rsidR="001411FC" w:rsidRDefault="001411FC"/>
        </w:tc>
        <w:tc>
          <w:tcPr>
            <w:tcW w:w="1742" w:type="dxa"/>
            <w:vMerge/>
            <w:tcBorders>
              <w:top w:val="nil"/>
              <w:left w:val="nil"/>
              <w:bottom w:val="single" w:sz="4" w:space="0" w:color="000000"/>
              <w:right w:val="single" w:sz="4" w:space="0" w:color="000000"/>
            </w:tcBorders>
          </w:tcPr>
          <w:p w14:paraId="7AC16999" w14:textId="77777777" w:rsidR="001411FC" w:rsidRDefault="001411FC"/>
        </w:tc>
        <w:tc>
          <w:tcPr>
            <w:tcW w:w="737" w:type="dxa"/>
            <w:vMerge/>
            <w:tcBorders>
              <w:top w:val="nil"/>
              <w:left w:val="nil"/>
              <w:bottom w:val="single" w:sz="4" w:space="0" w:color="000000"/>
              <w:right w:val="single" w:sz="4" w:space="0" w:color="000000"/>
            </w:tcBorders>
          </w:tcPr>
          <w:p w14:paraId="3849BAB1" w14:textId="77777777" w:rsidR="001411FC" w:rsidRDefault="001411FC"/>
        </w:tc>
        <w:tc>
          <w:tcPr>
            <w:tcW w:w="1132" w:type="dxa"/>
            <w:vMerge/>
            <w:tcBorders>
              <w:top w:val="nil"/>
              <w:left w:val="nil"/>
              <w:bottom w:val="single" w:sz="4" w:space="0" w:color="000000"/>
              <w:right w:val="single" w:sz="4" w:space="0" w:color="000000"/>
            </w:tcBorders>
          </w:tcPr>
          <w:p w14:paraId="2C15336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FEC04EE"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未提供合适的运送工具。</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010C408C"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40527F4D" w14:textId="77777777">
        <w:tc>
          <w:tcPr>
            <w:tcW w:w="585" w:type="dxa"/>
            <w:vMerge/>
            <w:tcBorders>
              <w:top w:val="nil"/>
              <w:left w:val="single" w:sz="4" w:space="0" w:color="000000"/>
              <w:bottom w:val="single" w:sz="4" w:space="0" w:color="000000"/>
              <w:right w:val="single" w:sz="4" w:space="0" w:color="000000"/>
            </w:tcBorders>
          </w:tcPr>
          <w:p w14:paraId="08644CFE" w14:textId="77777777" w:rsidR="001411FC" w:rsidRDefault="001411FC"/>
        </w:tc>
        <w:tc>
          <w:tcPr>
            <w:tcW w:w="559" w:type="dxa"/>
            <w:vMerge/>
            <w:tcBorders>
              <w:top w:val="nil"/>
              <w:left w:val="nil"/>
              <w:bottom w:val="single" w:sz="4" w:space="0" w:color="000000"/>
              <w:right w:val="single" w:sz="4" w:space="0" w:color="000000"/>
            </w:tcBorders>
          </w:tcPr>
          <w:p w14:paraId="78B34CDE"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18286A4" w14:textId="77777777" w:rsidR="001411FC" w:rsidRDefault="00980AD4">
            <w:pPr>
              <w:pStyle w:val="null3"/>
              <w:rPr>
                <w:rFonts w:hint="default"/>
              </w:rPr>
            </w:pPr>
            <w:r>
              <w:rPr>
                <w:rFonts w:ascii="仿宋_GB2312" w:eastAsia="仿宋_GB2312" w:hAnsi="仿宋_GB2312" w:cs="仿宋_GB2312"/>
                <w:color w:val="000000"/>
                <w:sz w:val="22"/>
              </w:rPr>
              <w:t>9.</w:t>
            </w:r>
            <w:r>
              <w:rPr>
                <w:rFonts w:ascii="仿宋_GB2312" w:eastAsia="仿宋_GB2312" w:hAnsi="仿宋_GB2312" w:cs="仿宋_GB2312"/>
                <w:color w:val="000000"/>
                <w:sz w:val="22"/>
              </w:rPr>
              <w:t>病室管理</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BD79D36" w14:textId="77777777" w:rsidR="001411FC" w:rsidRDefault="00980AD4">
            <w:pPr>
              <w:pStyle w:val="null3"/>
              <w:rPr>
                <w:rFonts w:hint="default"/>
              </w:rPr>
            </w:pPr>
            <w:r>
              <w:rPr>
                <w:rFonts w:ascii="仿宋_GB2312" w:eastAsia="仿宋_GB2312" w:hAnsi="仿宋_GB2312" w:cs="仿宋_GB2312"/>
                <w:color w:val="000000"/>
                <w:sz w:val="22"/>
              </w:rPr>
              <w:t>查看病房环境是否安静整洁；家属陪护情况；窗、床帘束扎规范，午休或夜间护理人员协助提供安静环境。</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68631D9C" w14:textId="77777777" w:rsidR="001411FC" w:rsidRDefault="00980AD4">
            <w:pPr>
              <w:pStyle w:val="null3"/>
              <w:jc w:val="center"/>
              <w:rPr>
                <w:rFonts w:hint="default"/>
              </w:rPr>
            </w:pPr>
            <w:r>
              <w:rPr>
                <w:rFonts w:ascii="仿宋_GB2312" w:eastAsia="仿宋_GB2312" w:hAnsi="仿宋_GB2312" w:cs="仿宋_GB2312"/>
                <w:color w:val="000000"/>
                <w:sz w:val="22"/>
              </w:rPr>
              <w:t>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4C441B62"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782E84AF"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病房嘈杂，闲杂人员多。</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703732A"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1011A562" w14:textId="77777777">
        <w:tc>
          <w:tcPr>
            <w:tcW w:w="585" w:type="dxa"/>
            <w:vMerge/>
            <w:tcBorders>
              <w:top w:val="nil"/>
              <w:left w:val="single" w:sz="4" w:space="0" w:color="000000"/>
              <w:bottom w:val="single" w:sz="4" w:space="0" w:color="000000"/>
              <w:right w:val="single" w:sz="4" w:space="0" w:color="000000"/>
            </w:tcBorders>
          </w:tcPr>
          <w:p w14:paraId="66C8C0A4" w14:textId="77777777" w:rsidR="001411FC" w:rsidRDefault="001411FC"/>
        </w:tc>
        <w:tc>
          <w:tcPr>
            <w:tcW w:w="559" w:type="dxa"/>
            <w:vMerge/>
            <w:tcBorders>
              <w:top w:val="nil"/>
              <w:left w:val="nil"/>
              <w:bottom w:val="single" w:sz="4" w:space="0" w:color="000000"/>
              <w:right w:val="single" w:sz="4" w:space="0" w:color="000000"/>
            </w:tcBorders>
          </w:tcPr>
          <w:p w14:paraId="22387313" w14:textId="77777777" w:rsidR="001411FC" w:rsidRDefault="001411FC"/>
        </w:tc>
        <w:tc>
          <w:tcPr>
            <w:tcW w:w="750" w:type="dxa"/>
            <w:vMerge/>
            <w:tcBorders>
              <w:top w:val="nil"/>
              <w:left w:val="nil"/>
              <w:bottom w:val="single" w:sz="4" w:space="0" w:color="000000"/>
              <w:right w:val="single" w:sz="4" w:space="0" w:color="000000"/>
            </w:tcBorders>
          </w:tcPr>
          <w:p w14:paraId="16BBCC2D" w14:textId="77777777" w:rsidR="001411FC" w:rsidRDefault="001411FC"/>
        </w:tc>
        <w:tc>
          <w:tcPr>
            <w:tcW w:w="1742" w:type="dxa"/>
            <w:vMerge/>
            <w:tcBorders>
              <w:top w:val="nil"/>
              <w:left w:val="nil"/>
              <w:bottom w:val="single" w:sz="4" w:space="0" w:color="000000"/>
              <w:right w:val="single" w:sz="4" w:space="0" w:color="000000"/>
            </w:tcBorders>
          </w:tcPr>
          <w:p w14:paraId="31F323D1" w14:textId="77777777" w:rsidR="001411FC" w:rsidRDefault="001411FC"/>
        </w:tc>
        <w:tc>
          <w:tcPr>
            <w:tcW w:w="737" w:type="dxa"/>
            <w:vMerge/>
            <w:tcBorders>
              <w:top w:val="nil"/>
              <w:left w:val="nil"/>
              <w:bottom w:val="single" w:sz="4" w:space="0" w:color="000000"/>
              <w:right w:val="single" w:sz="4" w:space="0" w:color="000000"/>
            </w:tcBorders>
          </w:tcPr>
          <w:p w14:paraId="1BCC8633" w14:textId="77777777" w:rsidR="001411FC" w:rsidRDefault="001411FC"/>
        </w:tc>
        <w:tc>
          <w:tcPr>
            <w:tcW w:w="1132" w:type="dxa"/>
            <w:vMerge/>
            <w:tcBorders>
              <w:top w:val="nil"/>
              <w:left w:val="nil"/>
              <w:bottom w:val="single" w:sz="4" w:space="0" w:color="000000"/>
              <w:right w:val="single" w:sz="4" w:space="0" w:color="000000"/>
            </w:tcBorders>
          </w:tcPr>
          <w:p w14:paraId="6718803D"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615D07F7"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病房窗台摆放物品。</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B9DBBCA"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31427FB2" w14:textId="77777777">
        <w:tc>
          <w:tcPr>
            <w:tcW w:w="585" w:type="dxa"/>
            <w:vMerge/>
            <w:tcBorders>
              <w:top w:val="nil"/>
              <w:left w:val="single" w:sz="4" w:space="0" w:color="000000"/>
              <w:bottom w:val="single" w:sz="4" w:space="0" w:color="000000"/>
              <w:right w:val="single" w:sz="4" w:space="0" w:color="000000"/>
            </w:tcBorders>
          </w:tcPr>
          <w:p w14:paraId="1F174A64" w14:textId="77777777" w:rsidR="001411FC" w:rsidRDefault="001411FC"/>
        </w:tc>
        <w:tc>
          <w:tcPr>
            <w:tcW w:w="559" w:type="dxa"/>
            <w:vMerge/>
            <w:tcBorders>
              <w:top w:val="nil"/>
              <w:left w:val="nil"/>
              <w:bottom w:val="single" w:sz="4" w:space="0" w:color="000000"/>
              <w:right w:val="single" w:sz="4" w:space="0" w:color="000000"/>
            </w:tcBorders>
          </w:tcPr>
          <w:p w14:paraId="08631332" w14:textId="77777777" w:rsidR="001411FC" w:rsidRDefault="001411FC"/>
        </w:tc>
        <w:tc>
          <w:tcPr>
            <w:tcW w:w="750" w:type="dxa"/>
            <w:vMerge/>
            <w:tcBorders>
              <w:top w:val="nil"/>
              <w:left w:val="nil"/>
              <w:bottom w:val="single" w:sz="4" w:space="0" w:color="000000"/>
              <w:right w:val="single" w:sz="4" w:space="0" w:color="000000"/>
            </w:tcBorders>
          </w:tcPr>
          <w:p w14:paraId="137D69C7" w14:textId="77777777" w:rsidR="001411FC" w:rsidRDefault="001411FC"/>
        </w:tc>
        <w:tc>
          <w:tcPr>
            <w:tcW w:w="1742" w:type="dxa"/>
            <w:vMerge/>
            <w:tcBorders>
              <w:top w:val="nil"/>
              <w:left w:val="nil"/>
              <w:bottom w:val="single" w:sz="4" w:space="0" w:color="000000"/>
              <w:right w:val="single" w:sz="4" w:space="0" w:color="000000"/>
            </w:tcBorders>
          </w:tcPr>
          <w:p w14:paraId="20802CE0" w14:textId="77777777" w:rsidR="001411FC" w:rsidRDefault="001411FC"/>
        </w:tc>
        <w:tc>
          <w:tcPr>
            <w:tcW w:w="737" w:type="dxa"/>
            <w:vMerge/>
            <w:tcBorders>
              <w:top w:val="nil"/>
              <w:left w:val="nil"/>
              <w:bottom w:val="single" w:sz="4" w:space="0" w:color="000000"/>
              <w:right w:val="single" w:sz="4" w:space="0" w:color="000000"/>
            </w:tcBorders>
          </w:tcPr>
          <w:p w14:paraId="0BA5432D" w14:textId="77777777" w:rsidR="001411FC" w:rsidRDefault="001411FC"/>
        </w:tc>
        <w:tc>
          <w:tcPr>
            <w:tcW w:w="1132" w:type="dxa"/>
            <w:vMerge/>
            <w:tcBorders>
              <w:top w:val="nil"/>
              <w:left w:val="nil"/>
              <w:bottom w:val="single" w:sz="4" w:space="0" w:color="000000"/>
              <w:right w:val="single" w:sz="4" w:space="0" w:color="000000"/>
            </w:tcBorders>
          </w:tcPr>
          <w:p w14:paraId="476E1BEA"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D584AE3"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病房窗帘或床帘未束扎。</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AC0322C"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2DC10B89" w14:textId="77777777">
        <w:tc>
          <w:tcPr>
            <w:tcW w:w="585" w:type="dxa"/>
            <w:vMerge/>
            <w:tcBorders>
              <w:top w:val="nil"/>
              <w:left w:val="single" w:sz="4" w:space="0" w:color="000000"/>
              <w:bottom w:val="single" w:sz="4" w:space="0" w:color="000000"/>
              <w:right w:val="single" w:sz="4" w:space="0" w:color="000000"/>
            </w:tcBorders>
          </w:tcPr>
          <w:p w14:paraId="46025A77" w14:textId="77777777" w:rsidR="001411FC" w:rsidRDefault="001411FC"/>
        </w:tc>
        <w:tc>
          <w:tcPr>
            <w:tcW w:w="559" w:type="dxa"/>
            <w:vMerge/>
            <w:tcBorders>
              <w:top w:val="nil"/>
              <w:left w:val="nil"/>
              <w:bottom w:val="single" w:sz="4" w:space="0" w:color="000000"/>
              <w:right w:val="single" w:sz="4" w:space="0" w:color="000000"/>
            </w:tcBorders>
          </w:tcPr>
          <w:p w14:paraId="0F1E80DC" w14:textId="77777777" w:rsidR="001411FC" w:rsidRDefault="001411FC"/>
        </w:tc>
        <w:tc>
          <w:tcPr>
            <w:tcW w:w="750" w:type="dxa"/>
            <w:vMerge/>
            <w:tcBorders>
              <w:top w:val="nil"/>
              <w:left w:val="nil"/>
              <w:bottom w:val="single" w:sz="4" w:space="0" w:color="000000"/>
              <w:right w:val="single" w:sz="4" w:space="0" w:color="000000"/>
            </w:tcBorders>
          </w:tcPr>
          <w:p w14:paraId="56835F1B" w14:textId="77777777" w:rsidR="001411FC" w:rsidRDefault="001411FC"/>
        </w:tc>
        <w:tc>
          <w:tcPr>
            <w:tcW w:w="1742" w:type="dxa"/>
            <w:vMerge/>
            <w:tcBorders>
              <w:top w:val="nil"/>
              <w:left w:val="nil"/>
              <w:bottom w:val="single" w:sz="4" w:space="0" w:color="000000"/>
              <w:right w:val="single" w:sz="4" w:space="0" w:color="000000"/>
            </w:tcBorders>
          </w:tcPr>
          <w:p w14:paraId="0CAFAB10" w14:textId="77777777" w:rsidR="001411FC" w:rsidRDefault="001411FC"/>
        </w:tc>
        <w:tc>
          <w:tcPr>
            <w:tcW w:w="737" w:type="dxa"/>
            <w:vMerge/>
            <w:tcBorders>
              <w:top w:val="nil"/>
              <w:left w:val="nil"/>
              <w:bottom w:val="single" w:sz="4" w:space="0" w:color="000000"/>
              <w:right w:val="single" w:sz="4" w:space="0" w:color="000000"/>
            </w:tcBorders>
          </w:tcPr>
          <w:p w14:paraId="5907388B" w14:textId="77777777" w:rsidR="001411FC" w:rsidRDefault="001411FC"/>
        </w:tc>
        <w:tc>
          <w:tcPr>
            <w:tcW w:w="1132" w:type="dxa"/>
            <w:vMerge/>
            <w:tcBorders>
              <w:top w:val="nil"/>
              <w:left w:val="nil"/>
              <w:bottom w:val="single" w:sz="4" w:space="0" w:color="000000"/>
              <w:right w:val="single" w:sz="4" w:space="0" w:color="000000"/>
            </w:tcBorders>
          </w:tcPr>
          <w:p w14:paraId="00A2273E"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7D7FD78"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未协助熄灯和拉窗帘或床帘。</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1253B94"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6F90EBFC" w14:textId="77777777">
        <w:tc>
          <w:tcPr>
            <w:tcW w:w="58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131C5685" w14:textId="77777777" w:rsidR="001411FC" w:rsidRDefault="00980AD4">
            <w:pPr>
              <w:pStyle w:val="null3"/>
              <w:jc w:val="center"/>
              <w:rPr>
                <w:rFonts w:hint="default"/>
              </w:rPr>
            </w:pPr>
            <w:r>
              <w:rPr>
                <w:rFonts w:ascii="仿宋_GB2312" w:eastAsia="仿宋_GB2312" w:hAnsi="仿宋_GB2312" w:cs="仿宋_GB2312"/>
                <w:color w:val="000000"/>
                <w:sz w:val="22"/>
              </w:rPr>
              <w:t>4</w:t>
            </w:r>
          </w:p>
        </w:tc>
        <w:tc>
          <w:tcPr>
            <w:tcW w:w="559"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9EA0D2B" w14:textId="77777777" w:rsidR="001411FC" w:rsidRDefault="00980AD4">
            <w:pPr>
              <w:pStyle w:val="null3"/>
              <w:jc w:val="center"/>
              <w:rPr>
                <w:rFonts w:hint="default"/>
              </w:rPr>
            </w:pPr>
            <w:r>
              <w:rPr>
                <w:rFonts w:ascii="仿宋_GB2312" w:eastAsia="仿宋_GB2312" w:hAnsi="仿宋_GB2312" w:cs="仿宋_GB2312"/>
                <w:color w:val="000000"/>
                <w:sz w:val="22"/>
              </w:rPr>
              <w:t>专科护理及心理护理</w:t>
            </w:r>
          </w:p>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7FCFE7C" w14:textId="77777777" w:rsidR="001411FC" w:rsidRDefault="00980AD4">
            <w:pPr>
              <w:pStyle w:val="null3"/>
              <w:rPr>
                <w:rFonts w:hint="default"/>
              </w:rPr>
            </w:pPr>
            <w:r>
              <w:rPr>
                <w:rFonts w:ascii="仿宋_GB2312" w:eastAsia="仿宋_GB2312" w:hAnsi="仿宋_GB2312" w:cs="仿宋_GB2312"/>
                <w:color w:val="000000"/>
                <w:sz w:val="22"/>
              </w:rPr>
              <w:t>10.</w:t>
            </w:r>
            <w:r>
              <w:rPr>
                <w:rFonts w:ascii="仿宋_GB2312" w:eastAsia="仿宋_GB2312" w:hAnsi="仿宋_GB2312" w:cs="仿宋_GB2312"/>
                <w:color w:val="000000"/>
                <w:sz w:val="22"/>
              </w:rPr>
              <w:t>落实安全措施如预防跌倒、坠床、</w:t>
            </w:r>
            <w:r>
              <w:rPr>
                <w:rFonts w:ascii="仿宋_GB2312" w:eastAsia="仿宋_GB2312" w:hAnsi="仿宋_GB2312" w:cs="仿宋_GB2312"/>
                <w:color w:val="000000"/>
                <w:sz w:val="22"/>
              </w:rPr>
              <w:lastRenderedPageBreak/>
              <w:t>压力性损伤和管路脱落等护理措施；协助患者活动及康复锻炼</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D3D3198" w14:textId="77777777" w:rsidR="001411FC" w:rsidRDefault="00980AD4">
            <w:pPr>
              <w:pStyle w:val="null3"/>
              <w:rPr>
                <w:rFonts w:hint="default"/>
              </w:rPr>
            </w:pPr>
            <w:r>
              <w:rPr>
                <w:rFonts w:ascii="仿宋_GB2312" w:eastAsia="仿宋_GB2312" w:hAnsi="仿宋_GB2312" w:cs="仿宋_GB2312"/>
                <w:color w:val="000000"/>
                <w:sz w:val="22"/>
              </w:rPr>
              <w:lastRenderedPageBreak/>
              <w:t>查看</w:t>
            </w:r>
            <w:r>
              <w:rPr>
                <w:rFonts w:ascii="仿宋_GB2312" w:eastAsia="仿宋_GB2312" w:hAnsi="仿宋_GB2312" w:cs="仿宋_GB2312"/>
                <w:color w:val="000000"/>
                <w:sz w:val="22"/>
              </w:rPr>
              <w:t>10%</w:t>
            </w:r>
            <w:r>
              <w:rPr>
                <w:rFonts w:ascii="仿宋_GB2312" w:eastAsia="仿宋_GB2312" w:hAnsi="仿宋_GB2312" w:cs="仿宋_GB2312"/>
                <w:color w:val="000000"/>
                <w:sz w:val="22"/>
              </w:rPr>
              <w:t>的患者预防跌倒、坠床、压力性损伤及管路脱落等专科安全护理措施落实情况；提问患者是否了解相关自我管理知识。</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0EE5C456" w14:textId="77777777" w:rsidR="001411FC" w:rsidRDefault="00980AD4">
            <w:pPr>
              <w:pStyle w:val="null3"/>
              <w:jc w:val="center"/>
              <w:rPr>
                <w:rFonts w:hint="default"/>
              </w:rPr>
            </w:pPr>
            <w:r>
              <w:rPr>
                <w:rFonts w:ascii="仿宋_GB2312" w:eastAsia="仿宋_GB2312" w:hAnsi="仿宋_GB2312" w:cs="仿宋_GB2312"/>
                <w:color w:val="000000"/>
                <w:sz w:val="22"/>
              </w:rPr>
              <w:t>10</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0D45B5C"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p w14:paraId="34CF21CC" w14:textId="77777777" w:rsidR="001411FC" w:rsidRDefault="00980AD4">
            <w:pPr>
              <w:pStyle w:val="null3"/>
              <w:jc w:val="center"/>
              <w:rPr>
                <w:rFonts w:hint="default"/>
              </w:rPr>
            </w:pPr>
            <w:r>
              <w:rPr>
                <w:rFonts w:ascii="仿宋_GB2312" w:eastAsia="仿宋_GB2312" w:hAnsi="仿宋_GB2312" w:cs="仿宋_GB2312"/>
                <w:color w:val="000000"/>
                <w:sz w:val="22"/>
              </w:rPr>
              <w:t>访谈患者</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6D0C9EE"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跌倒、压力性损伤、管路脱落高风险患者床头无警示标识。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3627F36E"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1A00E293" w14:textId="77777777">
        <w:tc>
          <w:tcPr>
            <w:tcW w:w="585" w:type="dxa"/>
            <w:vMerge/>
            <w:tcBorders>
              <w:top w:val="nil"/>
              <w:left w:val="single" w:sz="4" w:space="0" w:color="000000"/>
              <w:bottom w:val="single" w:sz="4" w:space="0" w:color="000000"/>
              <w:right w:val="single" w:sz="4" w:space="0" w:color="000000"/>
            </w:tcBorders>
          </w:tcPr>
          <w:p w14:paraId="26D6DE9F" w14:textId="77777777" w:rsidR="001411FC" w:rsidRDefault="001411FC"/>
        </w:tc>
        <w:tc>
          <w:tcPr>
            <w:tcW w:w="559" w:type="dxa"/>
            <w:vMerge/>
            <w:tcBorders>
              <w:top w:val="nil"/>
              <w:left w:val="nil"/>
              <w:bottom w:val="single" w:sz="4" w:space="0" w:color="000000"/>
              <w:right w:val="single" w:sz="4" w:space="0" w:color="000000"/>
            </w:tcBorders>
          </w:tcPr>
          <w:p w14:paraId="5214CD08" w14:textId="77777777" w:rsidR="001411FC" w:rsidRDefault="001411FC"/>
        </w:tc>
        <w:tc>
          <w:tcPr>
            <w:tcW w:w="750" w:type="dxa"/>
            <w:vMerge/>
            <w:tcBorders>
              <w:top w:val="nil"/>
              <w:left w:val="nil"/>
              <w:bottom w:val="single" w:sz="4" w:space="0" w:color="000000"/>
              <w:right w:val="single" w:sz="4" w:space="0" w:color="000000"/>
            </w:tcBorders>
          </w:tcPr>
          <w:p w14:paraId="55D1EFCA" w14:textId="77777777" w:rsidR="001411FC" w:rsidRDefault="001411FC"/>
        </w:tc>
        <w:tc>
          <w:tcPr>
            <w:tcW w:w="1742" w:type="dxa"/>
            <w:vMerge/>
            <w:tcBorders>
              <w:top w:val="nil"/>
              <w:left w:val="nil"/>
              <w:bottom w:val="single" w:sz="4" w:space="0" w:color="000000"/>
              <w:right w:val="single" w:sz="4" w:space="0" w:color="000000"/>
            </w:tcBorders>
          </w:tcPr>
          <w:p w14:paraId="1E5CE9D1" w14:textId="77777777" w:rsidR="001411FC" w:rsidRDefault="001411FC"/>
        </w:tc>
        <w:tc>
          <w:tcPr>
            <w:tcW w:w="737" w:type="dxa"/>
            <w:vMerge/>
            <w:tcBorders>
              <w:top w:val="nil"/>
              <w:left w:val="nil"/>
              <w:bottom w:val="single" w:sz="4" w:space="0" w:color="000000"/>
              <w:right w:val="single" w:sz="4" w:space="0" w:color="000000"/>
            </w:tcBorders>
          </w:tcPr>
          <w:p w14:paraId="3509F799" w14:textId="77777777" w:rsidR="001411FC" w:rsidRDefault="001411FC"/>
        </w:tc>
        <w:tc>
          <w:tcPr>
            <w:tcW w:w="1132" w:type="dxa"/>
            <w:vMerge/>
            <w:tcBorders>
              <w:top w:val="nil"/>
              <w:left w:val="nil"/>
              <w:bottom w:val="single" w:sz="4" w:space="0" w:color="000000"/>
              <w:right w:val="single" w:sz="4" w:space="0" w:color="000000"/>
            </w:tcBorders>
          </w:tcPr>
          <w:p w14:paraId="2617D392"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4693F52"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皮肤潮湿、有压痕或骨突出处压红。</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323CAEE"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38C0054A" w14:textId="77777777">
        <w:tc>
          <w:tcPr>
            <w:tcW w:w="585" w:type="dxa"/>
            <w:vMerge/>
            <w:tcBorders>
              <w:top w:val="nil"/>
              <w:left w:val="single" w:sz="4" w:space="0" w:color="000000"/>
              <w:bottom w:val="single" w:sz="4" w:space="0" w:color="000000"/>
              <w:right w:val="single" w:sz="4" w:space="0" w:color="000000"/>
            </w:tcBorders>
          </w:tcPr>
          <w:p w14:paraId="4129F0D3" w14:textId="77777777" w:rsidR="001411FC" w:rsidRDefault="001411FC"/>
        </w:tc>
        <w:tc>
          <w:tcPr>
            <w:tcW w:w="559" w:type="dxa"/>
            <w:vMerge/>
            <w:tcBorders>
              <w:top w:val="nil"/>
              <w:left w:val="nil"/>
              <w:bottom w:val="single" w:sz="4" w:space="0" w:color="000000"/>
              <w:right w:val="single" w:sz="4" w:space="0" w:color="000000"/>
            </w:tcBorders>
          </w:tcPr>
          <w:p w14:paraId="596E0793" w14:textId="77777777" w:rsidR="001411FC" w:rsidRDefault="001411FC"/>
        </w:tc>
        <w:tc>
          <w:tcPr>
            <w:tcW w:w="750" w:type="dxa"/>
            <w:vMerge/>
            <w:tcBorders>
              <w:top w:val="nil"/>
              <w:left w:val="nil"/>
              <w:bottom w:val="single" w:sz="4" w:space="0" w:color="000000"/>
              <w:right w:val="single" w:sz="4" w:space="0" w:color="000000"/>
            </w:tcBorders>
          </w:tcPr>
          <w:p w14:paraId="1251E9AB" w14:textId="77777777" w:rsidR="001411FC" w:rsidRDefault="001411FC"/>
        </w:tc>
        <w:tc>
          <w:tcPr>
            <w:tcW w:w="1742" w:type="dxa"/>
            <w:vMerge/>
            <w:tcBorders>
              <w:top w:val="nil"/>
              <w:left w:val="nil"/>
              <w:bottom w:val="single" w:sz="4" w:space="0" w:color="000000"/>
              <w:right w:val="single" w:sz="4" w:space="0" w:color="000000"/>
            </w:tcBorders>
          </w:tcPr>
          <w:p w14:paraId="73F15A03" w14:textId="77777777" w:rsidR="001411FC" w:rsidRDefault="001411FC"/>
        </w:tc>
        <w:tc>
          <w:tcPr>
            <w:tcW w:w="737" w:type="dxa"/>
            <w:vMerge/>
            <w:tcBorders>
              <w:top w:val="nil"/>
              <w:left w:val="nil"/>
              <w:bottom w:val="single" w:sz="4" w:space="0" w:color="000000"/>
              <w:right w:val="single" w:sz="4" w:space="0" w:color="000000"/>
            </w:tcBorders>
          </w:tcPr>
          <w:p w14:paraId="069ECD92" w14:textId="77777777" w:rsidR="001411FC" w:rsidRDefault="001411FC"/>
        </w:tc>
        <w:tc>
          <w:tcPr>
            <w:tcW w:w="1132" w:type="dxa"/>
            <w:vMerge/>
            <w:tcBorders>
              <w:top w:val="nil"/>
              <w:left w:val="nil"/>
              <w:bottom w:val="single" w:sz="4" w:space="0" w:color="000000"/>
              <w:right w:val="single" w:sz="4" w:space="0" w:color="000000"/>
            </w:tcBorders>
          </w:tcPr>
          <w:p w14:paraId="348D2D37"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4329C245"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跌倒高风险患者休息时未上双侧护栏。</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B190313"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770A9605" w14:textId="77777777">
        <w:tc>
          <w:tcPr>
            <w:tcW w:w="585" w:type="dxa"/>
            <w:vMerge/>
            <w:tcBorders>
              <w:top w:val="nil"/>
              <w:left w:val="single" w:sz="4" w:space="0" w:color="000000"/>
              <w:bottom w:val="single" w:sz="4" w:space="0" w:color="000000"/>
              <w:right w:val="single" w:sz="4" w:space="0" w:color="000000"/>
            </w:tcBorders>
          </w:tcPr>
          <w:p w14:paraId="6D13075C" w14:textId="77777777" w:rsidR="001411FC" w:rsidRDefault="001411FC"/>
        </w:tc>
        <w:tc>
          <w:tcPr>
            <w:tcW w:w="559" w:type="dxa"/>
            <w:vMerge/>
            <w:tcBorders>
              <w:top w:val="nil"/>
              <w:left w:val="nil"/>
              <w:bottom w:val="single" w:sz="4" w:space="0" w:color="000000"/>
              <w:right w:val="single" w:sz="4" w:space="0" w:color="000000"/>
            </w:tcBorders>
          </w:tcPr>
          <w:p w14:paraId="75373386" w14:textId="77777777" w:rsidR="001411FC" w:rsidRDefault="001411FC"/>
        </w:tc>
        <w:tc>
          <w:tcPr>
            <w:tcW w:w="750" w:type="dxa"/>
            <w:vMerge/>
            <w:tcBorders>
              <w:top w:val="nil"/>
              <w:left w:val="nil"/>
              <w:bottom w:val="single" w:sz="4" w:space="0" w:color="000000"/>
              <w:right w:val="single" w:sz="4" w:space="0" w:color="000000"/>
            </w:tcBorders>
          </w:tcPr>
          <w:p w14:paraId="42D2AF93" w14:textId="77777777" w:rsidR="001411FC" w:rsidRDefault="001411FC"/>
        </w:tc>
        <w:tc>
          <w:tcPr>
            <w:tcW w:w="1742" w:type="dxa"/>
            <w:vMerge/>
            <w:tcBorders>
              <w:top w:val="nil"/>
              <w:left w:val="nil"/>
              <w:bottom w:val="single" w:sz="4" w:space="0" w:color="000000"/>
              <w:right w:val="single" w:sz="4" w:space="0" w:color="000000"/>
            </w:tcBorders>
          </w:tcPr>
          <w:p w14:paraId="053502B0" w14:textId="77777777" w:rsidR="001411FC" w:rsidRDefault="001411FC"/>
        </w:tc>
        <w:tc>
          <w:tcPr>
            <w:tcW w:w="737" w:type="dxa"/>
            <w:vMerge/>
            <w:tcBorders>
              <w:top w:val="nil"/>
              <w:left w:val="nil"/>
              <w:bottom w:val="single" w:sz="4" w:space="0" w:color="000000"/>
              <w:right w:val="single" w:sz="4" w:space="0" w:color="000000"/>
            </w:tcBorders>
          </w:tcPr>
          <w:p w14:paraId="1A58E053" w14:textId="77777777" w:rsidR="001411FC" w:rsidRDefault="001411FC"/>
        </w:tc>
        <w:tc>
          <w:tcPr>
            <w:tcW w:w="1132" w:type="dxa"/>
            <w:vMerge/>
            <w:tcBorders>
              <w:top w:val="nil"/>
              <w:left w:val="nil"/>
              <w:bottom w:val="single" w:sz="4" w:space="0" w:color="000000"/>
              <w:right w:val="single" w:sz="4" w:space="0" w:color="000000"/>
            </w:tcBorders>
          </w:tcPr>
          <w:p w14:paraId="558ABB01"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76ED56B0"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患者休息时未上一侧护栏。</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6EDE3E95"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6D35C763" w14:textId="77777777">
        <w:tc>
          <w:tcPr>
            <w:tcW w:w="585" w:type="dxa"/>
            <w:vMerge/>
            <w:tcBorders>
              <w:top w:val="nil"/>
              <w:left w:val="single" w:sz="4" w:space="0" w:color="000000"/>
              <w:bottom w:val="single" w:sz="4" w:space="0" w:color="000000"/>
              <w:right w:val="single" w:sz="4" w:space="0" w:color="000000"/>
            </w:tcBorders>
          </w:tcPr>
          <w:p w14:paraId="57CDCB82" w14:textId="77777777" w:rsidR="001411FC" w:rsidRDefault="001411FC"/>
        </w:tc>
        <w:tc>
          <w:tcPr>
            <w:tcW w:w="559" w:type="dxa"/>
            <w:vMerge/>
            <w:tcBorders>
              <w:top w:val="nil"/>
              <w:left w:val="nil"/>
              <w:bottom w:val="single" w:sz="4" w:space="0" w:color="000000"/>
              <w:right w:val="single" w:sz="4" w:space="0" w:color="000000"/>
            </w:tcBorders>
          </w:tcPr>
          <w:p w14:paraId="453F1183" w14:textId="77777777" w:rsidR="001411FC" w:rsidRDefault="001411FC"/>
        </w:tc>
        <w:tc>
          <w:tcPr>
            <w:tcW w:w="750" w:type="dxa"/>
            <w:vMerge/>
            <w:tcBorders>
              <w:top w:val="nil"/>
              <w:left w:val="nil"/>
              <w:bottom w:val="single" w:sz="4" w:space="0" w:color="000000"/>
              <w:right w:val="single" w:sz="4" w:space="0" w:color="000000"/>
            </w:tcBorders>
          </w:tcPr>
          <w:p w14:paraId="4F637EAC" w14:textId="77777777" w:rsidR="001411FC" w:rsidRDefault="001411FC"/>
        </w:tc>
        <w:tc>
          <w:tcPr>
            <w:tcW w:w="1742" w:type="dxa"/>
            <w:vMerge/>
            <w:tcBorders>
              <w:top w:val="nil"/>
              <w:left w:val="nil"/>
              <w:bottom w:val="single" w:sz="4" w:space="0" w:color="000000"/>
              <w:right w:val="single" w:sz="4" w:space="0" w:color="000000"/>
            </w:tcBorders>
          </w:tcPr>
          <w:p w14:paraId="1BF8B512" w14:textId="77777777" w:rsidR="001411FC" w:rsidRDefault="001411FC"/>
        </w:tc>
        <w:tc>
          <w:tcPr>
            <w:tcW w:w="737" w:type="dxa"/>
            <w:vMerge/>
            <w:tcBorders>
              <w:top w:val="nil"/>
              <w:left w:val="nil"/>
              <w:bottom w:val="single" w:sz="4" w:space="0" w:color="000000"/>
              <w:right w:val="single" w:sz="4" w:space="0" w:color="000000"/>
            </w:tcBorders>
          </w:tcPr>
          <w:p w14:paraId="407DB29A" w14:textId="77777777" w:rsidR="001411FC" w:rsidRDefault="001411FC"/>
        </w:tc>
        <w:tc>
          <w:tcPr>
            <w:tcW w:w="1132" w:type="dxa"/>
            <w:vMerge/>
            <w:tcBorders>
              <w:top w:val="nil"/>
              <w:left w:val="nil"/>
              <w:bottom w:val="single" w:sz="4" w:space="0" w:color="000000"/>
              <w:right w:val="single" w:sz="4" w:space="0" w:color="000000"/>
            </w:tcBorders>
          </w:tcPr>
          <w:p w14:paraId="54A3679C"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1EF255FC"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管路放置不规范</w:t>
            </w:r>
            <w:r>
              <w:rPr>
                <w:rFonts w:ascii="仿宋_GB2312" w:eastAsia="仿宋_GB2312" w:hAnsi="仿宋_GB2312" w:cs="仿宋_GB2312"/>
                <w:color w:val="000000"/>
                <w:sz w:val="22"/>
              </w:rPr>
              <w:t>(</w:t>
            </w:r>
            <w:r>
              <w:rPr>
                <w:rFonts w:ascii="仿宋_GB2312" w:eastAsia="仿宋_GB2312" w:hAnsi="仿宋_GB2312" w:cs="仿宋_GB2312"/>
                <w:color w:val="000000"/>
                <w:sz w:val="22"/>
              </w:rPr>
              <w:t>垂地或位置不正确</w:t>
            </w:r>
            <w:r>
              <w:rPr>
                <w:rFonts w:ascii="仿宋_GB2312" w:eastAsia="仿宋_GB2312" w:hAnsi="仿宋_GB2312" w:cs="仿宋_GB2312"/>
                <w:color w:val="000000"/>
                <w:sz w:val="22"/>
              </w:rPr>
              <w:t>)</w:t>
            </w:r>
            <w:r>
              <w:rPr>
                <w:rFonts w:ascii="仿宋_GB2312" w:eastAsia="仿宋_GB2312" w:hAnsi="仿宋_GB2312" w:cs="仿宋_GB2312"/>
                <w:color w:val="000000"/>
                <w:sz w:val="22"/>
              </w:rPr>
              <w:t>。</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E295AFE"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683B87AF" w14:textId="77777777">
        <w:tc>
          <w:tcPr>
            <w:tcW w:w="585" w:type="dxa"/>
            <w:vMerge/>
            <w:tcBorders>
              <w:top w:val="nil"/>
              <w:left w:val="single" w:sz="4" w:space="0" w:color="000000"/>
              <w:bottom w:val="single" w:sz="4" w:space="0" w:color="000000"/>
              <w:right w:val="single" w:sz="4" w:space="0" w:color="000000"/>
            </w:tcBorders>
          </w:tcPr>
          <w:p w14:paraId="7E6C91D5" w14:textId="77777777" w:rsidR="001411FC" w:rsidRDefault="001411FC"/>
        </w:tc>
        <w:tc>
          <w:tcPr>
            <w:tcW w:w="559" w:type="dxa"/>
            <w:vMerge/>
            <w:tcBorders>
              <w:top w:val="nil"/>
              <w:left w:val="nil"/>
              <w:bottom w:val="single" w:sz="4" w:space="0" w:color="000000"/>
              <w:right w:val="single" w:sz="4" w:space="0" w:color="000000"/>
            </w:tcBorders>
          </w:tcPr>
          <w:p w14:paraId="6F4FBD47" w14:textId="77777777" w:rsidR="001411FC" w:rsidRDefault="001411FC"/>
        </w:tc>
        <w:tc>
          <w:tcPr>
            <w:tcW w:w="750" w:type="dxa"/>
            <w:vMerge/>
            <w:tcBorders>
              <w:top w:val="nil"/>
              <w:left w:val="nil"/>
              <w:bottom w:val="single" w:sz="4" w:space="0" w:color="000000"/>
              <w:right w:val="single" w:sz="4" w:space="0" w:color="000000"/>
            </w:tcBorders>
          </w:tcPr>
          <w:p w14:paraId="2D9CBEE3" w14:textId="77777777" w:rsidR="001411FC" w:rsidRDefault="001411FC"/>
        </w:tc>
        <w:tc>
          <w:tcPr>
            <w:tcW w:w="1742" w:type="dxa"/>
            <w:vMerge/>
            <w:tcBorders>
              <w:top w:val="nil"/>
              <w:left w:val="nil"/>
              <w:bottom w:val="single" w:sz="4" w:space="0" w:color="000000"/>
              <w:right w:val="single" w:sz="4" w:space="0" w:color="000000"/>
            </w:tcBorders>
          </w:tcPr>
          <w:p w14:paraId="474491B5" w14:textId="77777777" w:rsidR="001411FC" w:rsidRDefault="001411FC"/>
        </w:tc>
        <w:tc>
          <w:tcPr>
            <w:tcW w:w="737" w:type="dxa"/>
            <w:vMerge/>
            <w:tcBorders>
              <w:top w:val="nil"/>
              <w:left w:val="nil"/>
              <w:bottom w:val="single" w:sz="4" w:space="0" w:color="000000"/>
              <w:right w:val="single" w:sz="4" w:space="0" w:color="000000"/>
            </w:tcBorders>
          </w:tcPr>
          <w:p w14:paraId="64C7ED3F" w14:textId="77777777" w:rsidR="001411FC" w:rsidRDefault="001411FC"/>
        </w:tc>
        <w:tc>
          <w:tcPr>
            <w:tcW w:w="1132" w:type="dxa"/>
            <w:vMerge/>
            <w:tcBorders>
              <w:top w:val="nil"/>
              <w:left w:val="nil"/>
              <w:bottom w:val="single" w:sz="4" w:space="0" w:color="000000"/>
              <w:right w:val="single" w:sz="4" w:space="0" w:color="000000"/>
            </w:tcBorders>
          </w:tcPr>
          <w:p w14:paraId="39ED38B8"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808B3D7" w14:textId="77777777" w:rsidR="001411FC" w:rsidRDefault="00980AD4">
            <w:pPr>
              <w:pStyle w:val="null3"/>
              <w:rPr>
                <w:rFonts w:hint="default"/>
              </w:rPr>
            </w:pPr>
            <w:r>
              <w:rPr>
                <w:rFonts w:ascii="仿宋_GB2312" w:eastAsia="仿宋_GB2312" w:hAnsi="仿宋_GB2312" w:cs="仿宋_GB2312"/>
                <w:color w:val="000000"/>
                <w:sz w:val="22"/>
              </w:rPr>
              <w:t>6.</w:t>
            </w:r>
            <w:r>
              <w:rPr>
                <w:rFonts w:ascii="仿宋_GB2312" w:eastAsia="仿宋_GB2312" w:hAnsi="仿宋_GB2312" w:cs="仿宋_GB2312"/>
                <w:color w:val="000000"/>
                <w:sz w:val="22"/>
              </w:rPr>
              <w:t>管路标识缺失或固定不规范。</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0F99EC5"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7E80BB79" w14:textId="77777777">
        <w:tc>
          <w:tcPr>
            <w:tcW w:w="585" w:type="dxa"/>
            <w:vMerge/>
            <w:tcBorders>
              <w:top w:val="nil"/>
              <w:left w:val="single" w:sz="4" w:space="0" w:color="000000"/>
              <w:bottom w:val="single" w:sz="4" w:space="0" w:color="000000"/>
              <w:right w:val="single" w:sz="4" w:space="0" w:color="000000"/>
            </w:tcBorders>
          </w:tcPr>
          <w:p w14:paraId="66F8C0E1" w14:textId="77777777" w:rsidR="001411FC" w:rsidRDefault="001411FC"/>
        </w:tc>
        <w:tc>
          <w:tcPr>
            <w:tcW w:w="559" w:type="dxa"/>
            <w:vMerge/>
            <w:tcBorders>
              <w:top w:val="nil"/>
              <w:left w:val="nil"/>
              <w:bottom w:val="single" w:sz="4" w:space="0" w:color="000000"/>
              <w:right w:val="single" w:sz="4" w:space="0" w:color="000000"/>
            </w:tcBorders>
          </w:tcPr>
          <w:p w14:paraId="7B6BC695" w14:textId="77777777" w:rsidR="001411FC" w:rsidRDefault="001411FC"/>
        </w:tc>
        <w:tc>
          <w:tcPr>
            <w:tcW w:w="750" w:type="dxa"/>
            <w:vMerge/>
            <w:tcBorders>
              <w:top w:val="nil"/>
              <w:left w:val="nil"/>
              <w:bottom w:val="single" w:sz="4" w:space="0" w:color="000000"/>
              <w:right w:val="single" w:sz="4" w:space="0" w:color="000000"/>
            </w:tcBorders>
          </w:tcPr>
          <w:p w14:paraId="7ADEE4E5" w14:textId="77777777" w:rsidR="001411FC" w:rsidRDefault="001411FC"/>
        </w:tc>
        <w:tc>
          <w:tcPr>
            <w:tcW w:w="1742" w:type="dxa"/>
            <w:vMerge/>
            <w:tcBorders>
              <w:top w:val="nil"/>
              <w:left w:val="nil"/>
              <w:bottom w:val="single" w:sz="4" w:space="0" w:color="000000"/>
              <w:right w:val="single" w:sz="4" w:space="0" w:color="000000"/>
            </w:tcBorders>
          </w:tcPr>
          <w:p w14:paraId="1E3F4864" w14:textId="77777777" w:rsidR="001411FC" w:rsidRDefault="001411FC"/>
        </w:tc>
        <w:tc>
          <w:tcPr>
            <w:tcW w:w="737" w:type="dxa"/>
            <w:vMerge/>
            <w:tcBorders>
              <w:top w:val="nil"/>
              <w:left w:val="nil"/>
              <w:bottom w:val="single" w:sz="4" w:space="0" w:color="000000"/>
              <w:right w:val="single" w:sz="4" w:space="0" w:color="000000"/>
            </w:tcBorders>
          </w:tcPr>
          <w:p w14:paraId="1EF39D25" w14:textId="77777777" w:rsidR="001411FC" w:rsidRDefault="001411FC"/>
        </w:tc>
        <w:tc>
          <w:tcPr>
            <w:tcW w:w="1132" w:type="dxa"/>
            <w:vMerge/>
            <w:tcBorders>
              <w:top w:val="nil"/>
              <w:left w:val="nil"/>
              <w:bottom w:val="single" w:sz="4" w:space="0" w:color="000000"/>
              <w:right w:val="single" w:sz="4" w:space="0" w:color="000000"/>
            </w:tcBorders>
          </w:tcPr>
          <w:p w14:paraId="0A6627CD"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50FC1A5" w14:textId="77777777" w:rsidR="001411FC" w:rsidRDefault="00980AD4">
            <w:pPr>
              <w:pStyle w:val="null3"/>
              <w:rPr>
                <w:rFonts w:hint="default"/>
              </w:rPr>
            </w:pPr>
            <w:r>
              <w:rPr>
                <w:rFonts w:ascii="仿宋_GB2312" w:eastAsia="仿宋_GB2312" w:hAnsi="仿宋_GB2312" w:cs="仿宋_GB2312"/>
                <w:color w:val="000000"/>
                <w:sz w:val="22"/>
              </w:rPr>
              <w:t>7.</w:t>
            </w:r>
            <w:r>
              <w:rPr>
                <w:rFonts w:ascii="仿宋_GB2312" w:eastAsia="仿宋_GB2312" w:hAnsi="仿宋_GB2312" w:cs="仿宋_GB2312"/>
                <w:color w:val="000000"/>
                <w:sz w:val="22"/>
              </w:rPr>
              <w:t>患者及家属不知晓防跌倒、防压力性损伤或防管路脱落自我管理。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66F4988"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36AD9C0F" w14:textId="77777777">
        <w:tc>
          <w:tcPr>
            <w:tcW w:w="585" w:type="dxa"/>
            <w:vMerge/>
            <w:tcBorders>
              <w:top w:val="nil"/>
              <w:left w:val="single" w:sz="4" w:space="0" w:color="000000"/>
              <w:bottom w:val="single" w:sz="4" w:space="0" w:color="000000"/>
              <w:right w:val="single" w:sz="4" w:space="0" w:color="000000"/>
            </w:tcBorders>
          </w:tcPr>
          <w:p w14:paraId="44BB38CE" w14:textId="77777777" w:rsidR="001411FC" w:rsidRDefault="001411FC"/>
        </w:tc>
        <w:tc>
          <w:tcPr>
            <w:tcW w:w="559" w:type="dxa"/>
            <w:vMerge/>
            <w:tcBorders>
              <w:top w:val="nil"/>
              <w:left w:val="nil"/>
              <w:bottom w:val="single" w:sz="4" w:space="0" w:color="000000"/>
              <w:right w:val="single" w:sz="4" w:space="0" w:color="000000"/>
            </w:tcBorders>
          </w:tcPr>
          <w:p w14:paraId="21189D00" w14:textId="77777777" w:rsidR="001411FC" w:rsidRDefault="001411FC"/>
        </w:tc>
        <w:tc>
          <w:tcPr>
            <w:tcW w:w="750" w:type="dxa"/>
            <w:vMerge/>
            <w:tcBorders>
              <w:top w:val="nil"/>
              <w:left w:val="nil"/>
              <w:bottom w:val="single" w:sz="4" w:space="0" w:color="000000"/>
              <w:right w:val="single" w:sz="4" w:space="0" w:color="000000"/>
            </w:tcBorders>
          </w:tcPr>
          <w:p w14:paraId="3E139E8F" w14:textId="77777777" w:rsidR="001411FC" w:rsidRDefault="001411FC"/>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BF8D078" w14:textId="77777777" w:rsidR="001411FC" w:rsidRDefault="00980AD4">
            <w:pPr>
              <w:pStyle w:val="null3"/>
              <w:rPr>
                <w:rFonts w:hint="default"/>
              </w:rPr>
            </w:pPr>
            <w:r>
              <w:rPr>
                <w:rFonts w:ascii="仿宋_GB2312" w:eastAsia="仿宋_GB2312" w:hAnsi="仿宋_GB2312" w:cs="仿宋_GB2312"/>
                <w:color w:val="000000"/>
                <w:sz w:val="22"/>
              </w:rPr>
              <w:t>查看</w:t>
            </w:r>
            <w:r>
              <w:rPr>
                <w:rFonts w:ascii="仿宋_GB2312" w:eastAsia="仿宋_GB2312" w:hAnsi="仿宋_GB2312" w:cs="仿宋_GB2312"/>
                <w:color w:val="000000"/>
                <w:sz w:val="22"/>
              </w:rPr>
              <w:t>10%</w:t>
            </w:r>
            <w:r>
              <w:rPr>
                <w:rFonts w:ascii="仿宋_GB2312" w:eastAsia="仿宋_GB2312" w:hAnsi="仿宋_GB2312" w:cs="仿宋_GB2312"/>
                <w:color w:val="000000"/>
                <w:sz w:val="22"/>
              </w:rPr>
              <w:t>的患者护理人员有无协助专科康复锻炼，有无根据病情协助翻身、拍背及有效咳嗽，保持患者肢体处于功能位。</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72D595E3" w14:textId="77777777" w:rsidR="001411FC" w:rsidRDefault="00980AD4">
            <w:pPr>
              <w:pStyle w:val="null3"/>
              <w:jc w:val="center"/>
              <w:rPr>
                <w:rFonts w:hint="default"/>
              </w:rPr>
            </w:pPr>
            <w:r>
              <w:rPr>
                <w:rFonts w:ascii="仿宋_GB2312" w:eastAsia="仿宋_GB2312" w:hAnsi="仿宋_GB2312" w:cs="仿宋_GB2312"/>
                <w:color w:val="000000"/>
                <w:sz w:val="22"/>
              </w:rPr>
              <w:t>10</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AC27FB6"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p w14:paraId="317F1461" w14:textId="77777777" w:rsidR="001411FC" w:rsidRDefault="00980AD4">
            <w:pPr>
              <w:pStyle w:val="null3"/>
              <w:jc w:val="center"/>
              <w:rPr>
                <w:rFonts w:hint="default"/>
              </w:rPr>
            </w:pPr>
            <w:r>
              <w:rPr>
                <w:rFonts w:ascii="仿宋_GB2312" w:eastAsia="仿宋_GB2312" w:hAnsi="仿宋_GB2312" w:cs="仿宋_GB2312"/>
                <w:color w:val="000000"/>
                <w:sz w:val="22"/>
              </w:rPr>
              <w:t>访谈患者</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4186D331"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患者体位不符合病情要求或未保持功能位。</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43D39640"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0449AA62" w14:textId="77777777">
        <w:tc>
          <w:tcPr>
            <w:tcW w:w="585" w:type="dxa"/>
            <w:vMerge/>
            <w:tcBorders>
              <w:top w:val="nil"/>
              <w:left w:val="single" w:sz="4" w:space="0" w:color="000000"/>
              <w:bottom w:val="single" w:sz="4" w:space="0" w:color="000000"/>
              <w:right w:val="single" w:sz="4" w:space="0" w:color="000000"/>
            </w:tcBorders>
          </w:tcPr>
          <w:p w14:paraId="2BF68307" w14:textId="77777777" w:rsidR="001411FC" w:rsidRDefault="001411FC"/>
        </w:tc>
        <w:tc>
          <w:tcPr>
            <w:tcW w:w="559" w:type="dxa"/>
            <w:vMerge/>
            <w:tcBorders>
              <w:top w:val="nil"/>
              <w:left w:val="nil"/>
              <w:bottom w:val="single" w:sz="4" w:space="0" w:color="000000"/>
              <w:right w:val="single" w:sz="4" w:space="0" w:color="000000"/>
            </w:tcBorders>
          </w:tcPr>
          <w:p w14:paraId="6AC5863E" w14:textId="77777777" w:rsidR="001411FC" w:rsidRDefault="001411FC"/>
        </w:tc>
        <w:tc>
          <w:tcPr>
            <w:tcW w:w="750" w:type="dxa"/>
            <w:vMerge/>
            <w:tcBorders>
              <w:top w:val="nil"/>
              <w:left w:val="nil"/>
              <w:bottom w:val="single" w:sz="4" w:space="0" w:color="000000"/>
              <w:right w:val="single" w:sz="4" w:space="0" w:color="000000"/>
            </w:tcBorders>
          </w:tcPr>
          <w:p w14:paraId="50C56444" w14:textId="77777777" w:rsidR="001411FC" w:rsidRDefault="001411FC"/>
        </w:tc>
        <w:tc>
          <w:tcPr>
            <w:tcW w:w="1742" w:type="dxa"/>
            <w:vMerge/>
            <w:tcBorders>
              <w:top w:val="nil"/>
              <w:left w:val="nil"/>
              <w:bottom w:val="single" w:sz="4" w:space="0" w:color="000000"/>
              <w:right w:val="single" w:sz="4" w:space="0" w:color="000000"/>
            </w:tcBorders>
          </w:tcPr>
          <w:p w14:paraId="196FC340" w14:textId="77777777" w:rsidR="001411FC" w:rsidRDefault="001411FC"/>
        </w:tc>
        <w:tc>
          <w:tcPr>
            <w:tcW w:w="737" w:type="dxa"/>
            <w:vMerge/>
            <w:tcBorders>
              <w:top w:val="nil"/>
              <w:left w:val="nil"/>
              <w:bottom w:val="single" w:sz="4" w:space="0" w:color="000000"/>
              <w:right w:val="single" w:sz="4" w:space="0" w:color="000000"/>
            </w:tcBorders>
          </w:tcPr>
          <w:p w14:paraId="03F3F05F" w14:textId="77777777" w:rsidR="001411FC" w:rsidRDefault="001411FC"/>
        </w:tc>
        <w:tc>
          <w:tcPr>
            <w:tcW w:w="1132" w:type="dxa"/>
            <w:vMerge/>
            <w:tcBorders>
              <w:top w:val="nil"/>
              <w:left w:val="nil"/>
              <w:bottom w:val="single" w:sz="4" w:space="0" w:color="000000"/>
              <w:right w:val="single" w:sz="4" w:space="0" w:color="000000"/>
            </w:tcBorders>
          </w:tcPr>
          <w:p w14:paraId="324A3BE1"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7494422E"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未协助患者进行功能锻炼。</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3D3D376"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7D5E3128" w14:textId="77777777">
        <w:tc>
          <w:tcPr>
            <w:tcW w:w="585" w:type="dxa"/>
            <w:vMerge/>
            <w:tcBorders>
              <w:top w:val="nil"/>
              <w:left w:val="single" w:sz="4" w:space="0" w:color="000000"/>
              <w:bottom w:val="single" w:sz="4" w:space="0" w:color="000000"/>
              <w:right w:val="single" w:sz="4" w:space="0" w:color="000000"/>
            </w:tcBorders>
          </w:tcPr>
          <w:p w14:paraId="1492F9F6" w14:textId="77777777" w:rsidR="001411FC" w:rsidRDefault="001411FC"/>
        </w:tc>
        <w:tc>
          <w:tcPr>
            <w:tcW w:w="559" w:type="dxa"/>
            <w:vMerge/>
            <w:tcBorders>
              <w:top w:val="nil"/>
              <w:left w:val="nil"/>
              <w:bottom w:val="single" w:sz="4" w:space="0" w:color="000000"/>
              <w:right w:val="single" w:sz="4" w:space="0" w:color="000000"/>
            </w:tcBorders>
          </w:tcPr>
          <w:p w14:paraId="6F680ED9" w14:textId="77777777" w:rsidR="001411FC" w:rsidRDefault="001411FC"/>
        </w:tc>
        <w:tc>
          <w:tcPr>
            <w:tcW w:w="750" w:type="dxa"/>
            <w:vMerge/>
            <w:tcBorders>
              <w:top w:val="nil"/>
              <w:left w:val="nil"/>
              <w:bottom w:val="single" w:sz="4" w:space="0" w:color="000000"/>
              <w:right w:val="single" w:sz="4" w:space="0" w:color="000000"/>
            </w:tcBorders>
          </w:tcPr>
          <w:p w14:paraId="0FE49C48" w14:textId="77777777" w:rsidR="001411FC" w:rsidRDefault="001411FC"/>
        </w:tc>
        <w:tc>
          <w:tcPr>
            <w:tcW w:w="1742" w:type="dxa"/>
            <w:vMerge/>
            <w:tcBorders>
              <w:top w:val="nil"/>
              <w:left w:val="nil"/>
              <w:bottom w:val="single" w:sz="4" w:space="0" w:color="000000"/>
              <w:right w:val="single" w:sz="4" w:space="0" w:color="000000"/>
            </w:tcBorders>
          </w:tcPr>
          <w:p w14:paraId="2FDCFD3C" w14:textId="77777777" w:rsidR="001411FC" w:rsidRDefault="001411FC"/>
        </w:tc>
        <w:tc>
          <w:tcPr>
            <w:tcW w:w="737" w:type="dxa"/>
            <w:vMerge/>
            <w:tcBorders>
              <w:top w:val="nil"/>
              <w:left w:val="nil"/>
              <w:bottom w:val="single" w:sz="4" w:space="0" w:color="000000"/>
              <w:right w:val="single" w:sz="4" w:space="0" w:color="000000"/>
            </w:tcBorders>
          </w:tcPr>
          <w:p w14:paraId="16A9BEDC" w14:textId="77777777" w:rsidR="001411FC" w:rsidRDefault="001411FC"/>
        </w:tc>
        <w:tc>
          <w:tcPr>
            <w:tcW w:w="1132" w:type="dxa"/>
            <w:vMerge/>
            <w:tcBorders>
              <w:top w:val="nil"/>
              <w:left w:val="nil"/>
              <w:bottom w:val="single" w:sz="4" w:space="0" w:color="000000"/>
              <w:right w:val="single" w:sz="4" w:space="0" w:color="000000"/>
            </w:tcBorders>
          </w:tcPr>
          <w:p w14:paraId="3CE11222"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ED1600B"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协助患者进行功能锻炼不到位。</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8A63403"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210612FB" w14:textId="77777777">
        <w:tc>
          <w:tcPr>
            <w:tcW w:w="585" w:type="dxa"/>
            <w:vMerge/>
            <w:tcBorders>
              <w:top w:val="nil"/>
              <w:left w:val="single" w:sz="4" w:space="0" w:color="000000"/>
              <w:bottom w:val="single" w:sz="4" w:space="0" w:color="000000"/>
              <w:right w:val="single" w:sz="4" w:space="0" w:color="000000"/>
            </w:tcBorders>
          </w:tcPr>
          <w:p w14:paraId="735DFFE5" w14:textId="77777777" w:rsidR="001411FC" w:rsidRDefault="001411FC"/>
        </w:tc>
        <w:tc>
          <w:tcPr>
            <w:tcW w:w="559" w:type="dxa"/>
            <w:vMerge/>
            <w:tcBorders>
              <w:top w:val="nil"/>
              <w:left w:val="nil"/>
              <w:bottom w:val="single" w:sz="4" w:space="0" w:color="000000"/>
              <w:right w:val="single" w:sz="4" w:space="0" w:color="000000"/>
            </w:tcBorders>
          </w:tcPr>
          <w:p w14:paraId="4529C670" w14:textId="77777777" w:rsidR="001411FC" w:rsidRDefault="001411FC"/>
        </w:tc>
        <w:tc>
          <w:tcPr>
            <w:tcW w:w="750" w:type="dxa"/>
            <w:vMerge/>
            <w:tcBorders>
              <w:top w:val="nil"/>
              <w:left w:val="nil"/>
              <w:bottom w:val="single" w:sz="4" w:space="0" w:color="000000"/>
              <w:right w:val="single" w:sz="4" w:space="0" w:color="000000"/>
            </w:tcBorders>
          </w:tcPr>
          <w:p w14:paraId="4F831DC7" w14:textId="77777777" w:rsidR="001411FC" w:rsidRDefault="001411FC"/>
        </w:tc>
        <w:tc>
          <w:tcPr>
            <w:tcW w:w="1742" w:type="dxa"/>
            <w:vMerge/>
            <w:tcBorders>
              <w:top w:val="nil"/>
              <w:left w:val="nil"/>
              <w:bottom w:val="single" w:sz="4" w:space="0" w:color="000000"/>
              <w:right w:val="single" w:sz="4" w:space="0" w:color="000000"/>
            </w:tcBorders>
          </w:tcPr>
          <w:p w14:paraId="422A5447" w14:textId="77777777" w:rsidR="001411FC" w:rsidRDefault="001411FC"/>
        </w:tc>
        <w:tc>
          <w:tcPr>
            <w:tcW w:w="737" w:type="dxa"/>
            <w:vMerge/>
            <w:tcBorders>
              <w:top w:val="nil"/>
              <w:left w:val="nil"/>
              <w:bottom w:val="single" w:sz="4" w:space="0" w:color="000000"/>
              <w:right w:val="single" w:sz="4" w:space="0" w:color="000000"/>
            </w:tcBorders>
          </w:tcPr>
          <w:p w14:paraId="01A3B7CC" w14:textId="77777777" w:rsidR="001411FC" w:rsidRDefault="001411FC"/>
        </w:tc>
        <w:tc>
          <w:tcPr>
            <w:tcW w:w="1132" w:type="dxa"/>
            <w:vMerge/>
            <w:tcBorders>
              <w:top w:val="nil"/>
              <w:left w:val="nil"/>
              <w:bottom w:val="single" w:sz="4" w:space="0" w:color="000000"/>
              <w:right w:val="single" w:sz="4" w:space="0" w:color="000000"/>
            </w:tcBorders>
          </w:tcPr>
          <w:p w14:paraId="18FC3914"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963357D"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未协助翻身。</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A25A24B"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2407B562" w14:textId="77777777">
        <w:tc>
          <w:tcPr>
            <w:tcW w:w="585" w:type="dxa"/>
            <w:vMerge/>
            <w:tcBorders>
              <w:top w:val="nil"/>
              <w:left w:val="single" w:sz="4" w:space="0" w:color="000000"/>
              <w:bottom w:val="single" w:sz="4" w:space="0" w:color="000000"/>
              <w:right w:val="single" w:sz="4" w:space="0" w:color="000000"/>
            </w:tcBorders>
          </w:tcPr>
          <w:p w14:paraId="799DA540" w14:textId="77777777" w:rsidR="001411FC" w:rsidRDefault="001411FC"/>
        </w:tc>
        <w:tc>
          <w:tcPr>
            <w:tcW w:w="559" w:type="dxa"/>
            <w:vMerge/>
            <w:tcBorders>
              <w:top w:val="nil"/>
              <w:left w:val="nil"/>
              <w:bottom w:val="single" w:sz="4" w:space="0" w:color="000000"/>
              <w:right w:val="single" w:sz="4" w:space="0" w:color="000000"/>
            </w:tcBorders>
          </w:tcPr>
          <w:p w14:paraId="2F1D7F3A" w14:textId="77777777" w:rsidR="001411FC" w:rsidRDefault="001411FC"/>
        </w:tc>
        <w:tc>
          <w:tcPr>
            <w:tcW w:w="750" w:type="dxa"/>
            <w:vMerge/>
            <w:tcBorders>
              <w:top w:val="nil"/>
              <w:left w:val="nil"/>
              <w:bottom w:val="single" w:sz="4" w:space="0" w:color="000000"/>
              <w:right w:val="single" w:sz="4" w:space="0" w:color="000000"/>
            </w:tcBorders>
          </w:tcPr>
          <w:p w14:paraId="74E22EDF" w14:textId="77777777" w:rsidR="001411FC" w:rsidRDefault="001411FC"/>
        </w:tc>
        <w:tc>
          <w:tcPr>
            <w:tcW w:w="1742" w:type="dxa"/>
            <w:vMerge/>
            <w:tcBorders>
              <w:top w:val="nil"/>
              <w:left w:val="nil"/>
              <w:bottom w:val="single" w:sz="4" w:space="0" w:color="000000"/>
              <w:right w:val="single" w:sz="4" w:space="0" w:color="000000"/>
            </w:tcBorders>
          </w:tcPr>
          <w:p w14:paraId="19DBD465" w14:textId="77777777" w:rsidR="001411FC" w:rsidRDefault="001411FC"/>
        </w:tc>
        <w:tc>
          <w:tcPr>
            <w:tcW w:w="737" w:type="dxa"/>
            <w:vMerge/>
            <w:tcBorders>
              <w:top w:val="nil"/>
              <w:left w:val="nil"/>
              <w:bottom w:val="single" w:sz="4" w:space="0" w:color="000000"/>
              <w:right w:val="single" w:sz="4" w:space="0" w:color="000000"/>
            </w:tcBorders>
          </w:tcPr>
          <w:p w14:paraId="55311D1B" w14:textId="77777777" w:rsidR="001411FC" w:rsidRDefault="001411FC"/>
        </w:tc>
        <w:tc>
          <w:tcPr>
            <w:tcW w:w="1132" w:type="dxa"/>
            <w:vMerge/>
            <w:tcBorders>
              <w:top w:val="nil"/>
              <w:left w:val="nil"/>
              <w:bottom w:val="single" w:sz="4" w:space="0" w:color="000000"/>
              <w:right w:val="single" w:sz="4" w:space="0" w:color="000000"/>
            </w:tcBorders>
          </w:tcPr>
          <w:p w14:paraId="5E18D37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C4779DA"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未协助拍背或指导有效咳嗽。</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632DE05"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5ACA8941" w14:textId="77777777">
        <w:tc>
          <w:tcPr>
            <w:tcW w:w="585" w:type="dxa"/>
            <w:vMerge/>
            <w:tcBorders>
              <w:top w:val="nil"/>
              <w:left w:val="single" w:sz="4" w:space="0" w:color="000000"/>
              <w:bottom w:val="single" w:sz="4" w:space="0" w:color="000000"/>
              <w:right w:val="single" w:sz="4" w:space="0" w:color="000000"/>
            </w:tcBorders>
          </w:tcPr>
          <w:p w14:paraId="53023CCE" w14:textId="77777777" w:rsidR="001411FC" w:rsidRDefault="001411FC"/>
        </w:tc>
        <w:tc>
          <w:tcPr>
            <w:tcW w:w="559" w:type="dxa"/>
            <w:vMerge/>
            <w:tcBorders>
              <w:top w:val="nil"/>
              <w:left w:val="nil"/>
              <w:bottom w:val="single" w:sz="4" w:space="0" w:color="000000"/>
              <w:right w:val="single" w:sz="4" w:space="0" w:color="000000"/>
            </w:tcBorders>
          </w:tcPr>
          <w:p w14:paraId="42625E0F" w14:textId="77777777" w:rsidR="001411FC" w:rsidRDefault="001411FC"/>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BCAE235" w14:textId="77777777" w:rsidR="001411FC" w:rsidRDefault="00980AD4">
            <w:pPr>
              <w:pStyle w:val="null3"/>
              <w:rPr>
                <w:rFonts w:hint="default"/>
              </w:rPr>
            </w:pPr>
            <w:r>
              <w:rPr>
                <w:rFonts w:ascii="仿宋_GB2312" w:eastAsia="仿宋_GB2312" w:hAnsi="仿宋_GB2312" w:cs="仿宋_GB2312"/>
                <w:color w:val="000000"/>
                <w:sz w:val="22"/>
              </w:rPr>
              <w:t>11.</w:t>
            </w:r>
            <w:r>
              <w:rPr>
                <w:rFonts w:ascii="仿宋_GB2312" w:eastAsia="仿宋_GB2312" w:hAnsi="仿宋_GB2312" w:cs="仿宋_GB2312"/>
                <w:color w:val="000000"/>
                <w:sz w:val="22"/>
              </w:rPr>
              <w:t>了解患者心理变化，开展心理疏导，做好告知解释，保护患者隐私</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62809B97" w14:textId="77777777" w:rsidR="001411FC" w:rsidRDefault="00980AD4">
            <w:pPr>
              <w:pStyle w:val="null3"/>
              <w:rPr>
                <w:rFonts w:hint="default"/>
              </w:rPr>
            </w:pPr>
            <w:r>
              <w:rPr>
                <w:rFonts w:ascii="仿宋_GB2312" w:eastAsia="仿宋_GB2312" w:hAnsi="仿宋_GB2312" w:cs="仿宋_GB2312"/>
                <w:color w:val="000000"/>
                <w:sz w:val="22"/>
              </w:rPr>
              <w:t>查看</w:t>
            </w:r>
            <w:r>
              <w:rPr>
                <w:rFonts w:ascii="仿宋_GB2312" w:eastAsia="仿宋_GB2312" w:hAnsi="仿宋_GB2312" w:cs="仿宋_GB2312"/>
                <w:color w:val="000000"/>
                <w:sz w:val="22"/>
              </w:rPr>
              <w:t>10%</w:t>
            </w:r>
            <w:r>
              <w:rPr>
                <w:rFonts w:ascii="仿宋_GB2312" w:eastAsia="仿宋_GB2312" w:hAnsi="仿宋_GB2312" w:cs="仿宋_GB2312"/>
                <w:color w:val="000000"/>
                <w:sz w:val="22"/>
              </w:rPr>
              <w:t>的患者心理评估情况，提问护理员各</w:t>
            </w:r>
            <w:r>
              <w:rPr>
                <w:rFonts w:ascii="仿宋_GB2312" w:eastAsia="仿宋_GB2312" w:hAnsi="仿宋_GB2312" w:cs="仿宋_GB2312"/>
                <w:color w:val="000000"/>
                <w:sz w:val="22"/>
              </w:rPr>
              <w:t>1</w:t>
            </w:r>
            <w:r>
              <w:rPr>
                <w:rFonts w:ascii="仿宋_GB2312" w:eastAsia="仿宋_GB2312" w:hAnsi="仿宋_GB2312" w:cs="仿宋_GB2312"/>
                <w:color w:val="000000"/>
                <w:sz w:val="22"/>
              </w:rPr>
              <w:t>名对管床患者的心理状态的掌握</w:t>
            </w:r>
            <w:r>
              <w:rPr>
                <w:rFonts w:ascii="仿宋_GB2312" w:eastAsia="仿宋_GB2312" w:hAnsi="仿宋_GB2312" w:cs="仿宋_GB2312"/>
                <w:color w:val="000000"/>
                <w:sz w:val="22"/>
              </w:rPr>
              <w:t>;</w:t>
            </w:r>
            <w:r>
              <w:rPr>
                <w:rFonts w:ascii="仿宋_GB2312" w:eastAsia="仿宋_GB2312" w:hAnsi="仿宋_GB2312" w:cs="仿宋_GB2312"/>
                <w:color w:val="000000"/>
                <w:sz w:val="22"/>
              </w:rPr>
              <w:t>查看</w:t>
            </w:r>
            <w:r>
              <w:rPr>
                <w:rFonts w:ascii="仿宋_GB2312" w:eastAsia="仿宋_GB2312" w:hAnsi="仿宋_GB2312" w:cs="仿宋_GB2312"/>
                <w:color w:val="000000"/>
                <w:sz w:val="22"/>
              </w:rPr>
              <w:t>1</w:t>
            </w:r>
            <w:r>
              <w:rPr>
                <w:rFonts w:ascii="仿宋_GB2312" w:eastAsia="仿宋_GB2312" w:hAnsi="仿宋_GB2312" w:cs="仿宋_GB2312"/>
                <w:color w:val="000000"/>
                <w:sz w:val="22"/>
              </w:rPr>
              <w:t>名护理员人员为患者实施护理时，动作是否轻柔，注意保护患者隐私，有无落实告知解释和手卫生。</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29C543B" w14:textId="77777777" w:rsidR="001411FC" w:rsidRDefault="00980AD4">
            <w:pPr>
              <w:pStyle w:val="null3"/>
              <w:jc w:val="center"/>
              <w:rPr>
                <w:rFonts w:hint="default"/>
              </w:rPr>
            </w:pPr>
            <w:r>
              <w:rPr>
                <w:rFonts w:ascii="仿宋_GB2312" w:eastAsia="仿宋_GB2312" w:hAnsi="仿宋_GB2312" w:cs="仿宋_GB2312"/>
                <w:color w:val="000000"/>
                <w:sz w:val="22"/>
              </w:rPr>
              <w:t>5</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3A8F1C5C" w14:textId="77777777" w:rsidR="001411FC" w:rsidRDefault="00980AD4">
            <w:pPr>
              <w:pStyle w:val="null3"/>
              <w:jc w:val="center"/>
              <w:rPr>
                <w:rFonts w:hint="default"/>
              </w:rPr>
            </w:pPr>
            <w:r>
              <w:rPr>
                <w:rFonts w:ascii="仿宋_GB2312" w:eastAsia="仿宋_GB2312" w:hAnsi="仿宋_GB2312" w:cs="仿宋_GB2312"/>
                <w:color w:val="000000"/>
                <w:sz w:val="22"/>
              </w:rPr>
              <w:t>现场查看</w:t>
            </w:r>
          </w:p>
          <w:p w14:paraId="18BEF83C" w14:textId="77777777" w:rsidR="001411FC" w:rsidRDefault="00980AD4">
            <w:pPr>
              <w:pStyle w:val="null3"/>
              <w:jc w:val="center"/>
              <w:rPr>
                <w:rFonts w:hint="default"/>
              </w:rPr>
            </w:pPr>
            <w:r>
              <w:rPr>
                <w:rFonts w:ascii="仿宋_GB2312" w:eastAsia="仿宋_GB2312" w:hAnsi="仿宋_GB2312" w:cs="仿宋_GB2312"/>
                <w:color w:val="000000"/>
                <w:sz w:val="22"/>
              </w:rPr>
              <w:t>访谈护理员</w:t>
            </w:r>
          </w:p>
          <w:p w14:paraId="5571EBDA" w14:textId="77777777" w:rsidR="001411FC" w:rsidRDefault="00980AD4">
            <w:pPr>
              <w:pStyle w:val="null3"/>
              <w:jc w:val="center"/>
              <w:rPr>
                <w:rFonts w:hint="default"/>
              </w:rPr>
            </w:pPr>
            <w:r>
              <w:rPr>
                <w:rFonts w:ascii="仿宋_GB2312" w:eastAsia="仿宋_GB2312" w:hAnsi="仿宋_GB2312" w:cs="仿宋_GB2312"/>
                <w:color w:val="000000"/>
                <w:sz w:val="22"/>
              </w:rPr>
              <w:t>访谈患者</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8B7313A" w14:textId="77777777" w:rsidR="001411FC" w:rsidRDefault="00980AD4">
            <w:pPr>
              <w:pStyle w:val="null3"/>
              <w:rPr>
                <w:rFonts w:hint="default"/>
              </w:rPr>
            </w:pPr>
            <w:r>
              <w:rPr>
                <w:rFonts w:ascii="仿宋_GB2312" w:eastAsia="仿宋_GB2312" w:hAnsi="仿宋_GB2312" w:cs="仿宋_GB2312"/>
                <w:color w:val="000000"/>
                <w:sz w:val="22"/>
              </w:rPr>
              <w:t>1.</w:t>
            </w:r>
            <w:r>
              <w:rPr>
                <w:rFonts w:ascii="仿宋_GB2312" w:eastAsia="仿宋_GB2312" w:hAnsi="仿宋_GB2312" w:cs="仿宋_GB2312"/>
                <w:color w:val="000000"/>
                <w:sz w:val="22"/>
              </w:rPr>
              <w:t>患者不知晓护理人员姓名。</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55D67129"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2A7360FE" w14:textId="77777777">
        <w:tc>
          <w:tcPr>
            <w:tcW w:w="585" w:type="dxa"/>
            <w:vMerge/>
            <w:tcBorders>
              <w:top w:val="nil"/>
              <w:left w:val="single" w:sz="4" w:space="0" w:color="000000"/>
              <w:bottom w:val="single" w:sz="4" w:space="0" w:color="000000"/>
              <w:right w:val="single" w:sz="4" w:space="0" w:color="000000"/>
            </w:tcBorders>
          </w:tcPr>
          <w:p w14:paraId="7B33B285" w14:textId="77777777" w:rsidR="001411FC" w:rsidRDefault="001411FC"/>
        </w:tc>
        <w:tc>
          <w:tcPr>
            <w:tcW w:w="559" w:type="dxa"/>
            <w:vMerge/>
            <w:tcBorders>
              <w:top w:val="nil"/>
              <w:left w:val="nil"/>
              <w:bottom w:val="single" w:sz="4" w:space="0" w:color="000000"/>
              <w:right w:val="single" w:sz="4" w:space="0" w:color="000000"/>
            </w:tcBorders>
          </w:tcPr>
          <w:p w14:paraId="25FCF971" w14:textId="77777777" w:rsidR="001411FC" w:rsidRDefault="001411FC"/>
        </w:tc>
        <w:tc>
          <w:tcPr>
            <w:tcW w:w="750" w:type="dxa"/>
            <w:vMerge/>
            <w:tcBorders>
              <w:top w:val="nil"/>
              <w:left w:val="nil"/>
              <w:bottom w:val="single" w:sz="4" w:space="0" w:color="000000"/>
              <w:right w:val="single" w:sz="4" w:space="0" w:color="000000"/>
            </w:tcBorders>
          </w:tcPr>
          <w:p w14:paraId="69D6C248" w14:textId="77777777" w:rsidR="001411FC" w:rsidRDefault="001411FC"/>
        </w:tc>
        <w:tc>
          <w:tcPr>
            <w:tcW w:w="1742" w:type="dxa"/>
            <w:vMerge/>
            <w:tcBorders>
              <w:top w:val="nil"/>
              <w:left w:val="nil"/>
              <w:bottom w:val="single" w:sz="4" w:space="0" w:color="000000"/>
              <w:right w:val="single" w:sz="4" w:space="0" w:color="000000"/>
            </w:tcBorders>
          </w:tcPr>
          <w:p w14:paraId="541408C8" w14:textId="77777777" w:rsidR="001411FC" w:rsidRDefault="001411FC"/>
        </w:tc>
        <w:tc>
          <w:tcPr>
            <w:tcW w:w="737" w:type="dxa"/>
            <w:vMerge/>
            <w:tcBorders>
              <w:top w:val="nil"/>
              <w:left w:val="nil"/>
              <w:bottom w:val="single" w:sz="4" w:space="0" w:color="000000"/>
              <w:right w:val="single" w:sz="4" w:space="0" w:color="000000"/>
            </w:tcBorders>
          </w:tcPr>
          <w:p w14:paraId="4218D92C" w14:textId="77777777" w:rsidR="001411FC" w:rsidRDefault="001411FC"/>
        </w:tc>
        <w:tc>
          <w:tcPr>
            <w:tcW w:w="1132" w:type="dxa"/>
            <w:vMerge/>
            <w:tcBorders>
              <w:top w:val="nil"/>
              <w:left w:val="nil"/>
              <w:bottom w:val="single" w:sz="4" w:space="0" w:color="000000"/>
              <w:right w:val="single" w:sz="4" w:space="0" w:color="000000"/>
            </w:tcBorders>
          </w:tcPr>
          <w:p w14:paraId="5CD2708B"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505F9B8D" w14:textId="77777777" w:rsidR="001411FC" w:rsidRDefault="00980AD4">
            <w:pPr>
              <w:pStyle w:val="null3"/>
              <w:rPr>
                <w:rFonts w:hint="default"/>
              </w:rPr>
            </w:pPr>
            <w:r>
              <w:rPr>
                <w:rFonts w:ascii="仿宋_GB2312" w:eastAsia="仿宋_GB2312" w:hAnsi="仿宋_GB2312" w:cs="仿宋_GB2312"/>
                <w:color w:val="000000"/>
                <w:sz w:val="22"/>
              </w:rPr>
              <w:t>2.</w:t>
            </w:r>
            <w:r>
              <w:rPr>
                <w:rFonts w:ascii="仿宋_GB2312" w:eastAsia="仿宋_GB2312" w:hAnsi="仿宋_GB2312" w:cs="仿宋_GB2312"/>
                <w:color w:val="000000"/>
                <w:sz w:val="22"/>
              </w:rPr>
              <w:t>护理人员无主动服务意识，语言生硬缺乏耐心或不了解患者的心理。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845EB0B"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5B13D7B0" w14:textId="77777777">
        <w:tc>
          <w:tcPr>
            <w:tcW w:w="585" w:type="dxa"/>
            <w:vMerge/>
            <w:tcBorders>
              <w:top w:val="nil"/>
              <w:left w:val="single" w:sz="4" w:space="0" w:color="000000"/>
              <w:bottom w:val="single" w:sz="4" w:space="0" w:color="000000"/>
              <w:right w:val="single" w:sz="4" w:space="0" w:color="000000"/>
            </w:tcBorders>
          </w:tcPr>
          <w:p w14:paraId="36FB8A5B" w14:textId="77777777" w:rsidR="001411FC" w:rsidRDefault="001411FC"/>
        </w:tc>
        <w:tc>
          <w:tcPr>
            <w:tcW w:w="559" w:type="dxa"/>
            <w:vMerge/>
            <w:tcBorders>
              <w:top w:val="nil"/>
              <w:left w:val="nil"/>
              <w:bottom w:val="single" w:sz="4" w:space="0" w:color="000000"/>
              <w:right w:val="single" w:sz="4" w:space="0" w:color="000000"/>
            </w:tcBorders>
          </w:tcPr>
          <w:p w14:paraId="195D81E0" w14:textId="77777777" w:rsidR="001411FC" w:rsidRDefault="001411FC"/>
        </w:tc>
        <w:tc>
          <w:tcPr>
            <w:tcW w:w="750" w:type="dxa"/>
            <w:vMerge/>
            <w:tcBorders>
              <w:top w:val="nil"/>
              <w:left w:val="nil"/>
              <w:bottom w:val="single" w:sz="4" w:space="0" w:color="000000"/>
              <w:right w:val="single" w:sz="4" w:space="0" w:color="000000"/>
            </w:tcBorders>
          </w:tcPr>
          <w:p w14:paraId="0BE84F23" w14:textId="77777777" w:rsidR="001411FC" w:rsidRDefault="001411FC"/>
        </w:tc>
        <w:tc>
          <w:tcPr>
            <w:tcW w:w="1742" w:type="dxa"/>
            <w:vMerge/>
            <w:tcBorders>
              <w:top w:val="nil"/>
              <w:left w:val="nil"/>
              <w:bottom w:val="single" w:sz="4" w:space="0" w:color="000000"/>
              <w:right w:val="single" w:sz="4" w:space="0" w:color="000000"/>
            </w:tcBorders>
          </w:tcPr>
          <w:p w14:paraId="2CFF2D4D" w14:textId="77777777" w:rsidR="001411FC" w:rsidRDefault="001411FC"/>
        </w:tc>
        <w:tc>
          <w:tcPr>
            <w:tcW w:w="737" w:type="dxa"/>
            <w:vMerge/>
            <w:tcBorders>
              <w:top w:val="nil"/>
              <w:left w:val="nil"/>
              <w:bottom w:val="single" w:sz="4" w:space="0" w:color="000000"/>
              <w:right w:val="single" w:sz="4" w:space="0" w:color="000000"/>
            </w:tcBorders>
          </w:tcPr>
          <w:p w14:paraId="6A31F67E" w14:textId="77777777" w:rsidR="001411FC" w:rsidRDefault="001411FC"/>
        </w:tc>
        <w:tc>
          <w:tcPr>
            <w:tcW w:w="1132" w:type="dxa"/>
            <w:vMerge/>
            <w:tcBorders>
              <w:top w:val="nil"/>
              <w:left w:val="nil"/>
              <w:bottom w:val="single" w:sz="4" w:space="0" w:color="000000"/>
              <w:right w:val="single" w:sz="4" w:space="0" w:color="000000"/>
            </w:tcBorders>
          </w:tcPr>
          <w:p w14:paraId="0C54F5B1"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0DBE39EF" w14:textId="77777777" w:rsidR="001411FC" w:rsidRDefault="00980AD4">
            <w:pPr>
              <w:pStyle w:val="null3"/>
              <w:rPr>
                <w:rFonts w:hint="default"/>
              </w:rPr>
            </w:pPr>
            <w:r>
              <w:rPr>
                <w:rFonts w:ascii="仿宋_GB2312" w:eastAsia="仿宋_GB2312" w:hAnsi="仿宋_GB2312" w:cs="仿宋_GB2312"/>
                <w:color w:val="000000"/>
                <w:sz w:val="22"/>
              </w:rPr>
              <w:t>3.</w:t>
            </w:r>
            <w:r>
              <w:rPr>
                <w:rFonts w:ascii="仿宋_GB2312" w:eastAsia="仿宋_GB2312" w:hAnsi="仿宋_GB2312" w:cs="仿宋_GB2312"/>
                <w:color w:val="000000"/>
                <w:sz w:val="22"/>
              </w:rPr>
              <w:t>动作不够轻柔、用力过重。</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7F78C57"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03502D18" w14:textId="77777777">
        <w:tc>
          <w:tcPr>
            <w:tcW w:w="585" w:type="dxa"/>
            <w:vMerge/>
            <w:tcBorders>
              <w:top w:val="nil"/>
              <w:left w:val="single" w:sz="4" w:space="0" w:color="000000"/>
              <w:bottom w:val="single" w:sz="4" w:space="0" w:color="000000"/>
              <w:right w:val="single" w:sz="4" w:space="0" w:color="000000"/>
            </w:tcBorders>
          </w:tcPr>
          <w:p w14:paraId="69232836" w14:textId="77777777" w:rsidR="001411FC" w:rsidRDefault="001411FC"/>
        </w:tc>
        <w:tc>
          <w:tcPr>
            <w:tcW w:w="559" w:type="dxa"/>
            <w:vMerge/>
            <w:tcBorders>
              <w:top w:val="nil"/>
              <w:left w:val="nil"/>
              <w:bottom w:val="single" w:sz="4" w:space="0" w:color="000000"/>
              <w:right w:val="single" w:sz="4" w:space="0" w:color="000000"/>
            </w:tcBorders>
          </w:tcPr>
          <w:p w14:paraId="46037AE8" w14:textId="77777777" w:rsidR="001411FC" w:rsidRDefault="001411FC"/>
        </w:tc>
        <w:tc>
          <w:tcPr>
            <w:tcW w:w="750" w:type="dxa"/>
            <w:vMerge/>
            <w:tcBorders>
              <w:top w:val="nil"/>
              <w:left w:val="nil"/>
              <w:bottom w:val="single" w:sz="4" w:space="0" w:color="000000"/>
              <w:right w:val="single" w:sz="4" w:space="0" w:color="000000"/>
            </w:tcBorders>
          </w:tcPr>
          <w:p w14:paraId="2E4A0429" w14:textId="77777777" w:rsidR="001411FC" w:rsidRDefault="001411FC"/>
        </w:tc>
        <w:tc>
          <w:tcPr>
            <w:tcW w:w="1742" w:type="dxa"/>
            <w:vMerge/>
            <w:tcBorders>
              <w:top w:val="nil"/>
              <w:left w:val="nil"/>
              <w:bottom w:val="single" w:sz="4" w:space="0" w:color="000000"/>
              <w:right w:val="single" w:sz="4" w:space="0" w:color="000000"/>
            </w:tcBorders>
          </w:tcPr>
          <w:p w14:paraId="68BEACCE" w14:textId="77777777" w:rsidR="001411FC" w:rsidRDefault="001411FC"/>
        </w:tc>
        <w:tc>
          <w:tcPr>
            <w:tcW w:w="737" w:type="dxa"/>
            <w:vMerge/>
            <w:tcBorders>
              <w:top w:val="nil"/>
              <w:left w:val="nil"/>
              <w:bottom w:val="single" w:sz="4" w:space="0" w:color="000000"/>
              <w:right w:val="single" w:sz="4" w:space="0" w:color="000000"/>
            </w:tcBorders>
          </w:tcPr>
          <w:p w14:paraId="0F02661A" w14:textId="77777777" w:rsidR="001411FC" w:rsidRDefault="001411FC"/>
        </w:tc>
        <w:tc>
          <w:tcPr>
            <w:tcW w:w="1132" w:type="dxa"/>
            <w:vMerge/>
            <w:tcBorders>
              <w:top w:val="nil"/>
              <w:left w:val="nil"/>
              <w:bottom w:val="single" w:sz="4" w:space="0" w:color="000000"/>
              <w:right w:val="single" w:sz="4" w:space="0" w:color="000000"/>
            </w:tcBorders>
          </w:tcPr>
          <w:p w14:paraId="48FBB04B"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4F4E5B0" w14:textId="77777777" w:rsidR="001411FC" w:rsidRDefault="00980AD4">
            <w:pPr>
              <w:pStyle w:val="null3"/>
              <w:rPr>
                <w:rFonts w:hint="default"/>
              </w:rPr>
            </w:pPr>
            <w:r>
              <w:rPr>
                <w:rFonts w:ascii="仿宋_GB2312" w:eastAsia="仿宋_GB2312" w:hAnsi="仿宋_GB2312" w:cs="仿宋_GB2312"/>
                <w:color w:val="000000"/>
                <w:sz w:val="22"/>
              </w:rPr>
              <w:t>4.</w:t>
            </w:r>
            <w:r>
              <w:rPr>
                <w:rFonts w:ascii="仿宋_GB2312" w:eastAsia="仿宋_GB2312" w:hAnsi="仿宋_GB2312" w:cs="仿宋_GB2312"/>
                <w:color w:val="000000"/>
                <w:sz w:val="22"/>
              </w:rPr>
              <w:t>未保护患者隐私。</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703C9C72"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5F52F14A" w14:textId="77777777">
        <w:tc>
          <w:tcPr>
            <w:tcW w:w="585" w:type="dxa"/>
            <w:vMerge/>
            <w:tcBorders>
              <w:top w:val="nil"/>
              <w:left w:val="single" w:sz="4" w:space="0" w:color="000000"/>
              <w:bottom w:val="single" w:sz="4" w:space="0" w:color="000000"/>
              <w:right w:val="single" w:sz="4" w:space="0" w:color="000000"/>
            </w:tcBorders>
          </w:tcPr>
          <w:p w14:paraId="6BE7892B" w14:textId="77777777" w:rsidR="001411FC" w:rsidRDefault="001411FC"/>
        </w:tc>
        <w:tc>
          <w:tcPr>
            <w:tcW w:w="559" w:type="dxa"/>
            <w:vMerge/>
            <w:tcBorders>
              <w:top w:val="nil"/>
              <w:left w:val="nil"/>
              <w:bottom w:val="single" w:sz="4" w:space="0" w:color="000000"/>
              <w:right w:val="single" w:sz="4" w:space="0" w:color="000000"/>
            </w:tcBorders>
          </w:tcPr>
          <w:p w14:paraId="28D028EA" w14:textId="77777777" w:rsidR="001411FC" w:rsidRDefault="001411FC"/>
        </w:tc>
        <w:tc>
          <w:tcPr>
            <w:tcW w:w="750" w:type="dxa"/>
            <w:vMerge/>
            <w:tcBorders>
              <w:top w:val="nil"/>
              <w:left w:val="nil"/>
              <w:bottom w:val="single" w:sz="4" w:space="0" w:color="000000"/>
              <w:right w:val="single" w:sz="4" w:space="0" w:color="000000"/>
            </w:tcBorders>
          </w:tcPr>
          <w:p w14:paraId="52D148DD" w14:textId="77777777" w:rsidR="001411FC" w:rsidRDefault="001411FC"/>
        </w:tc>
        <w:tc>
          <w:tcPr>
            <w:tcW w:w="1742" w:type="dxa"/>
            <w:vMerge/>
            <w:tcBorders>
              <w:top w:val="nil"/>
              <w:left w:val="nil"/>
              <w:bottom w:val="single" w:sz="4" w:space="0" w:color="000000"/>
              <w:right w:val="single" w:sz="4" w:space="0" w:color="000000"/>
            </w:tcBorders>
          </w:tcPr>
          <w:p w14:paraId="489BD6AC" w14:textId="77777777" w:rsidR="001411FC" w:rsidRDefault="001411FC"/>
        </w:tc>
        <w:tc>
          <w:tcPr>
            <w:tcW w:w="737" w:type="dxa"/>
            <w:vMerge/>
            <w:tcBorders>
              <w:top w:val="nil"/>
              <w:left w:val="nil"/>
              <w:bottom w:val="single" w:sz="4" w:space="0" w:color="000000"/>
              <w:right w:val="single" w:sz="4" w:space="0" w:color="000000"/>
            </w:tcBorders>
          </w:tcPr>
          <w:p w14:paraId="3E023ADE" w14:textId="77777777" w:rsidR="001411FC" w:rsidRDefault="001411FC"/>
        </w:tc>
        <w:tc>
          <w:tcPr>
            <w:tcW w:w="1132" w:type="dxa"/>
            <w:vMerge/>
            <w:tcBorders>
              <w:top w:val="nil"/>
              <w:left w:val="nil"/>
              <w:bottom w:val="single" w:sz="4" w:space="0" w:color="000000"/>
              <w:right w:val="single" w:sz="4" w:space="0" w:color="000000"/>
            </w:tcBorders>
          </w:tcPr>
          <w:p w14:paraId="7FBCD70E"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4AA1C15" w14:textId="77777777" w:rsidR="001411FC" w:rsidRDefault="00980AD4">
            <w:pPr>
              <w:pStyle w:val="null3"/>
              <w:rPr>
                <w:rFonts w:hint="default"/>
              </w:rPr>
            </w:pPr>
            <w:r>
              <w:rPr>
                <w:rFonts w:ascii="仿宋_GB2312" w:eastAsia="仿宋_GB2312" w:hAnsi="仿宋_GB2312" w:cs="仿宋_GB2312"/>
                <w:color w:val="000000"/>
                <w:sz w:val="22"/>
              </w:rPr>
              <w:t>5.</w:t>
            </w:r>
            <w:r>
              <w:rPr>
                <w:rFonts w:ascii="仿宋_GB2312" w:eastAsia="仿宋_GB2312" w:hAnsi="仿宋_GB2312" w:cs="仿宋_GB2312"/>
                <w:color w:val="000000"/>
                <w:sz w:val="22"/>
              </w:rPr>
              <w:t>操作前未进行解释告知，操作后未协助安置好体位或床位的整理。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3F7CF39D" w14:textId="77777777" w:rsidR="001411FC" w:rsidRDefault="00980AD4">
            <w:pPr>
              <w:pStyle w:val="null3"/>
              <w:jc w:val="center"/>
              <w:rPr>
                <w:rFonts w:hint="default"/>
              </w:rPr>
            </w:pPr>
            <w:r>
              <w:rPr>
                <w:rFonts w:ascii="仿宋_GB2312" w:eastAsia="仿宋_GB2312" w:hAnsi="仿宋_GB2312" w:cs="仿宋_GB2312"/>
                <w:color w:val="000000"/>
                <w:sz w:val="22"/>
              </w:rPr>
              <w:t>1</w:t>
            </w:r>
          </w:p>
        </w:tc>
      </w:tr>
      <w:tr w:rsidR="001411FC" w14:paraId="0B32DD3A" w14:textId="77777777">
        <w:tc>
          <w:tcPr>
            <w:tcW w:w="585" w:type="dxa"/>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tcPr>
          <w:p w14:paraId="5A3AED9D" w14:textId="77777777" w:rsidR="001411FC" w:rsidRDefault="00980AD4">
            <w:pPr>
              <w:pStyle w:val="null3"/>
              <w:jc w:val="center"/>
              <w:rPr>
                <w:rFonts w:hint="default"/>
              </w:rPr>
            </w:pPr>
            <w:r>
              <w:rPr>
                <w:rFonts w:ascii="仿宋_GB2312" w:eastAsia="仿宋_GB2312" w:hAnsi="仿宋_GB2312" w:cs="仿宋_GB2312"/>
                <w:color w:val="000000"/>
                <w:sz w:val="22"/>
              </w:rPr>
              <w:t>5</w:t>
            </w:r>
          </w:p>
        </w:tc>
        <w:tc>
          <w:tcPr>
            <w:tcW w:w="559"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6B69A49" w14:textId="77777777" w:rsidR="001411FC" w:rsidRDefault="00980AD4">
            <w:pPr>
              <w:pStyle w:val="null3"/>
              <w:jc w:val="center"/>
              <w:rPr>
                <w:rFonts w:hint="default"/>
              </w:rPr>
            </w:pPr>
            <w:r>
              <w:rPr>
                <w:rFonts w:ascii="仿宋_GB2312" w:eastAsia="仿宋_GB2312" w:hAnsi="仿宋_GB2312" w:cs="仿宋_GB2312"/>
                <w:color w:val="000000"/>
                <w:sz w:val="22"/>
              </w:rPr>
              <w:t>满意度</w:t>
            </w:r>
          </w:p>
        </w:tc>
        <w:tc>
          <w:tcPr>
            <w:tcW w:w="750"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73E0405" w14:textId="77777777" w:rsidR="001411FC" w:rsidRDefault="00980AD4">
            <w:pPr>
              <w:pStyle w:val="null3"/>
              <w:rPr>
                <w:rFonts w:hint="default"/>
              </w:rPr>
            </w:pPr>
            <w:r>
              <w:rPr>
                <w:rFonts w:ascii="仿宋_GB2312" w:eastAsia="仿宋_GB2312" w:hAnsi="仿宋_GB2312" w:cs="仿宋_GB2312"/>
                <w:color w:val="000000"/>
                <w:sz w:val="22"/>
              </w:rPr>
              <w:t>12.</w:t>
            </w:r>
            <w:r>
              <w:rPr>
                <w:rFonts w:ascii="仿宋_GB2312" w:eastAsia="仿宋_GB2312" w:hAnsi="仿宋_GB2312" w:cs="仿宋_GB2312"/>
                <w:color w:val="000000"/>
                <w:sz w:val="22"/>
              </w:rPr>
              <w:t>医护患对护理员服务质</w:t>
            </w:r>
          </w:p>
          <w:p w14:paraId="252A4A83" w14:textId="77777777" w:rsidR="001411FC" w:rsidRDefault="00980AD4">
            <w:pPr>
              <w:pStyle w:val="null3"/>
              <w:rPr>
                <w:rFonts w:hint="default"/>
              </w:rPr>
            </w:pPr>
            <w:r>
              <w:rPr>
                <w:rFonts w:ascii="仿宋_GB2312" w:eastAsia="仿宋_GB2312" w:hAnsi="仿宋_GB2312" w:cs="仿宋_GB2312"/>
                <w:color w:val="000000"/>
                <w:sz w:val="22"/>
              </w:rPr>
              <w:lastRenderedPageBreak/>
              <w:t>量平均满意度达标</w:t>
            </w:r>
          </w:p>
        </w:tc>
        <w:tc>
          <w:tcPr>
            <w:tcW w:w="174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8BA8BB6" w14:textId="77777777" w:rsidR="001411FC" w:rsidRDefault="00980AD4">
            <w:pPr>
              <w:pStyle w:val="null3"/>
              <w:rPr>
                <w:rFonts w:hint="default"/>
              </w:rPr>
            </w:pPr>
            <w:r>
              <w:rPr>
                <w:rFonts w:ascii="仿宋_GB2312" w:eastAsia="仿宋_GB2312" w:hAnsi="仿宋_GB2312" w:cs="仿宋_GB2312"/>
                <w:color w:val="000000"/>
                <w:sz w:val="22"/>
              </w:rPr>
              <w:lastRenderedPageBreak/>
              <w:t>医护患对护理员服务质量平均满意度达</w:t>
            </w:r>
            <w:r>
              <w:rPr>
                <w:rFonts w:ascii="仿宋_GB2312" w:eastAsia="仿宋_GB2312" w:hAnsi="仿宋_GB2312" w:cs="仿宋_GB2312"/>
                <w:color w:val="000000"/>
                <w:sz w:val="22"/>
              </w:rPr>
              <w:t>90</w:t>
            </w:r>
            <w:r>
              <w:rPr>
                <w:rFonts w:ascii="仿宋_GB2312" w:eastAsia="仿宋_GB2312" w:hAnsi="仿宋_GB2312" w:cs="仿宋_GB2312"/>
                <w:color w:val="000000"/>
                <w:sz w:val="22"/>
              </w:rPr>
              <w:t>分以上</w:t>
            </w:r>
          </w:p>
        </w:tc>
        <w:tc>
          <w:tcPr>
            <w:tcW w:w="737"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2230458B" w14:textId="77777777" w:rsidR="001411FC" w:rsidRDefault="00980AD4">
            <w:pPr>
              <w:pStyle w:val="null3"/>
              <w:jc w:val="center"/>
              <w:rPr>
                <w:rFonts w:hint="default"/>
              </w:rPr>
            </w:pPr>
            <w:r>
              <w:rPr>
                <w:rFonts w:ascii="仿宋_GB2312" w:eastAsia="仿宋_GB2312" w:hAnsi="仿宋_GB2312" w:cs="仿宋_GB2312"/>
                <w:color w:val="000000"/>
                <w:sz w:val="22"/>
              </w:rPr>
              <w:t>10</w:t>
            </w:r>
          </w:p>
        </w:tc>
        <w:tc>
          <w:tcPr>
            <w:tcW w:w="1132" w:type="dxa"/>
            <w:vMerge w:val="restart"/>
            <w:tcBorders>
              <w:top w:val="nil"/>
              <w:left w:val="nil"/>
              <w:bottom w:val="single" w:sz="4" w:space="0" w:color="000000"/>
              <w:right w:val="single" w:sz="4" w:space="0" w:color="000000"/>
            </w:tcBorders>
            <w:tcMar>
              <w:top w:w="0" w:type="dxa"/>
              <w:left w:w="105" w:type="dxa"/>
              <w:bottom w:w="0" w:type="dxa"/>
              <w:right w:w="105" w:type="dxa"/>
            </w:tcMar>
          </w:tcPr>
          <w:p w14:paraId="523EEF8A" w14:textId="77777777" w:rsidR="001411FC" w:rsidRDefault="00980AD4">
            <w:pPr>
              <w:pStyle w:val="null3"/>
              <w:jc w:val="center"/>
              <w:rPr>
                <w:rFonts w:hint="default"/>
              </w:rPr>
            </w:pPr>
            <w:r>
              <w:rPr>
                <w:rFonts w:ascii="仿宋_GB2312" w:eastAsia="仿宋_GB2312" w:hAnsi="仿宋_GB2312" w:cs="仿宋_GB2312"/>
                <w:color w:val="000000"/>
                <w:sz w:val="22"/>
              </w:rPr>
              <w:t>调查问卷</w:t>
            </w:r>
          </w:p>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3A6F3A54" w14:textId="77777777" w:rsidR="001411FC" w:rsidRDefault="00980AD4">
            <w:pPr>
              <w:pStyle w:val="null3"/>
              <w:rPr>
                <w:rFonts w:hint="default"/>
              </w:rPr>
            </w:pPr>
            <w:r>
              <w:rPr>
                <w:rFonts w:ascii="仿宋_GB2312" w:eastAsia="仿宋_GB2312" w:hAnsi="仿宋_GB2312" w:cs="仿宋_GB2312"/>
                <w:color w:val="000000"/>
                <w:sz w:val="22"/>
              </w:rPr>
              <w:t>医护患对护理员服务质量平均满意度达</w:t>
            </w:r>
            <w:r>
              <w:rPr>
                <w:rFonts w:ascii="仿宋_GB2312" w:eastAsia="仿宋_GB2312" w:hAnsi="仿宋_GB2312" w:cs="仿宋_GB2312"/>
                <w:color w:val="000000"/>
                <w:sz w:val="22"/>
              </w:rPr>
              <w:t>85-90</w:t>
            </w:r>
            <w:r>
              <w:rPr>
                <w:rFonts w:ascii="仿宋_GB2312" w:eastAsia="仿宋_GB2312" w:hAnsi="仿宋_GB2312" w:cs="仿宋_GB2312"/>
                <w:color w:val="000000"/>
                <w:sz w:val="22"/>
              </w:rPr>
              <w:t>分。（不含</w:t>
            </w:r>
            <w:r>
              <w:rPr>
                <w:rFonts w:ascii="仿宋_GB2312" w:eastAsia="仿宋_GB2312" w:hAnsi="仿宋_GB2312" w:cs="仿宋_GB2312"/>
                <w:color w:val="000000"/>
                <w:sz w:val="22"/>
              </w:rPr>
              <w:t>90</w:t>
            </w:r>
            <w:r>
              <w:rPr>
                <w:rFonts w:ascii="仿宋_GB2312" w:eastAsia="仿宋_GB2312" w:hAnsi="仿宋_GB2312" w:cs="仿宋_GB2312"/>
                <w:color w:val="000000"/>
                <w:sz w:val="22"/>
              </w:rPr>
              <w:t>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0722098" w14:textId="77777777" w:rsidR="001411FC" w:rsidRDefault="00980AD4">
            <w:pPr>
              <w:pStyle w:val="null3"/>
              <w:jc w:val="center"/>
              <w:rPr>
                <w:rFonts w:hint="default"/>
              </w:rPr>
            </w:pPr>
            <w:r>
              <w:rPr>
                <w:rFonts w:ascii="仿宋_GB2312" w:eastAsia="仿宋_GB2312" w:hAnsi="仿宋_GB2312" w:cs="仿宋_GB2312"/>
                <w:color w:val="000000"/>
                <w:sz w:val="22"/>
              </w:rPr>
              <w:t>2</w:t>
            </w:r>
          </w:p>
        </w:tc>
      </w:tr>
      <w:tr w:rsidR="001411FC" w14:paraId="502A0391" w14:textId="77777777">
        <w:tc>
          <w:tcPr>
            <w:tcW w:w="585" w:type="dxa"/>
            <w:vMerge/>
            <w:tcBorders>
              <w:top w:val="nil"/>
              <w:left w:val="single" w:sz="4" w:space="0" w:color="000000"/>
              <w:bottom w:val="single" w:sz="4" w:space="0" w:color="000000"/>
              <w:right w:val="single" w:sz="4" w:space="0" w:color="000000"/>
            </w:tcBorders>
          </w:tcPr>
          <w:p w14:paraId="63057A06" w14:textId="77777777" w:rsidR="001411FC" w:rsidRDefault="001411FC"/>
        </w:tc>
        <w:tc>
          <w:tcPr>
            <w:tcW w:w="559" w:type="dxa"/>
            <w:vMerge/>
            <w:tcBorders>
              <w:top w:val="nil"/>
              <w:left w:val="nil"/>
              <w:bottom w:val="single" w:sz="4" w:space="0" w:color="000000"/>
              <w:right w:val="single" w:sz="4" w:space="0" w:color="000000"/>
            </w:tcBorders>
          </w:tcPr>
          <w:p w14:paraId="181E8C05" w14:textId="77777777" w:rsidR="001411FC" w:rsidRDefault="001411FC"/>
        </w:tc>
        <w:tc>
          <w:tcPr>
            <w:tcW w:w="750" w:type="dxa"/>
            <w:vMerge/>
            <w:tcBorders>
              <w:top w:val="nil"/>
              <w:left w:val="nil"/>
              <w:bottom w:val="single" w:sz="4" w:space="0" w:color="000000"/>
              <w:right w:val="single" w:sz="4" w:space="0" w:color="000000"/>
            </w:tcBorders>
          </w:tcPr>
          <w:p w14:paraId="6163ADA3" w14:textId="77777777" w:rsidR="001411FC" w:rsidRDefault="001411FC"/>
        </w:tc>
        <w:tc>
          <w:tcPr>
            <w:tcW w:w="1742" w:type="dxa"/>
            <w:vMerge/>
            <w:tcBorders>
              <w:top w:val="nil"/>
              <w:left w:val="nil"/>
              <w:bottom w:val="single" w:sz="4" w:space="0" w:color="000000"/>
              <w:right w:val="single" w:sz="4" w:space="0" w:color="000000"/>
            </w:tcBorders>
          </w:tcPr>
          <w:p w14:paraId="2D130883" w14:textId="77777777" w:rsidR="001411FC" w:rsidRDefault="001411FC"/>
        </w:tc>
        <w:tc>
          <w:tcPr>
            <w:tcW w:w="737" w:type="dxa"/>
            <w:vMerge/>
            <w:tcBorders>
              <w:top w:val="nil"/>
              <w:left w:val="nil"/>
              <w:bottom w:val="single" w:sz="4" w:space="0" w:color="000000"/>
              <w:right w:val="single" w:sz="4" w:space="0" w:color="000000"/>
            </w:tcBorders>
          </w:tcPr>
          <w:p w14:paraId="6FE6C314" w14:textId="77777777" w:rsidR="001411FC" w:rsidRDefault="001411FC"/>
        </w:tc>
        <w:tc>
          <w:tcPr>
            <w:tcW w:w="1132" w:type="dxa"/>
            <w:vMerge/>
            <w:tcBorders>
              <w:top w:val="nil"/>
              <w:left w:val="nil"/>
              <w:bottom w:val="single" w:sz="4" w:space="0" w:color="000000"/>
              <w:right w:val="single" w:sz="4" w:space="0" w:color="000000"/>
            </w:tcBorders>
          </w:tcPr>
          <w:p w14:paraId="0CC88DA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E70E5A8" w14:textId="77777777" w:rsidR="001411FC" w:rsidRDefault="00980AD4">
            <w:pPr>
              <w:pStyle w:val="null3"/>
              <w:rPr>
                <w:rFonts w:hint="default"/>
              </w:rPr>
            </w:pPr>
            <w:r>
              <w:rPr>
                <w:rFonts w:ascii="仿宋_GB2312" w:eastAsia="仿宋_GB2312" w:hAnsi="仿宋_GB2312" w:cs="仿宋_GB2312"/>
                <w:color w:val="000000"/>
                <w:sz w:val="22"/>
              </w:rPr>
              <w:t>医护患对护理员服务质量平均满意度</w:t>
            </w:r>
            <w:r>
              <w:rPr>
                <w:rFonts w:ascii="仿宋_GB2312" w:eastAsia="仿宋_GB2312" w:hAnsi="仿宋_GB2312" w:cs="仿宋_GB2312"/>
                <w:color w:val="000000"/>
                <w:sz w:val="22"/>
              </w:rPr>
              <w:lastRenderedPageBreak/>
              <w:t>达</w:t>
            </w:r>
            <w:r>
              <w:rPr>
                <w:rFonts w:ascii="仿宋_GB2312" w:eastAsia="仿宋_GB2312" w:hAnsi="仿宋_GB2312" w:cs="仿宋_GB2312"/>
                <w:color w:val="000000"/>
                <w:sz w:val="22"/>
              </w:rPr>
              <w:t>80-85</w:t>
            </w:r>
            <w:r>
              <w:rPr>
                <w:rFonts w:ascii="仿宋_GB2312" w:eastAsia="仿宋_GB2312" w:hAnsi="仿宋_GB2312" w:cs="仿宋_GB2312"/>
                <w:color w:val="000000"/>
                <w:sz w:val="22"/>
              </w:rPr>
              <w:t>分。（不含</w:t>
            </w:r>
            <w:r>
              <w:rPr>
                <w:rFonts w:ascii="仿宋_GB2312" w:eastAsia="仿宋_GB2312" w:hAnsi="仿宋_GB2312" w:cs="仿宋_GB2312"/>
                <w:color w:val="000000"/>
                <w:sz w:val="22"/>
              </w:rPr>
              <w:t>85</w:t>
            </w:r>
            <w:r>
              <w:rPr>
                <w:rFonts w:ascii="仿宋_GB2312" w:eastAsia="仿宋_GB2312" w:hAnsi="仿宋_GB2312" w:cs="仿宋_GB2312"/>
                <w:color w:val="000000"/>
                <w:sz w:val="22"/>
              </w:rPr>
              <w:t>分）</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2D9DF048" w14:textId="77777777" w:rsidR="001411FC" w:rsidRDefault="00980AD4">
            <w:pPr>
              <w:pStyle w:val="null3"/>
              <w:jc w:val="center"/>
              <w:rPr>
                <w:rFonts w:hint="default"/>
              </w:rPr>
            </w:pPr>
            <w:r>
              <w:rPr>
                <w:rFonts w:ascii="仿宋_GB2312" w:eastAsia="仿宋_GB2312" w:hAnsi="仿宋_GB2312" w:cs="仿宋_GB2312"/>
                <w:color w:val="000000"/>
                <w:sz w:val="22"/>
              </w:rPr>
              <w:lastRenderedPageBreak/>
              <w:t>5</w:t>
            </w:r>
          </w:p>
        </w:tc>
      </w:tr>
      <w:tr w:rsidR="001411FC" w14:paraId="522E19D3" w14:textId="77777777">
        <w:tc>
          <w:tcPr>
            <w:tcW w:w="585" w:type="dxa"/>
            <w:vMerge/>
            <w:tcBorders>
              <w:top w:val="nil"/>
              <w:left w:val="single" w:sz="4" w:space="0" w:color="000000"/>
              <w:bottom w:val="single" w:sz="4" w:space="0" w:color="000000"/>
              <w:right w:val="single" w:sz="4" w:space="0" w:color="000000"/>
            </w:tcBorders>
          </w:tcPr>
          <w:p w14:paraId="7A19A69A" w14:textId="77777777" w:rsidR="001411FC" w:rsidRDefault="001411FC"/>
        </w:tc>
        <w:tc>
          <w:tcPr>
            <w:tcW w:w="559" w:type="dxa"/>
            <w:vMerge/>
            <w:tcBorders>
              <w:top w:val="nil"/>
              <w:left w:val="nil"/>
              <w:bottom w:val="single" w:sz="4" w:space="0" w:color="000000"/>
              <w:right w:val="single" w:sz="4" w:space="0" w:color="000000"/>
            </w:tcBorders>
          </w:tcPr>
          <w:p w14:paraId="3EC62902" w14:textId="77777777" w:rsidR="001411FC" w:rsidRDefault="001411FC"/>
        </w:tc>
        <w:tc>
          <w:tcPr>
            <w:tcW w:w="750" w:type="dxa"/>
            <w:vMerge/>
            <w:tcBorders>
              <w:top w:val="nil"/>
              <w:left w:val="nil"/>
              <w:bottom w:val="single" w:sz="4" w:space="0" w:color="000000"/>
              <w:right w:val="single" w:sz="4" w:space="0" w:color="000000"/>
            </w:tcBorders>
          </w:tcPr>
          <w:p w14:paraId="32BB71C7" w14:textId="77777777" w:rsidR="001411FC" w:rsidRDefault="001411FC"/>
        </w:tc>
        <w:tc>
          <w:tcPr>
            <w:tcW w:w="1742" w:type="dxa"/>
            <w:vMerge/>
            <w:tcBorders>
              <w:top w:val="nil"/>
              <w:left w:val="nil"/>
              <w:bottom w:val="single" w:sz="4" w:space="0" w:color="000000"/>
              <w:right w:val="single" w:sz="4" w:space="0" w:color="000000"/>
            </w:tcBorders>
          </w:tcPr>
          <w:p w14:paraId="1D1513F2" w14:textId="77777777" w:rsidR="001411FC" w:rsidRDefault="001411FC"/>
        </w:tc>
        <w:tc>
          <w:tcPr>
            <w:tcW w:w="737" w:type="dxa"/>
            <w:vMerge/>
            <w:tcBorders>
              <w:top w:val="nil"/>
              <w:left w:val="nil"/>
              <w:bottom w:val="single" w:sz="4" w:space="0" w:color="000000"/>
              <w:right w:val="single" w:sz="4" w:space="0" w:color="000000"/>
            </w:tcBorders>
          </w:tcPr>
          <w:p w14:paraId="4345AC44" w14:textId="77777777" w:rsidR="001411FC" w:rsidRDefault="001411FC"/>
        </w:tc>
        <w:tc>
          <w:tcPr>
            <w:tcW w:w="1132" w:type="dxa"/>
            <w:vMerge/>
            <w:tcBorders>
              <w:top w:val="nil"/>
              <w:left w:val="nil"/>
              <w:bottom w:val="single" w:sz="4" w:space="0" w:color="000000"/>
              <w:right w:val="single" w:sz="4" w:space="0" w:color="000000"/>
            </w:tcBorders>
          </w:tcPr>
          <w:p w14:paraId="371819E9" w14:textId="77777777" w:rsidR="001411FC" w:rsidRDefault="001411FC"/>
        </w:tc>
        <w:tc>
          <w:tcPr>
            <w:tcW w:w="2149" w:type="dxa"/>
            <w:tcBorders>
              <w:top w:val="nil"/>
              <w:left w:val="nil"/>
              <w:bottom w:val="single" w:sz="4" w:space="0" w:color="000000"/>
              <w:right w:val="single" w:sz="4" w:space="0" w:color="000000"/>
            </w:tcBorders>
            <w:tcMar>
              <w:top w:w="0" w:type="dxa"/>
              <w:left w:w="105" w:type="dxa"/>
              <w:bottom w:w="0" w:type="dxa"/>
              <w:right w:w="105" w:type="dxa"/>
            </w:tcMar>
          </w:tcPr>
          <w:p w14:paraId="23E207D2" w14:textId="77777777" w:rsidR="001411FC" w:rsidRDefault="00980AD4">
            <w:pPr>
              <w:pStyle w:val="null3"/>
              <w:rPr>
                <w:rFonts w:hint="default"/>
              </w:rPr>
            </w:pPr>
            <w:r>
              <w:rPr>
                <w:rFonts w:ascii="仿宋_GB2312" w:eastAsia="仿宋_GB2312" w:hAnsi="仿宋_GB2312" w:cs="仿宋_GB2312"/>
                <w:color w:val="000000"/>
                <w:sz w:val="22"/>
              </w:rPr>
              <w:t>医护患对护理员服务质量平均满意度</w:t>
            </w:r>
            <w:r>
              <w:rPr>
                <w:rFonts w:ascii="仿宋_GB2312" w:eastAsia="仿宋_GB2312" w:hAnsi="仿宋_GB2312" w:cs="仿宋_GB2312"/>
                <w:color w:val="000000"/>
                <w:sz w:val="22"/>
              </w:rPr>
              <w:t>80</w:t>
            </w:r>
            <w:r>
              <w:rPr>
                <w:rFonts w:ascii="仿宋_GB2312" w:eastAsia="仿宋_GB2312" w:hAnsi="仿宋_GB2312" w:cs="仿宋_GB2312"/>
                <w:color w:val="000000"/>
                <w:sz w:val="22"/>
              </w:rPr>
              <w:t>分以下。</w:t>
            </w:r>
          </w:p>
        </w:tc>
        <w:tc>
          <w:tcPr>
            <w:tcW w:w="648" w:type="dxa"/>
            <w:tcBorders>
              <w:top w:val="nil"/>
              <w:left w:val="nil"/>
              <w:bottom w:val="single" w:sz="4" w:space="0" w:color="000000"/>
              <w:right w:val="single" w:sz="4" w:space="0" w:color="000000"/>
            </w:tcBorders>
            <w:tcMar>
              <w:top w:w="0" w:type="dxa"/>
              <w:left w:w="105" w:type="dxa"/>
              <w:bottom w:w="0" w:type="dxa"/>
              <w:right w:w="105" w:type="dxa"/>
            </w:tcMar>
          </w:tcPr>
          <w:p w14:paraId="1991218F" w14:textId="77777777" w:rsidR="001411FC" w:rsidRDefault="00980AD4">
            <w:pPr>
              <w:pStyle w:val="null3"/>
              <w:jc w:val="center"/>
              <w:rPr>
                <w:rFonts w:hint="default"/>
              </w:rPr>
            </w:pPr>
            <w:r>
              <w:rPr>
                <w:rFonts w:ascii="仿宋_GB2312" w:eastAsia="仿宋_GB2312" w:hAnsi="仿宋_GB2312" w:cs="仿宋_GB2312"/>
                <w:color w:val="000000"/>
                <w:sz w:val="22"/>
              </w:rPr>
              <w:t>10</w:t>
            </w:r>
          </w:p>
        </w:tc>
      </w:tr>
    </w:tbl>
    <w:p w14:paraId="5A75AF8F" w14:textId="77777777" w:rsidR="001411FC" w:rsidRDefault="00980AD4">
      <w:pPr>
        <w:pStyle w:val="null3"/>
        <w:rPr>
          <w:rFonts w:hint="default"/>
        </w:rPr>
      </w:pPr>
      <w:r>
        <w:rPr>
          <w:rFonts w:ascii="仿宋_GB2312" w:eastAsia="仿宋_GB2312" w:hAnsi="仿宋_GB2312" w:cs="仿宋_GB2312"/>
        </w:rPr>
        <w:t xml:space="preserve"> </w:t>
      </w:r>
    </w:p>
    <w:p w14:paraId="4BB747F0" w14:textId="77777777" w:rsidR="001411FC" w:rsidRDefault="00980AD4">
      <w:pPr>
        <w:pStyle w:val="null3"/>
        <w:jc w:val="both"/>
        <w:rPr>
          <w:rFonts w:hint="default"/>
        </w:rPr>
      </w:pPr>
      <w:r>
        <w:rPr>
          <w:rFonts w:ascii="仿宋_GB2312" w:eastAsia="仿宋_GB2312" w:hAnsi="仿宋_GB2312" w:cs="仿宋_GB2312"/>
        </w:rPr>
        <w:t xml:space="preserve"> </w:t>
      </w:r>
    </w:p>
    <w:p w14:paraId="1EB34189" w14:textId="77777777" w:rsidR="001411FC" w:rsidRDefault="00980AD4">
      <w:pPr>
        <w:pStyle w:val="null3"/>
        <w:jc w:val="both"/>
        <w:rPr>
          <w:rFonts w:hint="default"/>
        </w:rPr>
      </w:pPr>
      <w:r>
        <w:rPr>
          <w:rFonts w:ascii="仿宋_GB2312" w:eastAsia="仿宋_GB2312" w:hAnsi="仿宋_GB2312" w:cs="仿宋_GB2312"/>
          <w:sz w:val="28"/>
        </w:rPr>
        <w:t>附件</w:t>
      </w:r>
      <w:r>
        <w:rPr>
          <w:rFonts w:ascii="仿宋_GB2312" w:eastAsia="仿宋_GB2312" w:hAnsi="仿宋_GB2312" w:cs="仿宋_GB2312"/>
          <w:sz w:val="28"/>
        </w:rPr>
        <w:t>2</w:t>
      </w:r>
      <w:r>
        <w:rPr>
          <w:rFonts w:ascii="仿宋_GB2312" w:eastAsia="仿宋_GB2312" w:hAnsi="仿宋_GB2312" w:cs="仿宋_GB2312"/>
          <w:sz w:val="28"/>
        </w:rPr>
        <w:t>：</w:t>
      </w:r>
    </w:p>
    <w:p w14:paraId="1E81D35C" w14:textId="77777777" w:rsidR="001411FC" w:rsidRDefault="00980AD4">
      <w:pPr>
        <w:pStyle w:val="null3"/>
        <w:jc w:val="center"/>
        <w:rPr>
          <w:rFonts w:hint="default"/>
        </w:rPr>
      </w:pPr>
      <w:r>
        <w:rPr>
          <w:rFonts w:ascii="仿宋_GB2312" w:eastAsia="仿宋_GB2312" w:hAnsi="仿宋_GB2312" w:cs="仿宋_GB2312"/>
          <w:b/>
          <w:sz w:val="32"/>
        </w:rPr>
        <w:t>莆田学院附属医院医护对护工满意度测评表</w:t>
      </w:r>
    </w:p>
    <w:p w14:paraId="381DF21D" w14:textId="77777777" w:rsidR="001411FC" w:rsidRDefault="00980AD4">
      <w:pPr>
        <w:pStyle w:val="null3"/>
        <w:rPr>
          <w:rFonts w:hint="default"/>
        </w:rPr>
      </w:pPr>
      <w:r>
        <w:rPr>
          <w:rFonts w:ascii="仿宋_GB2312" w:eastAsia="仿宋_GB2312" w:hAnsi="仿宋_GB2312" w:cs="仿宋_GB2312"/>
          <w:sz w:val="24"/>
        </w:rPr>
        <w:t>您好！为了加强对护工的管理，请您协助填写测评表，感谢您的配合！</w:t>
      </w:r>
    </w:p>
    <w:p w14:paraId="0FFF9EAC" w14:textId="77777777" w:rsidR="001411FC" w:rsidRDefault="00980AD4">
      <w:pPr>
        <w:pStyle w:val="null3"/>
        <w:rPr>
          <w:rFonts w:hint="default"/>
        </w:rPr>
      </w:pPr>
      <w:r>
        <w:rPr>
          <w:rFonts w:ascii="仿宋_GB2312" w:eastAsia="仿宋_GB2312" w:hAnsi="仿宋_GB2312" w:cs="仿宋_GB2312"/>
          <w:sz w:val="24"/>
        </w:rPr>
        <w:t>病区</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r>
        <w:rPr>
          <w:rFonts w:ascii="仿宋_GB2312" w:eastAsia="仿宋_GB2312" w:hAnsi="仿宋_GB2312" w:cs="仿宋_GB2312"/>
          <w:sz w:val="24"/>
          <w:u w:val="single"/>
        </w:rPr>
        <w:t>护工数量：</w:t>
      </w:r>
      <w:r>
        <w:rPr>
          <w:rFonts w:ascii="仿宋_GB2312" w:eastAsia="仿宋_GB2312" w:hAnsi="仿宋_GB2312" w:cs="仿宋_GB2312"/>
          <w:sz w:val="24"/>
          <w:u w:val="single"/>
        </w:rPr>
        <w:t xml:space="preserve">           </w:t>
      </w:r>
      <w:r>
        <w:rPr>
          <w:rFonts w:ascii="仿宋_GB2312" w:eastAsia="仿宋_GB2312" w:hAnsi="仿宋_GB2312" w:cs="仿宋_GB2312"/>
          <w:sz w:val="24"/>
        </w:rPr>
        <w:t>护工主管</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r>
        <w:rPr>
          <w:rFonts w:ascii="仿宋_GB2312" w:eastAsia="仿宋_GB2312" w:hAnsi="仿宋_GB2312" w:cs="仿宋_GB2312"/>
          <w:sz w:val="24"/>
        </w:rPr>
        <w:t>日期</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p>
    <w:p w14:paraId="469F5197" w14:textId="77777777" w:rsidR="001411FC" w:rsidRDefault="00980AD4">
      <w:pPr>
        <w:pStyle w:val="null3"/>
        <w:rPr>
          <w:rFonts w:hint="default"/>
        </w:rPr>
      </w:pPr>
      <w:r>
        <w:rPr>
          <w:rFonts w:ascii="仿宋_GB2312" w:eastAsia="仿宋_GB2312" w:hAnsi="仿宋_GB2312" w:cs="仿宋_GB2312"/>
          <w:sz w:val="24"/>
        </w:rPr>
        <w:t>1</w:t>
      </w:r>
      <w:r>
        <w:rPr>
          <w:rFonts w:ascii="仿宋_GB2312" w:eastAsia="仿宋_GB2312" w:hAnsi="仿宋_GB2312" w:cs="仿宋_GB2312"/>
          <w:sz w:val="24"/>
        </w:rPr>
        <w:t>、护工在岗期间</w:t>
      </w:r>
      <w:r>
        <w:rPr>
          <w:rFonts w:ascii="仿宋_GB2312" w:eastAsia="仿宋_GB2312" w:hAnsi="仿宋_GB2312" w:cs="仿宋_GB2312"/>
          <w:color w:val="000000"/>
          <w:sz w:val="24"/>
        </w:rPr>
        <w:t>着装规范整洁、仪表端庄，</w:t>
      </w:r>
      <w:r>
        <w:rPr>
          <w:rFonts w:ascii="仿宋_GB2312" w:eastAsia="仿宋_GB2312" w:hAnsi="仿宋_GB2312" w:cs="仿宋_GB2312"/>
          <w:sz w:val="24"/>
        </w:rPr>
        <w:t>是否穿着工作服和佩戴工牌？（</w:t>
      </w:r>
      <w:r>
        <w:rPr>
          <w:rFonts w:ascii="仿宋_GB2312" w:eastAsia="仿宋_GB2312" w:hAnsi="仿宋_GB2312" w:cs="仿宋_GB2312"/>
          <w:sz w:val="24"/>
        </w:rPr>
        <w:t xml:space="preserve">   </w:t>
      </w:r>
      <w:r>
        <w:rPr>
          <w:rFonts w:ascii="仿宋_GB2312" w:eastAsia="仿宋_GB2312" w:hAnsi="仿宋_GB2312" w:cs="仿宋_GB2312"/>
          <w:sz w:val="24"/>
        </w:rPr>
        <w:t>）</w:t>
      </w:r>
    </w:p>
    <w:p w14:paraId="031B7D80"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25F65ECD" w14:textId="77777777" w:rsidR="001411FC" w:rsidRDefault="00980AD4">
      <w:pPr>
        <w:pStyle w:val="null3"/>
        <w:rPr>
          <w:rFonts w:hint="default"/>
        </w:rPr>
      </w:pPr>
      <w:r>
        <w:rPr>
          <w:rFonts w:ascii="仿宋_GB2312" w:eastAsia="仿宋_GB2312" w:hAnsi="仿宋_GB2312" w:cs="仿宋_GB2312"/>
          <w:sz w:val="24"/>
        </w:rPr>
        <w:t>2</w:t>
      </w:r>
      <w:r>
        <w:rPr>
          <w:rFonts w:ascii="仿宋_GB2312" w:eastAsia="仿宋_GB2312" w:hAnsi="仿宋_GB2312" w:cs="仿宋_GB2312"/>
          <w:sz w:val="24"/>
        </w:rPr>
        <w:t>、护工是否协助患者翻身、拍背、进食、饮水、大小便、简易锻炼等事项？（</w:t>
      </w:r>
      <w:r>
        <w:rPr>
          <w:rFonts w:ascii="仿宋_GB2312" w:eastAsia="仿宋_GB2312" w:hAnsi="仿宋_GB2312" w:cs="仿宋_GB2312"/>
          <w:sz w:val="24"/>
        </w:rPr>
        <w:t xml:space="preserve">   </w:t>
      </w:r>
      <w:r>
        <w:rPr>
          <w:rFonts w:ascii="仿宋_GB2312" w:eastAsia="仿宋_GB2312" w:hAnsi="仿宋_GB2312" w:cs="仿宋_GB2312"/>
          <w:sz w:val="24"/>
        </w:rPr>
        <w:t>）</w:t>
      </w:r>
    </w:p>
    <w:p w14:paraId="0A248D90"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16861245" w14:textId="77777777" w:rsidR="001411FC" w:rsidRDefault="00980AD4">
      <w:pPr>
        <w:pStyle w:val="null3"/>
        <w:rPr>
          <w:rFonts w:hint="default"/>
        </w:rPr>
      </w:pPr>
      <w:r>
        <w:rPr>
          <w:rFonts w:ascii="仿宋_GB2312" w:eastAsia="仿宋_GB2312" w:hAnsi="仿宋_GB2312" w:cs="仿宋_GB2312"/>
          <w:sz w:val="24"/>
        </w:rPr>
        <w:t>3</w:t>
      </w:r>
      <w:r>
        <w:rPr>
          <w:rFonts w:ascii="仿宋_GB2312" w:eastAsia="仿宋_GB2312" w:hAnsi="仿宋_GB2312" w:cs="仿宋_GB2312"/>
          <w:sz w:val="24"/>
        </w:rPr>
        <w:t>、护工是否有按时给患者喂药？（</w:t>
      </w:r>
      <w:r>
        <w:rPr>
          <w:rFonts w:ascii="仿宋_GB2312" w:eastAsia="仿宋_GB2312" w:hAnsi="仿宋_GB2312" w:cs="仿宋_GB2312"/>
          <w:sz w:val="24"/>
        </w:rPr>
        <w:t xml:space="preserve">   </w:t>
      </w:r>
      <w:r>
        <w:rPr>
          <w:rFonts w:ascii="仿宋_GB2312" w:eastAsia="仿宋_GB2312" w:hAnsi="仿宋_GB2312" w:cs="仿宋_GB2312"/>
          <w:sz w:val="24"/>
        </w:rPr>
        <w:t>）</w:t>
      </w:r>
    </w:p>
    <w:p w14:paraId="6A70582E"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53869151" w14:textId="77777777" w:rsidR="001411FC" w:rsidRDefault="00980AD4">
      <w:pPr>
        <w:pStyle w:val="null3"/>
        <w:rPr>
          <w:rFonts w:hint="default"/>
        </w:rPr>
      </w:pPr>
      <w:r>
        <w:rPr>
          <w:rFonts w:ascii="仿宋_GB2312" w:eastAsia="仿宋_GB2312" w:hAnsi="仿宋_GB2312" w:cs="仿宋_GB2312"/>
          <w:sz w:val="24"/>
        </w:rPr>
        <w:t>4</w:t>
      </w:r>
      <w:r>
        <w:rPr>
          <w:rFonts w:ascii="仿宋_GB2312" w:eastAsia="仿宋_GB2312" w:hAnsi="仿宋_GB2312" w:cs="仿宋_GB2312"/>
          <w:sz w:val="24"/>
        </w:rPr>
        <w:t>、护工是否出现在病区吸烟、大声喧哗等影响病区秩序的行为？（</w:t>
      </w:r>
      <w:r>
        <w:rPr>
          <w:rFonts w:ascii="仿宋_GB2312" w:eastAsia="仿宋_GB2312" w:hAnsi="仿宋_GB2312" w:cs="仿宋_GB2312"/>
          <w:sz w:val="24"/>
        </w:rPr>
        <w:t xml:space="preserve">   </w:t>
      </w:r>
      <w:r>
        <w:rPr>
          <w:rFonts w:ascii="仿宋_GB2312" w:eastAsia="仿宋_GB2312" w:hAnsi="仿宋_GB2312" w:cs="仿宋_GB2312"/>
          <w:sz w:val="24"/>
        </w:rPr>
        <w:t>）</w:t>
      </w:r>
    </w:p>
    <w:p w14:paraId="481F1C6D"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6C7472BE" w14:textId="77777777" w:rsidR="001411FC" w:rsidRDefault="00980AD4">
      <w:pPr>
        <w:pStyle w:val="null3"/>
        <w:rPr>
          <w:rFonts w:hint="default"/>
        </w:rPr>
      </w:pPr>
      <w:r>
        <w:rPr>
          <w:rFonts w:ascii="仿宋_GB2312" w:eastAsia="仿宋_GB2312" w:hAnsi="仿宋_GB2312" w:cs="仿宋_GB2312"/>
          <w:sz w:val="24"/>
        </w:rPr>
        <w:t>5</w:t>
      </w:r>
      <w:r>
        <w:rPr>
          <w:rFonts w:ascii="仿宋_GB2312" w:eastAsia="仿宋_GB2312" w:hAnsi="仿宋_GB2312" w:cs="仿宋_GB2312"/>
          <w:sz w:val="24"/>
        </w:rPr>
        <w:t>、护工是否有向患者或家属索要工钱以外的钱或物？（</w:t>
      </w:r>
      <w:r>
        <w:rPr>
          <w:rFonts w:ascii="仿宋_GB2312" w:eastAsia="仿宋_GB2312" w:hAnsi="仿宋_GB2312" w:cs="仿宋_GB2312"/>
          <w:sz w:val="24"/>
        </w:rPr>
        <w:t xml:space="preserve">   </w:t>
      </w:r>
      <w:r>
        <w:rPr>
          <w:rFonts w:ascii="仿宋_GB2312" w:eastAsia="仿宋_GB2312" w:hAnsi="仿宋_GB2312" w:cs="仿宋_GB2312"/>
          <w:sz w:val="24"/>
        </w:rPr>
        <w:t>）</w:t>
      </w:r>
    </w:p>
    <w:p w14:paraId="2E3F1986"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51DEBC62" w14:textId="77777777" w:rsidR="001411FC" w:rsidRDefault="00980AD4">
      <w:pPr>
        <w:pStyle w:val="null3"/>
        <w:rPr>
          <w:rFonts w:hint="default"/>
        </w:rPr>
      </w:pPr>
      <w:r>
        <w:rPr>
          <w:rFonts w:ascii="仿宋_GB2312" w:eastAsia="仿宋_GB2312" w:hAnsi="仿宋_GB2312" w:cs="仿宋_GB2312"/>
          <w:sz w:val="24"/>
        </w:rPr>
        <w:t>6</w:t>
      </w:r>
      <w:r>
        <w:rPr>
          <w:rFonts w:ascii="仿宋_GB2312" w:eastAsia="仿宋_GB2312" w:hAnsi="仿宋_GB2312" w:cs="仿宋_GB2312"/>
          <w:sz w:val="24"/>
        </w:rPr>
        <w:t>、护工是否有协助患者洗漱和生活起居？</w:t>
      </w:r>
      <w:r>
        <w:rPr>
          <w:rFonts w:ascii="仿宋_GB2312" w:eastAsia="仿宋_GB2312" w:hAnsi="仿宋_GB2312" w:cs="仿宋_GB2312"/>
          <w:sz w:val="24"/>
        </w:rPr>
        <w:t>护理患者前后是否有进行手清洁或消毒？（</w:t>
      </w:r>
      <w:r>
        <w:rPr>
          <w:rFonts w:ascii="仿宋_GB2312" w:eastAsia="仿宋_GB2312" w:hAnsi="仿宋_GB2312" w:cs="仿宋_GB2312"/>
          <w:sz w:val="24"/>
        </w:rPr>
        <w:t xml:space="preserve">   </w:t>
      </w:r>
      <w:r>
        <w:rPr>
          <w:rFonts w:ascii="仿宋_GB2312" w:eastAsia="仿宋_GB2312" w:hAnsi="仿宋_GB2312" w:cs="仿宋_GB2312"/>
          <w:sz w:val="24"/>
        </w:rPr>
        <w:t>）</w:t>
      </w:r>
    </w:p>
    <w:p w14:paraId="37C3AA19"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3E69794A" w14:textId="77777777" w:rsidR="001411FC" w:rsidRDefault="00980AD4">
      <w:pPr>
        <w:pStyle w:val="null3"/>
        <w:rPr>
          <w:rFonts w:hint="default"/>
        </w:rPr>
      </w:pPr>
      <w:r>
        <w:rPr>
          <w:rFonts w:ascii="仿宋_GB2312" w:eastAsia="仿宋_GB2312" w:hAnsi="仿宋_GB2312" w:cs="仿宋_GB2312"/>
          <w:sz w:val="24"/>
        </w:rPr>
        <w:t>7</w:t>
      </w:r>
      <w:r>
        <w:rPr>
          <w:rFonts w:ascii="仿宋_GB2312" w:eastAsia="仿宋_GB2312" w:hAnsi="仿宋_GB2312" w:cs="仿宋_GB2312"/>
          <w:sz w:val="24"/>
        </w:rPr>
        <w:t>护工是否有经常玩手机、无故离开或者用餐时间（一小时）超时？（</w:t>
      </w:r>
      <w:r>
        <w:rPr>
          <w:rFonts w:ascii="仿宋_GB2312" w:eastAsia="仿宋_GB2312" w:hAnsi="仿宋_GB2312" w:cs="仿宋_GB2312"/>
          <w:sz w:val="24"/>
        </w:rPr>
        <w:t xml:space="preserve">   </w:t>
      </w:r>
      <w:r>
        <w:rPr>
          <w:rFonts w:ascii="仿宋_GB2312" w:eastAsia="仿宋_GB2312" w:hAnsi="仿宋_GB2312" w:cs="仿宋_GB2312"/>
          <w:sz w:val="24"/>
        </w:rPr>
        <w:t>）</w:t>
      </w:r>
    </w:p>
    <w:p w14:paraId="294727AC"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4D4EB605" w14:textId="77777777" w:rsidR="001411FC" w:rsidRDefault="00980AD4">
      <w:pPr>
        <w:pStyle w:val="null3"/>
        <w:rPr>
          <w:rFonts w:hint="default"/>
        </w:rPr>
      </w:pPr>
      <w:r>
        <w:rPr>
          <w:rFonts w:ascii="仿宋_GB2312" w:eastAsia="仿宋_GB2312" w:hAnsi="仿宋_GB2312" w:cs="仿宋_GB2312"/>
          <w:sz w:val="24"/>
        </w:rPr>
        <w:t>8</w:t>
      </w:r>
      <w:r>
        <w:rPr>
          <w:rFonts w:ascii="仿宋_GB2312" w:eastAsia="仿宋_GB2312" w:hAnsi="仿宋_GB2312" w:cs="仿宋_GB2312"/>
          <w:sz w:val="24"/>
        </w:rPr>
        <w:t>、护工在岗期间是否有干私活？（</w:t>
      </w:r>
      <w:r>
        <w:rPr>
          <w:rFonts w:ascii="仿宋_GB2312" w:eastAsia="仿宋_GB2312" w:hAnsi="仿宋_GB2312" w:cs="仿宋_GB2312"/>
          <w:sz w:val="24"/>
        </w:rPr>
        <w:t xml:space="preserve">   </w:t>
      </w:r>
      <w:r>
        <w:rPr>
          <w:rFonts w:ascii="仿宋_GB2312" w:eastAsia="仿宋_GB2312" w:hAnsi="仿宋_GB2312" w:cs="仿宋_GB2312"/>
          <w:sz w:val="24"/>
        </w:rPr>
        <w:t>）</w:t>
      </w:r>
    </w:p>
    <w:p w14:paraId="1EE5DF8D"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5D0173E8" w14:textId="77777777" w:rsidR="001411FC" w:rsidRDefault="00980AD4">
      <w:pPr>
        <w:pStyle w:val="null3"/>
        <w:rPr>
          <w:rFonts w:hint="default"/>
        </w:rPr>
      </w:pPr>
      <w:r>
        <w:rPr>
          <w:rFonts w:ascii="仿宋_GB2312" w:eastAsia="仿宋_GB2312" w:hAnsi="仿宋_GB2312" w:cs="仿宋_GB2312"/>
          <w:sz w:val="24"/>
        </w:rPr>
        <w:t>9</w:t>
      </w:r>
      <w:r>
        <w:rPr>
          <w:rFonts w:ascii="仿宋_GB2312" w:eastAsia="仿宋_GB2312" w:hAnsi="仿宋_GB2312" w:cs="仿宋_GB2312"/>
          <w:sz w:val="24"/>
        </w:rPr>
        <w:t>、护工是否有</w:t>
      </w:r>
      <w:r>
        <w:rPr>
          <w:rFonts w:ascii="仿宋_GB2312" w:eastAsia="仿宋_GB2312" w:hAnsi="仿宋_GB2312" w:cs="仿宋_GB2312"/>
          <w:color w:val="000000"/>
          <w:sz w:val="24"/>
        </w:rPr>
        <w:t>虚心接受意见、</w:t>
      </w:r>
      <w:r>
        <w:rPr>
          <w:rFonts w:ascii="仿宋_GB2312" w:eastAsia="仿宋_GB2312" w:hAnsi="仿宋_GB2312" w:cs="仿宋_GB2312"/>
          <w:sz w:val="24"/>
        </w:rPr>
        <w:t>主动热情的为患者服务、</w:t>
      </w:r>
      <w:r>
        <w:rPr>
          <w:rFonts w:ascii="仿宋_GB2312" w:eastAsia="仿宋_GB2312" w:hAnsi="仿宋_GB2312" w:cs="仿宋_GB2312"/>
          <w:color w:val="000000"/>
          <w:sz w:val="24"/>
        </w:rPr>
        <w:t>积极配合医护工作</w:t>
      </w:r>
      <w:r>
        <w:rPr>
          <w:rFonts w:ascii="仿宋_GB2312" w:eastAsia="仿宋_GB2312" w:hAnsi="仿宋_GB2312" w:cs="仿宋_GB2312"/>
          <w:sz w:val="24"/>
        </w:rPr>
        <w:t>？（</w:t>
      </w:r>
      <w:r>
        <w:rPr>
          <w:rFonts w:ascii="仿宋_GB2312" w:eastAsia="仿宋_GB2312" w:hAnsi="仿宋_GB2312" w:cs="仿宋_GB2312"/>
          <w:sz w:val="24"/>
        </w:rPr>
        <w:t xml:space="preserve">   </w:t>
      </w:r>
      <w:r>
        <w:rPr>
          <w:rFonts w:ascii="仿宋_GB2312" w:eastAsia="仿宋_GB2312" w:hAnsi="仿宋_GB2312" w:cs="仿宋_GB2312"/>
          <w:sz w:val="24"/>
        </w:rPr>
        <w:t>）</w:t>
      </w:r>
    </w:p>
    <w:p w14:paraId="233F7ABE"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7E393917" w14:textId="77777777" w:rsidR="001411FC" w:rsidRDefault="00980AD4">
      <w:pPr>
        <w:pStyle w:val="null3"/>
        <w:rPr>
          <w:rFonts w:hint="default"/>
        </w:rPr>
      </w:pPr>
      <w:r>
        <w:rPr>
          <w:rFonts w:ascii="仿宋_GB2312" w:eastAsia="仿宋_GB2312" w:hAnsi="仿宋_GB2312" w:cs="仿宋_GB2312"/>
          <w:sz w:val="24"/>
        </w:rPr>
        <w:t>10</w:t>
      </w:r>
      <w:r>
        <w:rPr>
          <w:rFonts w:ascii="仿宋_GB2312" w:eastAsia="仿宋_GB2312" w:hAnsi="仿宋_GB2312" w:cs="仿宋_GB2312"/>
          <w:sz w:val="24"/>
        </w:rPr>
        <w:t>、护工是否有保持患者的床位整洁？（</w:t>
      </w:r>
      <w:r>
        <w:rPr>
          <w:rFonts w:ascii="仿宋_GB2312" w:eastAsia="仿宋_GB2312" w:hAnsi="仿宋_GB2312" w:cs="仿宋_GB2312"/>
          <w:sz w:val="24"/>
        </w:rPr>
        <w:t xml:space="preserve">   </w:t>
      </w:r>
      <w:r>
        <w:rPr>
          <w:rFonts w:ascii="仿宋_GB2312" w:eastAsia="仿宋_GB2312" w:hAnsi="仿宋_GB2312" w:cs="仿宋_GB2312"/>
          <w:sz w:val="24"/>
        </w:rPr>
        <w:t>）</w:t>
      </w:r>
    </w:p>
    <w:p w14:paraId="5CD55FE0"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、满意（</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、较满意（</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、不满意（</w:t>
      </w:r>
      <w:r>
        <w:rPr>
          <w:rFonts w:ascii="仿宋_GB2312" w:eastAsia="仿宋_GB2312" w:hAnsi="仿宋_GB2312" w:cs="仿宋_GB2312"/>
          <w:sz w:val="24"/>
        </w:rPr>
        <w:t>0</w:t>
      </w:r>
      <w:r>
        <w:rPr>
          <w:rFonts w:ascii="仿宋_GB2312" w:eastAsia="仿宋_GB2312" w:hAnsi="仿宋_GB2312" w:cs="仿宋_GB2312"/>
          <w:sz w:val="24"/>
        </w:rPr>
        <w:t>分）</w:t>
      </w:r>
    </w:p>
    <w:p w14:paraId="5681DE3D" w14:textId="77777777" w:rsidR="001411FC" w:rsidRDefault="00980AD4">
      <w:pPr>
        <w:pStyle w:val="null3"/>
        <w:rPr>
          <w:rFonts w:hint="default"/>
        </w:rPr>
      </w:pPr>
      <w:r>
        <w:rPr>
          <w:rFonts w:ascii="仿宋_GB2312" w:eastAsia="仿宋_GB2312" w:hAnsi="仿宋_GB2312" w:cs="仿宋_GB2312"/>
          <w:sz w:val="24"/>
        </w:rPr>
        <w:t>11</w:t>
      </w:r>
      <w:r>
        <w:rPr>
          <w:rFonts w:ascii="仿宋_GB2312" w:eastAsia="仿宋_GB2312" w:hAnsi="仿宋_GB2312" w:cs="仿宋_GB2312"/>
          <w:sz w:val="24"/>
        </w:rPr>
        <w:t>、您对护工主管的工作是否满意（</w:t>
      </w:r>
      <w:r>
        <w:rPr>
          <w:rFonts w:ascii="仿宋_GB2312" w:eastAsia="仿宋_GB2312" w:hAnsi="仿宋_GB2312" w:cs="仿宋_GB2312"/>
          <w:sz w:val="24"/>
        </w:rPr>
        <w:t xml:space="preserve">  </w:t>
      </w:r>
      <w:r>
        <w:rPr>
          <w:rFonts w:ascii="仿宋_GB2312" w:eastAsia="仿宋_GB2312" w:hAnsi="仿宋_GB2312" w:cs="仿宋_GB2312"/>
          <w:sz w:val="24"/>
        </w:rPr>
        <w:t xml:space="preserve"> </w:t>
      </w:r>
      <w:r>
        <w:rPr>
          <w:rFonts w:ascii="仿宋_GB2312" w:eastAsia="仿宋_GB2312" w:hAnsi="仿宋_GB2312" w:cs="仿宋_GB2312"/>
          <w:sz w:val="24"/>
        </w:rPr>
        <w:t>）</w:t>
      </w:r>
    </w:p>
    <w:p w14:paraId="30E78B1A"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、满意（</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、较满意（</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、不满意（</w:t>
      </w:r>
      <w:r>
        <w:rPr>
          <w:rFonts w:ascii="仿宋_GB2312" w:eastAsia="仿宋_GB2312" w:hAnsi="仿宋_GB2312" w:cs="仿宋_GB2312"/>
          <w:sz w:val="24"/>
        </w:rPr>
        <w:t>0</w:t>
      </w:r>
      <w:r>
        <w:rPr>
          <w:rFonts w:ascii="仿宋_GB2312" w:eastAsia="仿宋_GB2312" w:hAnsi="仿宋_GB2312" w:cs="仿宋_GB2312"/>
          <w:sz w:val="24"/>
        </w:rPr>
        <w:t>分）</w:t>
      </w:r>
    </w:p>
    <w:p w14:paraId="0E7F131E" w14:textId="77777777" w:rsidR="001411FC" w:rsidRDefault="00980AD4">
      <w:pPr>
        <w:pStyle w:val="null3"/>
        <w:rPr>
          <w:rFonts w:hint="default"/>
        </w:rPr>
      </w:pPr>
      <w:r>
        <w:rPr>
          <w:rFonts w:ascii="仿宋_GB2312" w:eastAsia="仿宋_GB2312" w:hAnsi="仿宋_GB2312" w:cs="仿宋_GB2312"/>
          <w:sz w:val="24"/>
        </w:rPr>
        <w:t>12</w:t>
      </w:r>
      <w:r>
        <w:rPr>
          <w:rFonts w:ascii="仿宋_GB2312" w:eastAsia="仿宋_GB2312" w:hAnsi="仿宋_GB2312" w:cs="仿宋_GB2312"/>
          <w:sz w:val="24"/>
        </w:rPr>
        <w:t>、根据您的观察护工是否存在家属在场积极主动、家属不在场消极怠工的“双面人”现象？</w:t>
      </w:r>
    </w:p>
    <w:p w14:paraId="4D1CCF61" w14:textId="77777777" w:rsidR="001411FC" w:rsidRDefault="00980AD4">
      <w:pPr>
        <w:pStyle w:val="null3"/>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494A0A70" w14:textId="77777777" w:rsidR="001411FC" w:rsidRDefault="00980AD4">
      <w:pPr>
        <w:pStyle w:val="null3"/>
        <w:rPr>
          <w:rFonts w:hint="default"/>
        </w:rPr>
      </w:pPr>
      <w:r>
        <w:rPr>
          <w:rFonts w:ascii="仿宋_GB2312" w:eastAsia="仿宋_GB2312" w:hAnsi="仿宋_GB2312" w:cs="仿宋_GB2312"/>
          <w:sz w:val="24"/>
        </w:rPr>
        <w:t>13.</w:t>
      </w:r>
      <w:r>
        <w:rPr>
          <w:rFonts w:ascii="仿宋_GB2312" w:eastAsia="仿宋_GB2312" w:hAnsi="仿宋_GB2312" w:cs="仿宋_GB2312"/>
          <w:sz w:val="24"/>
        </w:rPr>
        <w:t>为了加强本院护工管理，请您提出宝贵意见：</w:t>
      </w:r>
    </w:p>
    <w:p w14:paraId="3B2B4F9E" w14:textId="77777777" w:rsidR="001411FC" w:rsidRDefault="00980AD4">
      <w:pPr>
        <w:pStyle w:val="null3"/>
        <w:rPr>
          <w:rFonts w:hint="default"/>
        </w:rPr>
      </w:pPr>
      <w:r>
        <w:rPr>
          <w:rFonts w:ascii="仿宋_GB2312" w:eastAsia="仿宋_GB2312" w:hAnsi="仿宋_GB2312" w:cs="仿宋_GB2312"/>
        </w:rPr>
        <w:t xml:space="preserve"> </w:t>
      </w:r>
    </w:p>
    <w:p w14:paraId="55B589B2" w14:textId="77777777" w:rsidR="001411FC" w:rsidRDefault="00980AD4">
      <w:pPr>
        <w:pStyle w:val="null3"/>
        <w:rPr>
          <w:rFonts w:hint="default"/>
        </w:rPr>
      </w:pPr>
      <w:r>
        <w:rPr>
          <w:rFonts w:ascii="仿宋_GB2312" w:eastAsia="仿宋_GB2312" w:hAnsi="仿宋_GB2312" w:cs="仿宋_GB2312"/>
          <w:sz w:val="24"/>
        </w:rPr>
        <w:t>附件</w:t>
      </w:r>
      <w:r>
        <w:rPr>
          <w:rFonts w:ascii="仿宋_GB2312" w:eastAsia="仿宋_GB2312" w:hAnsi="仿宋_GB2312" w:cs="仿宋_GB2312"/>
          <w:sz w:val="24"/>
        </w:rPr>
        <w:t>3</w:t>
      </w:r>
      <w:r>
        <w:rPr>
          <w:rFonts w:ascii="仿宋_GB2312" w:eastAsia="仿宋_GB2312" w:hAnsi="仿宋_GB2312" w:cs="仿宋_GB2312"/>
          <w:sz w:val="24"/>
        </w:rPr>
        <w:t>：</w:t>
      </w:r>
    </w:p>
    <w:p w14:paraId="791D3A9C" w14:textId="77777777" w:rsidR="001411FC" w:rsidRDefault="00980AD4">
      <w:pPr>
        <w:pStyle w:val="null3"/>
        <w:jc w:val="center"/>
        <w:rPr>
          <w:rFonts w:hint="default"/>
        </w:rPr>
      </w:pPr>
      <w:r>
        <w:rPr>
          <w:rFonts w:ascii="仿宋_GB2312" w:eastAsia="仿宋_GB2312" w:hAnsi="仿宋_GB2312" w:cs="仿宋_GB2312"/>
          <w:b/>
          <w:sz w:val="32"/>
        </w:rPr>
        <w:t>莆田学院附属医院患者及家属对护工满意度测评表</w:t>
      </w:r>
    </w:p>
    <w:p w14:paraId="2C005D93" w14:textId="77777777" w:rsidR="001411FC" w:rsidRDefault="00980AD4">
      <w:pPr>
        <w:pStyle w:val="null3"/>
        <w:jc w:val="both"/>
        <w:rPr>
          <w:rFonts w:hint="default"/>
        </w:rPr>
      </w:pPr>
      <w:r>
        <w:rPr>
          <w:rFonts w:ascii="仿宋_GB2312" w:eastAsia="仿宋_GB2312" w:hAnsi="仿宋_GB2312" w:cs="仿宋_GB2312"/>
          <w:sz w:val="24"/>
        </w:rPr>
        <w:lastRenderedPageBreak/>
        <w:t>您好！为了加强对护工的管理，请您协助填写测评表，感谢您的配合！</w:t>
      </w:r>
    </w:p>
    <w:p w14:paraId="0DA6B81E" w14:textId="77777777" w:rsidR="001411FC" w:rsidRDefault="00980AD4">
      <w:pPr>
        <w:pStyle w:val="null3"/>
        <w:jc w:val="both"/>
        <w:rPr>
          <w:rFonts w:hint="default"/>
        </w:rPr>
      </w:pPr>
      <w:r>
        <w:rPr>
          <w:rFonts w:ascii="仿宋_GB2312" w:eastAsia="仿宋_GB2312" w:hAnsi="仿宋_GB2312" w:cs="仿宋_GB2312"/>
          <w:sz w:val="24"/>
        </w:rPr>
        <w:t>病区</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r>
        <w:rPr>
          <w:rFonts w:ascii="仿宋_GB2312" w:eastAsia="仿宋_GB2312" w:hAnsi="仿宋_GB2312" w:cs="仿宋_GB2312"/>
          <w:sz w:val="24"/>
        </w:rPr>
        <w:t>床</w:t>
      </w:r>
      <w:r>
        <w:rPr>
          <w:rFonts w:ascii="仿宋_GB2312" w:eastAsia="仿宋_GB2312" w:hAnsi="仿宋_GB2312" w:cs="仿宋_GB2312"/>
          <w:sz w:val="24"/>
        </w:rPr>
        <w:t>号</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r>
        <w:rPr>
          <w:rFonts w:ascii="仿宋_GB2312" w:eastAsia="仿宋_GB2312" w:hAnsi="仿宋_GB2312" w:cs="仿宋_GB2312"/>
          <w:sz w:val="24"/>
        </w:rPr>
        <w:t xml:space="preserve"> </w:t>
      </w:r>
      <w:r>
        <w:rPr>
          <w:rFonts w:ascii="仿宋_GB2312" w:eastAsia="仿宋_GB2312" w:hAnsi="仿宋_GB2312" w:cs="仿宋_GB2312"/>
          <w:sz w:val="24"/>
        </w:rPr>
        <w:t>护工姓名</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r>
        <w:rPr>
          <w:rFonts w:ascii="仿宋_GB2312" w:eastAsia="仿宋_GB2312" w:hAnsi="仿宋_GB2312" w:cs="仿宋_GB2312"/>
          <w:sz w:val="24"/>
        </w:rPr>
        <w:t>日期</w:t>
      </w:r>
      <w:r>
        <w:rPr>
          <w:rFonts w:ascii="仿宋_GB2312" w:eastAsia="仿宋_GB2312" w:hAnsi="仿宋_GB2312" w:cs="仿宋_GB2312"/>
          <w:sz w:val="24"/>
          <w:u w:val="single"/>
        </w:rPr>
        <w:t>：</w:t>
      </w:r>
      <w:r>
        <w:rPr>
          <w:rFonts w:ascii="仿宋_GB2312" w:eastAsia="仿宋_GB2312" w:hAnsi="仿宋_GB2312" w:cs="仿宋_GB2312"/>
          <w:sz w:val="24"/>
          <w:u w:val="single"/>
        </w:rPr>
        <w:t xml:space="preserve">         </w:t>
      </w:r>
    </w:p>
    <w:p w14:paraId="220F0554" w14:textId="77777777" w:rsidR="001411FC" w:rsidRDefault="00980AD4">
      <w:pPr>
        <w:pStyle w:val="null3"/>
        <w:jc w:val="both"/>
        <w:rPr>
          <w:rFonts w:hint="default"/>
        </w:rPr>
      </w:pPr>
      <w:r>
        <w:rPr>
          <w:rFonts w:ascii="仿宋_GB2312" w:eastAsia="仿宋_GB2312" w:hAnsi="仿宋_GB2312" w:cs="仿宋_GB2312"/>
          <w:sz w:val="24"/>
        </w:rPr>
        <w:t>1</w:t>
      </w:r>
      <w:r>
        <w:rPr>
          <w:rFonts w:ascii="仿宋_GB2312" w:eastAsia="仿宋_GB2312" w:hAnsi="仿宋_GB2312" w:cs="仿宋_GB2312"/>
          <w:sz w:val="24"/>
        </w:rPr>
        <w:t>、护工在岗期间是否穿着工作服和佩戴工牌？（</w:t>
      </w:r>
      <w:r>
        <w:rPr>
          <w:rFonts w:ascii="仿宋_GB2312" w:eastAsia="仿宋_GB2312" w:hAnsi="仿宋_GB2312" w:cs="仿宋_GB2312"/>
          <w:sz w:val="24"/>
        </w:rPr>
        <w:t xml:space="preserve">   </w:t>
      </w:r>
      <w:r>
        <w:rPr>
          <w:rFonts w:ascii="仿宋_GB2312" w:eastAsia="仿宋_GB2312" w:hAnsi="仿宋_GB2312" w:cs="仿宋_GB2312"/>
          <w:sz w:val="24"/>
        </w:rPr>
        <w:t>）</w:t>
      </w:r>
    </w:p>
    <w:p w14:paraId="60C2D6B5"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74F6762D" w14:textId="77777777" w:rsidR="001411FC" w:rsidRDefault="00980AD4">
      <w:pPr>
        <w:pStyle w:val="null3"/>
        <w:jc w:val="both"/>
        <w:rPr>
          <w:rFonts w:hint="default"/>
        </w:rPr>
      </w:pPr>
      <w:r>
        <w:rPr>
          <w:rFonts w:ascii="仿宋_GB2312" w:eastAsia="仿宋_GB2312" w:hAnsi="仿宋_GB2312" w:cs="仿宋_GB2312"/>
          <w:sz w:val="24"/>
        </w:rPr>
        <w:t>2</w:t>
      </w:r>
      <w:r>
        <w:rPr>
          <w:rFonts w:ascii="仿宋_GB2312" w:eastAsia="仿宋_GB2312" w:hAnsi="仿宋_GB2312" w:cs="仿宋_GB2312"/>
          <w:sz w:val="24"/>
        </w:rPr>
        <w:t>、护工是否协助患者翻身、拍背、进食、饮水、大小便、简易锻炼等事项？（</w:t>
      </w:r>
      <w:r>
        <w:rPr>
          <w:rFonts w:ascii="仿宋_GB2312" w:eastAsia="仿宋_GB2312" w:hAnsi="仿宋_GB2312" w:cs="仿宋_GB2312"/>
          <w:sz w:val="24"/>
        </w:rPr>
        <w:t xml:space="preserve">   </w:t>
      </w:r>
      <w:r>
        <w:rPr>
          <w:rFonts w:ascii="仿宋_GB2312" w:eastAsia="仿宋_GB2312" w:hAnsi="仿宋_GB2312" w:cs="仿宋_GB2312"/>
          <w:sz w:val="24"/>
        </w:rPr>
        <w:t>）</w:t>
      </w:r>
    </w:p>
    <w:p w14:paraId="1550FBEF"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181B93A2" w14:textId="77777777" w:rsidR="001411FC" w:rsidRDefault="00980AD4">
      <w:pPr>
        <w:pStyle w:val="null3"/>
        <w:jc w:val="both"/>
        <w:rPr>
          <w:rFonts w:hint="default"/>
        </w:rPr>
      </w:pPr>
      <w:r>
        <w:rPr>
          <w:rFonts w:ascii="仿宋_GB2312" w:eastAsia="仿宋_GB2312" w:hAnsi="仿宋_GB2312" w:cs="仿宋_GB2312"/>
          <w:sz w:val="24"/>
        </w:rPr>
        <w:t>3</w:t>
      </w:r>
      <w:r>
        <w:rPr>
          <w:rFonts w:ascii="仿宋_GB2312" w:eastAsia="仿宋_GB2312" w:hAnsi="仿宋_GB2312" w:cs="仿宋_GB2312"/>
          <w:sz w:val="24"/>
        </w:rPr>
        <w:t>、护工是否有按时给患者喂药？（</w:t>
      </w:r>
      <w:r>
        <w:rPr>
          <w:rFonts w:ascii="仿宋_GB2312" w:eastAsia="仿宋_GB2312" w:hAnsi="仿宋_GB2312" w:cs="仿宋_GB2312"/>
          <w:sz w:val="24"/>
        </w:rPr>
        <w:t xml:space="preserve">   </w:t>
      </w:r>
      <w:r>
        <w:rPr>
          <w:rFonts w:ascii="仿宋_GB2312" w:eastAsia="仿宋_GB2312" w:hAnsi="仿宋_GB2312" w:cs="仿宋_GB2312"/>
          <w:sz w:val="24"/>
        </w:rPr>
        <w:t>）</w:t>
      </w:r>
    </w:p>
    <w:p w14:paraId="7C930081"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6DABE5A8" w14:textId="77777777" w:rsidR="001411FC" w:rsidRDefault="00980AD4">
      <w:pPr>
        <w:pStyle w:val="null3"/>
        <w:jc w:val="both"/>
        <w:rPr>
          <w:rFonts w:hint="default"/>
        </w:rPr>
      </w:pPr>
      <w:r>
        <w:rPr>
          <w:rFonts w:ascii="仿宋_GB2312" w:eastAsia="仿宋_GB2312" w:hAnsi="仿宋_GB2312" w:cs="仿宋_GB2312"/>
          <w:sz w:val="24"/>
        </w:rPr>
        <w:t>4</w:t>
      </w:r>
      <w:r>
        <w:rPr>
          <w:rFonts w:ascii="仿宋_GB2312" w:eastAsia="仿宋_GB2312" w:hAnsi="仿宋_GB2312" w:cs="仿宋_GB2312"/>
          <w:sz w:val="24"/>
        </w:rPr>
        <w:t>、护工是否出现在病区吸烟、大声喧哗等影响病区秩序的行为？（</w:t>
      </w:r>
      <w:r>
        <w:rPr>
          <w:rFonts w:ascii="仿宋_GB2312" w:eastAsia="仿宋_GB2312" w:hAnsi="仿宋_GB2312" w:cs="仿宋_GB2312"/>
          <w:sz w:val="24"/>
        </w:rPr>
        <w:t xml:space="preserve">   </w:t>
      </w:r>
      <w:r>
        <w:rPr>
          <w:rFonts w:ascii="仿宋_GB2312" w:eastAsia="仿宋_GB2312" w:hAnsi="仿宋_GB2312" w:cs="仿宋_GB2312"/>
          <w:sz w:val="24"/>
        </w:rPr>
        <w:t>）</w:t>
      </w:r>
    </w:p>
    <w:p w14:paraId="0F5B2566"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2A93F48D" w14:textId="77777777" w:rsidR="001411FC" w:rsidRDefault="00980AD4">
      <w:pPr>
        <w:pStyle w:val="null3"/>
        <w:jc w:val="both"/>
        <w:rPr>
          <w:rFonts w:hint="default"/>
        </w:rPr>
      </w:pPr>
      <w:r>
        <w:rPr>
          <w:rFonts w:ascii="仿宋_GB2312" w:eastAsia="仿宋_GB2312" w:hAnsi="仿宋_GB2312" w:cs="仿宋_GB2312"/>
          <w:sz w:val="24"/>
        </w:rPr>
        <w:t>5</w:t>
      </w:r>
      <w:r>
        <w:rPr>
          <w:rFonts w:ascii="仿宋_GB2312" w:eastAsia="仿宋_GB2312" w:hAnsi="仿宋_GB2312" w:cs="仿宋_GB2312"/>
          <w:sz w:val="24"/>
        </w:rPr>
        <w:t>、护工是否有向您患者或家属索要工钱以外</w:t>
      </w:r>
      <w:r>
        <w:rPr>
          <w:rFonts w:ascii="仿宋_GB2312" w:eastAsia="仿宋_GB2312" w:hAnsi="仿宋_GB2312" w:cs="仿宋_GB2312"/>
          <w:sz w:val="24"/>
        </w:rPr>
        <w:t>的钱或物？（</w:t>
      </w:r>
      <w:r>
        <w:rPr>
          <w:rFonts w:ascii="仿宋_GB2312" w:eastAsia="仿宋_GB2312" w:hAnsi="仿宋_GB2312" w:cs="仿宋_GB2312"/>
          <w:sz w:val="24"/>
        </w:rPr>
        <w:t xml:space="preserve">   </w:t>
      </w:r>
      <w:r>
        <w:rPr>
          <w:rFonts w:ascii="仿宋_GB2312" w:eastAsia="仿宋_GB2312" w:hAnsi="仿宋_GB2312" w:cs="仿宋_GB2312"/>
          <w:sz w:val="24"/>
        </w:rPr>
        <w:t>）</w:t>
      </w:r>
    </w:p>
    <w:p w14:paraId="18A3844D"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 xml:space="preserve"> </w:t>
      </w:r>
      <w:r>
        <w:rPr>
          <w:rFonts w:ascii="仿宋_GB2312" w:eastAsia="仿宋_GB2312" w:hAnsi="仿宋_GB2312" w:cs="仿宋_GB2312"/>
          <w:sz w:val="24"/>
        </w:rPr>
        <w:t>（</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49D48A15" w14:textId="77777777" w:rsidR="001411FC" w:rsidRDefault="00980AD4">
      <w:pPr>
        <w:pStyle w:val="null3"/>
        <w:jc w:val="both"/>
        <w:rPr>
          <w:rFonts w:hint="default"/>
        </w:rPr>
      </w:pPr>
      <w:r>
        <w:rPr>
          <w:rFonts w:ascii="仿宋_GB2312" w:eastAsia="仿宋_GB2312" w:hAnsi="仿宋_GB2312" w:cs="仿宋_GB2312"/>
          <w:sz w:val="24"/>
        </w:rPr>
        <w:t>6</w:t>
      </w:r>
      <w:r>
        <w:rPr>
          <w:rFonts w:ascii="仿宋_GB2312" w:eastAsia="仿宋_GB2312" w:hAnsi="仿宋_GB2312" w:cs="仿宋_GB2312"/>
          <w:sz w:val="24"/>
        </w:rPr>
        <w:t>、护工是否有协助患者洗漱和生活起居？护理患者前后是否有手清洁或消毒？（</w:t>
      </w:r>
      <w:r>
        <w:rPr>
          <w:rFonts w:ascii="仿宋_GB2312" w:eastAsia="仿宋_GB2312" w:hAnsi="仿宋_GB2312" w:cs="仿宋_GB2312"/>
          <w:sz w:val="24"/>
        </w:rPr>
        <w:t xml:space="preserve">   </w:t>
      </w:r>
      <w:r>
        <w:rPr>
          <w:rFonts w:ascii="仿宋_GB2312" w:eastAsia="仿宋_GB2312" w:hAnsi="仿宋_GB2312" w:cs="仿宋_GB2312"/>
          <w:sz w:val="24"/>
        </w:rPr>
        <w:t>）</w:t>
      </w:r>
    </w:p>
    <w:p w14:paraId="59D4E7A0"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6C60A97B" w14:textId="77777777" w:rsidR="001411FC" w:rsidRDefault="00980AD4">
      <w:pPr>
        <w:pStyle w:val="null3"/>
        <w:jc w:val="both"/>
        <w:rPr>
          <w:rFonts w:hint="default"/>
        </w:rPr>
      </w:pPr>
      <w:r>
        <w:rPr>
          <w:rFonts w:ascii="仿宋_GB2312" w:eastAsia="仿宋_GB2312" w:hAnsi="仿宋_GB2312" w:cs="仿宋_GB2312"/>
          <w:sz w:val="24"/>
        </w:rPr>
        <w:t>7</w:t>
      </w:r>
      <w:r>
        <w:rPr>
          <w:rFonts w:ascii="仿宋_GB2312" w:eastAsia="仿宋_GB2312" w:hAnsi="仿宋_GB2312" w:cs="仿宋_GB2312"/>
          <w:sz w:val="24"/>
        </w:rPr>
        <w:t>、护工是否有经常玩手机、无故离开或者用餐时间（一小时）超时？（</w:t>
      </w:r>
      <w:r>
        <w:rPr>
          <w:rFonts w:ascii="仿宋_GB2312" w:eastAsia="仿宋_GB2312" w:hAnsi="仿宋_GB2312" w:cs="仿宋_GB2312"/>
          <w:sz w:val="24"/>
        </w:rPr>
        <w:t xml:space="preserve">   </w:t>
      </w:r>
      <w:r>
        <w:rPr>
          <w:rFonts w:ascii="仿宋_GB2312" w:eastAsia="仿宋_GB2312" w:hAnsi="仿宋_GB2312" w:cs="仿宋_GB2312"/>
          <w:sz w:val="24"/>
        </w:rPr>
        <w:t>）</w:t>
      </w:r>
    </w:p>
    <w:p w14:paraId="73A55A71"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2A381613" w14:textId="77777777" w:rsidR="001411FC" w:rsidRDefault="00980AD4">
      <w:pPr>
        <w:pStyle w:val="null3"/>
        <w:jc w:val="both"/>
        <w:rPr>
          <w:rFonts w:hint="default"/>
        </w:rPr>
      </w:pPr>
      <w:r>
        <w:rPr>
          <w:rFonts w:ascii="仿宋_GB2312" w:eastAsia="仿宋_GB2312" w:hAnsi="仿宋_GB2312" w:cs="仿宋_GB2312"/>
          <w:sz w:val="24"/>
        </w:rPr>
        <w:t>8</w:t>
      </w:r>
      <w:r>
        <w:rPr>
          <w:rFonts w:ascii="仿宋_GB2312" w:eastAsia="仿宋_GB2312" w:hAnsi="仿宋_GB2312" w:cs="仿宋_GB2312"/>
          <w:sz w:val="24"/>
        </w:rPr>
        <w:t>、护工在岗期间是否有干私活？（</w:t>
      </w:r>
      <w:r>
        <w:rPr>
          <w:rFonts w:ascii="仿宋_GB2312" w:eastAsia="仿宋_GB2312" w:hAnsi="仿宋_GB2312" w:cs="仿宋_GB2312"/>
          <w:sz w:val="24"/>
        </w:rPr>
        <w:t xml:space="preserve">   </w:t>
      </w:r>
      <w:r>
        <w:rPr>
          <w:rFonts w:ascii="仿宋_GB2312" w:eastAsia="仿宋_GB2312" w:hAnsi="仿宋_GB2312" w:cs="仿宋_GB2312"/>
          <w:sz w:val="24"/>
        </w:rPr>
        <w:t>）</w:t>
      </w:r>
    </w:p>
    <w:p w14:paraId="1DF041C2"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188087F0" w14:textId="77777777" w:rsidR="001411FC" w:rsidRDefault="00980AD4">
      <w:pPr>
        <w:pStyle w:val="null3"/>
        <w:jc w:val="both"/>
        <w:rPr>
          <w:rFonts w:hint="default"/>
        </w:rPr>
      </w:pPr>
      <w:r>
        <w:rPr>
          <w:rFonts w:ascii="仿宋_GB2312" w:eastAsia="仿宋_GB2312" w:hAnsi="仿宋_GB2312" w:cs="仿宋_GB2312"/>
          <w:sz w:val="24"/>
        </w:rPr>
        <w:t>9</w:t>
      </w:r>
      <w:r>
        <w:rPr>
          <w:rFonts w:ascii="仿宋_GB2312" w:eastAsia="仿宋_GB2312" w:hAnsi="仿宋_GB2312" w:cs="仿宋_GB2312"/>
          <w:sz w:val="24"/>
        </w:rPr>
        <w:t>、护工是否有主动热情的为患者服务？（</w:t>
      </w:r>
      <w:r>
        <w:rPr>
          <w:rFonts w:ascii="仿宋_GB2312" w:eastAsia="仿宋_GB2312" w:hAnsi="仿宋_GB2312" w:cs="仿宋_GB2312"/>
          <w:sz w:val="24"/>
        </w:rPr>
        <w:t xml:space="preserve">   </w:t>
      </w:r>
      <w:r>
        <w:rPr>
          <w:rFonts w:ascii="仿宋_GB2312" w:eastAsia="仿宋_GB2312" w:hAnsi="仿宋_GB2312" w:cs="仿宋_GB2312"/>
          <w:sz w:val="24"/>
        </w:rPr>
        <w:t>）</w:t>
      </w:r>
    </w:p>
    <w:p w14:paraId="1618012B"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10</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6</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5BBE9CB3" w14:textId="77777777" w:rsidR="001411FC" w:rsidRDefault="00980AD4">
      <w:pPr>
        <w:pStyle w:val="null3"/>
        <w:jc w:val="both"/>
        <w:rPr>
          <w:rFonts w:hint="default"/>
        </w:rPr>
      </w:pPr>
      <w:r>
        <w:rPr>
          <w:rFonts w:ascii="仿宋_GB2312" w:eastAsia="仿宋_GB2312" w:hAnsi="仿宋_GB2312" w:cs="仿宋_GB2312"/>
          <w:sz w:val="24"/>
        </w:rPr>
        <w:t>10</w:t>
      </w:r>
      <w:r>
        <w:rPr>
          <w:rFonts w:ascii="仿宋_GB2312" w:eastAsia="仿宋_GB2312" w:hAnsi="仿宋_GB2312" w:cs="仿宋_GB2312"/>
          <w:sz w:val="24"/>
        </w:rPr>
        <w:t>、护工是否有保持患者的床位整洁？（</w:t>
      </w:r>
      <w:r>
        <w:rPr>
          <w:rFonts w:ascii="仿宋_GB2312" w:eastAsia="仿宋_GB2312" w:hAnsi="仿宋_GB2312" w:cs="仿宋_GB2312"/>
          <w:sz w:val="24"/>
        </w:rPr>
        <w:t xml:space="preserve">   </w:t>
      </w:r>
      <w:r>
        <w:rPr>
          <w:rFonts w:ascii="仿宋_GB2312" w:eastAsia="仿宋_GB2312" w:hAnsi="仿宋_GB2312" w:cs="仿宋_GB2312"/>
          <w:sz w:val="24"/>
        </w:rPr>
        <w:t>）</w:t>
      </w:r>
    </w:p>
    <w:p w14:paraId="2AC84014"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、满</w:t>
      </w:r>
      <w:r>
        <w:rPr>
          <w:rFonts w:ascii="仿宋_GB2312" w:eastAsia="仿宋_GB2312" w:hAnsi="仿宋_GB2312" w:cs="仿宋_GB2312"/>
          <w:sz w:val="24"/>
        </w:rPr>
        <w:t>意（</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、较满意（</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、不满意（</w:t>
      </w:r>
      <w:r>
        <w:rPr>
          <w:rFonts w:ascii="仿宋_GB2312" w:eastAsia="仿宋_GB2312" w:hAnsi="仿宋_GB2312" w:cs="仿宋_GB2312"/>
          <w:sz w:val="24"/>
        </w:rPr>
        <w:t>0</w:t>
      </w:r>
      <w:r>
        <w:rPr>
          <w:rFonts w:ascii="仿宋_GB2312" w:eastAsia="仿宋_GB2312" w:hAnsi="仿宋_GB2312" w:cs="仿宋_GB2312"/>
          <w:sz w:val="24"/>
        </w:rPr>
        <w:t>分）</w:t>
      </w:r>
    </w:p>
    <w:p w14:paraId="749A2D01" w14:textId="77777777" w:rsidR="001411FC" w:rsidRDefault="00980AD4">
      <w:pPr>
        <w:pStyle w:val="null3"/>
        <w:jc w:val="both"/>
        <w:rPr>
          <w:rFonts w:hint="default"/>
        </w:rPr>
      </w:pPr>
      <w:r>
        <w:rPr>
          <w:rFonts w:ascii="仿宋_GB2312" w:eastAsia="仿宋_GB2312" w:hAnsi="仿宋_GB2312" w:cs="仿宋_GB2312"/>
          <w:sz w:val="24"/>
        </w:rPr>
        <w:t>11</w:t>
      </w:r>
      <w:r>
        <w:rPr>
          <w:rFonts w:ascii="仿宋_GB2312" w:eastAsia="仿宋_GB2312" w:hAnsi="仿宋_GB2312" w:cs="仿宋_GB2312"/>
          <w:sz w:val="24"/>
        </w:rPr>
        <w:t>、您对护工陪检服务态度是否满意（</w:t>
      </w:r>
      <w:r>
        <w:rPr>
          <w:rFonts w:ascii="仿宋_GB2312" w:eastAsia="仿宋_GB2312" w:hAnsi="仿宋_GB2312" w:cs="仿宋_GB2312"/>
          <w:sz w:val="24"/>
        </w:rPr>
        <w:t xml:space="preserve">   </w:t>
      </w:r>
      <w:r>
        <w:rPr>
          <w:rFonts w:ascii="仿宋_GB2312" w:eastAsia="仿宋_GB2312" w:hAnsi="仿宋_GB2312" w:cs="仿宋_GB2312"/>
          <w:sz w:val="24"/>
        </w:rPr>
        <w:t>）</w:t>
      </w:r>
    </w:p>
    <w:p w14:paraId="653A97F6"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、满意（</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、较满意（</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、不满意（</w:t>
      </w:r>
      <w:r>
        <w:rPr>
          <w:rFonts w:ascii="仿宋_GB2312" w:eastAsia="仿宋_GB2312" w:hAnsi="仿宋_GB2312" w:cs="仿宋_GB2312"/>
          <w:sz w:val="24"/>
        </w:rPr>
        <w:t>0</w:t>
      </w:r>
      <w:r>
        <w:rPr>
          <w:rFonts w:ascii="仿宋_GB2312" w:eastAsia="仿宋_GB2312" w:hAnsi="仿宋_GB2312" w:cs="仿宋_GB2312"/>
          <w:sz w:val="24"/>
        </w:rPr>
        <w:t>分）</w:t>
      </w:r>
    </w:p>
    <w:p w14:paraId="5CFF6E7C" w14:textId="77777777" w:rsidR="001411FC" w:rsidRDefault="00980AD4">
      <w:pPr>
        <w:pStyle w:val="null3"/>
        <w:jc w:val="both"/>
        <w:rPr>
          <w:rFonts w:hint="default"/>
        </w:rPr>
      </w:pPr>
      <w:r>
        <w:rPr>
          <w:rFonts w:ascii="仿宋_GB2312" w:eastAsia="仿宋_GB2312" w:hAnsi="仿宋_GB2312" w:cs="仿宋_GB2312"/>
          <w:sz w:val="24"/>
        </w:rPr>
        <w:t>12</w:t>
      </w:r>
      <w:r>
        <w:rPr>
          <w:rFonts w:ascii="仿宋_GB2312" w:eastAsia="仿宋_GB2312" w:hAnsi="仿宋_GB2312" w:cs="仿宋_GB2312"/>
          <w:sz w:val="24"/>
        </w:rPr>
        <w:t>、护工是否有陪检？陪检服务是否及时？</w:t>
      </w:r>
    </w:p>
    <w:p w14:paraId="4EE82766"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0</w:t>
      </w:r>
      <w:r>
        <w:rPr>
          <w:rFonts w:ascii="仿宋_GB2312" w:eastAsia="仿宋_GB2312" w:hAnsi="仿宋_GB2312" w:cs="仿宋_GB2312"/>
          <w:sz w:val="24"/>
        </w:rPr>
        <w:t>分）</w:t>
      </w:r>
    </w:p>
    <w:p w14:paraId="08B3233C" w14:textId="77777777" w:rsidR="001411FC" w:rsidRDefault="00980AD4">
      <w:pPr>
        <w:pStyle w:val="null3"/>
        <w:jc w:val="both"/>
        <w:rPr>
          <w:rFonts w:hint="default"/>
        </w:rPr>
      </w:pPr>
      <w:r>
        <w:rPr>
          <w:rFonts w:ascii="仿宋_GB2312" w:eastAsia="仿宋_GB2312" w:hAnsi="仿宋_GB2312" w:cs="仿宋_GB2312"/>
          <w:sz w:val="24"/>
        </w:rPr>
        <w:t>13</w:t>
      </w:r>
      <w:r>
        <w:rPr>
          <w:rFonts w:ascii="仿宋_GB2312" w:eastAsia="仿宋_GB2312" w:hAnsi="仿宋_GB2312" w:cs="仿宋_GB2312"/>
          <w:sz w:val="24"/>
        </w:rPr>
        <w:t>、根据您的观察护工是否存在家属在场积极主动、家属不在场消极怠工的“双面人”现象？</w:t>
      </w:r>
    </w:p>
    <w:p w14:paraId="5BDE10C1" w14:textId="77777777" w:rsidR="001411FC" w:rsidRDefault="00980AD4">
      <w:pPr>
        <w:pStyle w:val="null3"/>
        <w:jc w:val="both"/>
        <w:rPr>
          <w:rFonts w:hint="default"/>
        </w:rPr>
      </w:pPr>
      <w:r>
        <w:rPr>
          <w:rFonts w:ascii="仿宋_GB2312" w:eastAsia="仿宋_GB2312" w:hAnsi="仿宋_GB2312" w:cs="仿宋_GB2312"/>
          <w:sz w:val="24"/>
        </w:rPr>
        <w:t xml:space="preserve">     A</w:t>
      </w:r>
      <w:r>
        <w:rPr>
          <w:rFonts w:ascii="仿宋_GB2312" w:eastAsia="仿宋_GB2312" w:hAnsi="仿宋_GB2312" w:cs="仿宋_GB2312"/>
          <w:sz w:val="24"/>
        </w:rPr>
        <w:t>、有（</w:t>
      </w:r>
      <w:r>
        <w:rPr>
          <w:rFonts w:ascii="仿宋_GB2312" w:eastAsia="仿宋_GB2312" w:hAnsi="仿宋_GB2312" w:cs="仿宋_GB2312"/>
          <w:sz w:val="24"/>
        </w:rPr>
        <w:t>0</w:t>
      </w:r>
      <w:r>
        <w:rPr>
          <w:rFonts w:ascii="仿宋_GB2312" w:eastAsia="仿宋_GB2312" w:hAnsi="仿宋_GB2312" w:cs="仿宋_GB2312"/>
          <w:sz w:val="24"/>
        </w:rPr>
        <w:t>分）</w:t>
      </w:r>
      <w:r>
        <w:rPr>
          <w:rFonts w:ascii="仿宋_GB2312" w:eastAsia="仿宋_GB2312" w:hAnsi="仿宋_GB2312" w:cs="仿宋_GB2312"/>
          <w:sz w:val="24"/>
        </w:rPr>
        <w:t xml:space="preserve">          </w:t>
      </w:r>
      <w:r>
        <w:rPr>
          <w:rFonts w:ascii="仿宋_GB2312" w:eastAsia="仿宋_GB2312" w:hAnsi="仿宋_GB2312" w:cs="仿宋_GB2312"/>
          <w:sz w:val="24"/>
        </w:rPr>
        <w:t xml:space="preserve">  B</w:t>
      </w:r>
      <w:r>
        <w:rPr>
          <w:rFonts w:ascii="仿宋_GB2312" w:eastAsia="仿宋_GB2312" w:hAnsi="仿宋_GB2312" w:cs="仿宋_GB2312"/>
          <w:sz w:val="24"/>
        </w:rPr>
        <w:t>、有时（</w:t>
      </w:r>
      <w:r>
        <w:rPr>
          <w:rFonts w:ascii="仿宋_GB2312" w:eastAsia="仿宋_GB2312" w:hAnsi="仿宋_GB2312" w:cs="仿宋_GB2312"/>
          <w:sz w:val="24"/>
        </w:rPr>
        <w:t>3</w:t>
      </w:r>
      <w:r>
        <w:rPr>
          <w:rFonts w:ascii="仿宋_GB2312" w:eastAsia="仿宋_GB2312" w:hAnsi="仿宋_GB2312" w:cs="仿宋_GB2312"/>
          <w:sz w:val="24"/>
        </w:rPr>
        <w:t>分）</w:t>
      </w:r>
      <w:r>
        <w:rPr>
          <w:rFonts w:ascii="仿宋_GB2312" w:eastAsia="仿宋_GB2312" w:hAnsi="仿宋_GB2312" w:cs="仿宋_GB2312"/>
          <w:sz w:val="24"/>
        </w:rPr>
        <w:t xml:space="preserve">           C</w:t>
      </w:r>
      <w:r>
        <w:rPr>
          <w:rFonts w:ascii="仿宋_GB2312" w:eastAsia="仿宋_GB2312" w:hAnsi="仿宋_GB2312" w:cs="仿宋_GB2312"/>
          <w:sz w:val="24"/>
        </w:rPr>
        <w:t>、没有（</w:t>
      </w:r>
      <w:r>
        <w:rPr>
          <w:rFonts w:ascii="仿宋_GB2312" w:eastAsia="仿宋_GB2312" w:hAnsi="仿宋_GB2312" w:cs="仿宋_GB2312"/>
          <w:sz w:val="24"/>
        </w:rPr>
        <w:t>5</w:t>
      </w:r>
      <w:r>
        <w:rPr>
          <w:rFonts w:ascii="仿宋_GB2312" w:eastAsia="仿宋_GB2312" w:hAnsi="仿宋_GB2312" w:cs="仿宋_GB2312"/>
          <w:sz w:val="24"/>
        </w:rPr>
        <w:t>分）</w:t>
      </w:r>
      <w:r>
        <w:rPr>
          <w:rFonts w:ascii="仿宋_GB2312" w:eastAsia="仿宋_GB2312" w:hAnsi="仿宋_GB2312" w:cs="仿宋_GB2312"/>
          <w:sz w:val="24"/>
        </w:rPr>
        <w:t xml:space="preserve">       </w:t>
      </w:r>
    </w:p>
    <w:p w14:paraId="2FBF3DBA" w14:textId="77777777" w:rsidR="001411FC" w:rsidRDefault="00980AD4">
      <w:pPr>
        <w:pStyle w:val="null3"/>
        <w:jc w:val="both"/>
        <w:rPr>
          <w:rFonts w:hint="default"/>
        </w:rPr>
      </w:pPr>
      <w:r>
        <w:rPr>
          <w:rFonts w:ascii="仿宋_GB2312" w:eastAsia="仿宋_GB2312" w:hAnsi="仿宋_GB2312" w:cs="仿宋_GB2312"/>
          <w:sz w:val="24"/>
        </w:rPr>
        <w:t>14</w:t>
      </w:r>
      <w:r>
        <w:rPr>
          <w:rFonts w:ascii="仿宋_GB2312" w:eastAsia="仿宋_GB2312" w:hAnsi="仿宋_GB2312" w:cs="仿宋_GB2312"/>
          <w:sz w:val="24"/>
        </w:rPr>
        <w:t>、为了加强本院护工管理，请您提出宝贵意见：</w:t>
      </w:r>
    </w:p>
    <w:p w14:paraId="3BC6256F" w14:textId="77777777" w:rsidR="001411FC" w:rsidRDefault="00980AD4">
      <w:pPr>
        <w:pStyle w:val="null3"/>
        <w:jc w:val="both"/>
        <w:outlineLvl w:val="2"/>
        <w:rPr>
          <w:rFonts w:hint="default"/>
        </w:rPr>
      </w:pPr>
      <w:r>
        <w:rPr>
          <w:rFonts w:ascii="仿宋_GB2312" w:eastAsia="仿宋_GB2312" w:hAnsi="仿宋_GB2312" w:cs="仿宋_GB2312"/>
          <w:b/>
          <w:sz w:val="28"/>
        </w:rPr>
        <w:t>四、其他事项</w:t>
      </w:r>
    </w:p>
    <w:p w14:paraId="7E8C22DE" w14:textId="77777777" w:rsidR="001411FC" w:rsidRDefault="00980AD4">
      <w:pPr>
        <w:pStyle w:val="null3"/>
        <w:ind w:firstLine="480"/>
        <w:jc w:val="both"/>
        <w:rPr>
          <w:rFonts w:hint="default"/>
        </w:rPr>
      </w:pPr>
      <w:r>
        <w:rPr>
          <w:rFonts w:ascii="仿宋_GB2312" w:eastAsia="仿宋_GB2312" w:hAnsi="仿宋_GB2312" w:cs="仿宋_GB2312"/>
        </w:rPr>
        <w:t>1</w:t>
      </w:r>
      <w:r>
        <w:rPr>
          <w:rFonts w:ascii="仿宋_GB2312" w:eastAsia="仿宋_GB2312" w:hAnsi="仿宋_GB2312" w:cs="仿宋_GB2312"/>
        </w:rPr>
        <w:t>、除招标文件另有规定外，若出现有关法律、法规和规章有强制性规定但招标文件未列明的情形，则投标人应按照有关法律、法规和规章强制性规定执行。</w:t>
      </w:r>
    </w:p>
    <w:p w14:paraId="0AF01277" w14:textId="77777777" w:rsidR="001411FC" w:rsidRDefault="00980AD4">
      <w:pPr>
        <w:pStyle w:val="null3"/>
        <w:ind w:firstLine="480"/>
        <w:jc w:val="both"/>
        <w:rPr>
          <w:rFonts w:hint="default"/>
        </w:rPr>
      </w:pPr>
      <w:r>
        <w:rPr>
          <w:rFonts w:ascii="仿宋_GB2312" w:eastAsia="仿宋_GB2312" w:hAnsi="仿宋_GB2312" w:cs="仿宋_GB2312"/>
        </w:rPr>
        <w:t>2</w:t>
      </w:r>
      <w:r>
        <w:rPr>
          <w:rFonts w:ascii="仿宋_GB2312" w:eastAsia="仿宋_GB2312" w:hAnsi="仿宋_GB2312" w:cs="仿宋_GB2312"/>
        </w:rPr>
        <w:t>、其他：</w:t>
      </w:r>
    </w:p>
    <w:p w14:paraId="5E08099A" w14:textId="77777777" w:rsidR="001411FC" w:rsidRDefault="00980AD4">
      <w:pPr>
        <w:pStyle w:val="null3"/>
        <w:ind w:firstLine="480"/>
        <w:jc w:val="both"/>
        <w:rPr>
          <w:rFonts w:hint="default"/>
        </w:rPr>
      </w:pPr>
      <w:r>
        <w:rPr>
          <w:rFonts w:ascii="仿宋_GB2312" w:eastAsia="仿宋_GB2312" w:hAnsi="仿宋_GB2312" w:cs="仿宋_GB2312"/>
        </w:rPr>
        <w:t>无</w:t>
      </w:r>
    </w:p>
    <w:p w14:paraId="63B99DD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0439E06" w14:textId="77777777" w:rsidR="001411FC" w:rsidRDefault="00980AD4">
      <w:pPr>
        <w:pStyle w:val="null3"/>
        <w:jc w:val="center"/>
        <w:outlineLvl w:val="1"/>
        <w:rPr>
          <w:rFonts w:hint="default"/>
        </w:rPr>
      </w:pPr>
      <w:r>
        <w:rPr>
          <w:rFonts w:ascii="仿宋_GB2312" w:eastAsia="仿宋_GB2312" w:hAnsi="仿宋_GB2312" w:cs="仿宋_GB2312"/>
          <w:b/>
          <w:sz w:val="36"/>
        </w:rPr>
        <w:t>第六章</w:t>
      </w:r>
      <w:r>
        <w:rPr>
          <w:rFonts w:ascii="仿宋_GB2312" w:eastAsia="仿宋_GB2312" w:hAnsi="仿宋_GB2312" w:cs="仿宋_GB2312"/>
          <w:b/>
          <w:sz w:val="36"/>
        </w:rPr>
        <w:t xml:space="preserve"> </w:t>
      </w:r>
      <w:r>
        <w:rPr>
          <w:rFonts w:ascii="仿宋_GB2312" w:eastAsia="仿宋_GB2312" w:hAnsi="仿宋_GB2312" w:cs="仿宋_GB2312"/>
          <w:b/>
          <w:sz w:val="36"/>
        </w:rPr>
        <w:t>政府采购合同</w:t>
      </w:r>
    </w:p>
    <w:p w14:paraId="34A179B2" w14:textId="77777777" w:rsidR="001411FC" w:rsidRDefault="00980AD4">
      <w:pPr>
        <w:pStyle w:val="null3"/>
        <w:jc w:val="center"/>
        <w:outlineLvl w:val="2"/>
        <w:rPr>
          <w:rFonts w:hint="default"/>
        </w:rPr>
      </w:pPr>
      <w:r>
        <w:rPr>
          <w:rFonts w:ascii="仿宋_GB2312" w:eastAsia="仿宋_GB2312" w:hAnsi="仿宋_GB2312" w:cs="仿宋_GB2312"/>
          <w:b/>
          <w:sz w:val="28"/>
        </w:rPr>
        <w:t>参考文本</w:t>
      </w:r>
    </w:p>
    <w:p w14:paraId="34E45C51" w14:textId="77777777" w:rsidR="001411FC" w:rsidRDefault="00980AD4">
      <w:pPr>
        <w:pStyle w:val="null3"/>
        <w:rPr>
          <w:rFonts w:hint="default"/>
        </w:rPr>
      </w:pPr>
      <w:r>
        <w:rPr>
          <w:rFonts w:ascii="仿宋_GB2312" w:eastAsia="仿宋_GB2312" w:hAnsi="仿宋_GB2312" w:cs="仿宋_GB2312"/>
        </w:rPr>
        <w:t>合同编号：</w:t>
      </w:r>
    </w:p>
    <w:p w14:paraId="615127DC" w14:textId="77777777" w:rsidR="001411FC" w:rsidRDefault="00980AD4">
      <w:pPr>
        <w:pStyle w:val="null3"/>
        <w:jc w:val="center"/>
        <w:outlineLvl w:val="1"/>
        <w:rPr>
          <w:rFonts w:hint="default"/>
        </w:rPr>
      </w:pPr>
      <w:r>
        <w:rPr>
          <w:rFonts w:ascii="仿宋_GB2312" w:eastAsia="仿宋_GB2312" w:hAnsi="仿宋_GB2312" w:cs="仿宋_GB2312"/>
          <w:b/>
          <w:sz w:val="36"/>
        </w:rPr>
        <w:t xml:space="preserve"> </w:t>
      </w:r>
      <w:r>
        <w:rPr>
          <w:rFonts w:ascii="仿宋_GB2312" w:eastAsia="仿宋_GB2312" w:hAnsi="仿宋_GB2312" w:cs="仿宋_GB2312"/>
          <w:b/>
          <w:sz w:val="36"/>
        </w:rPr>
        <w:t>福建省政府采购合同（服务类）</w:t>
      </w:r>
    </w:p>
    <w:p w14:paraId="75F3C86B" w14:textId="77777777" w:rsidR="001411FC" w:rsidRDefault="00980AD4">
      <w:pPr>
        <w:pStyle w:val="null3"/>
        <w:jc w:val="center"/>
        <w:outlineLvl w:val="3"/>
        <w:rPr>
          <w:rFonts w:hint="default"/>
        </w:rPr>
      </w:pPr>
      <w:r>
        <w:rPr>
          <w:rFonts w:ascii="仿宋_GB2312" w:eastAsia="仿宋_GB2312" w:hAnsi="仿宋_GB2312" w:cs="仿宋_GB2312"/>
          <w:b/>
          <w:sz w:val="24"/>
        </w:rPr>
        <w:t>编制说明</w:t>
      </w:r>
      <w:r>
        <w:br/>
      </w:r>
    </w:p>
    <w:p w14:paraId="333CECAE" w14:textId="77777777" w:rsidR="001411FC" w:rsidRDefault="00980AD4">
      <w:pPr>
        <w:pStyle w:val="null3"/>
        <w:outlineLvl w:val="3"/>
        <w:rPr>
          <w:rFonts w:hint="default"/>
        </w:rPr>
      </w:pPr>
      <w:r>
        <w:rPr>
          <w:rFonts w:ascii="仿宋_GB2312" w:eastAsia="仿宋_GB2312" w:hAnsi="仿宋_GB2312" w:cs="仿宋_GB2312"/>
          <w:b/>
          <w:sz w:val="24"/>
        </w:rPr>
        <w:t xml:space="preserve"> 1.</w:t>
      </w:r>
      <w:r>
        <w:rPr>
          <w:rFonts w:ascii="仿宋_GB2312" w:eastAsia="仿宋_GB2312" w:hAnsi="仿宋_GB2312" w:cs="仿宋_GB2312"/>
          <w:b/>
          <w:sz w:val="24"/>
        </w:rPr>
        <w:t>签订合同应遵守《中华人民共和国政府采购法》及其实施条例、《中华人民共和国民法典》等法律法规及其他有关规定。</w:t>
      </w:r>
    </w:p>
    <w:p w14:paraId="1B521D84" w14:textId="77777777" w:rsidR="001411FC" w:rsidRDefault="00980AD4">
      <w:pPr>
        <w:pStyle w:val="null3"/>
        <w:outlineLvl w:val="3"/>
        <w:rPr>
          <w:rFonts w:hint="default"/>
        </w:rPr>
      </w:pPr>
      <w:r>
        <w:rPr>
          <w:rFonts w:ascii="仿宋_GB2312" w:eastAsia="仿宋_GB2312" w:hAnsi="仿宋_GB2312" w:cs="仿宋_GB2312"/>
          <w:b/>
          <w:sz w:val="24"/>
        </w:rPr>
        <w:t xml:space="preserve"> 2.</w:t>
      </w:r>
      <w:r>
        <w:rPr>
          <w:rFonts w:ascii="仿宋_GB2312" w:eastAsia="仿宋_GB2312" w:hAnsi="仿宋_GB2312" w:cs="仿宋_GB2312"/>
          <w:b/>
          <w:sz w:val="24"/>
        </w:rPr>
        <w:t>签订合同时，采购人与中标</w:t>
      </w:r>
      <w:r>
        <w:rPr>
          <w:rFonts w:ascii="仿宋_GB2312" w:eastAsia="仿宋_GB2312" w:hAnsi="仿宋_GB2312" w:cs="仿宋_GB2312"/>
          <w:b/>
          <w:sz w:val="24"/>
        </w:rPr>
        <w:t>(</w:t>
      </w:r>
      <w:r>
        <w:rPr>
          <w:rFonts w:ascii="仿宋_GB2312" w:eastAsia="仿宋_GB2312" w:hAnsi="仿宋_GB2312" w:cs="仿宋_GB2312"/>
          <w:b/>
          <w:sz w:val="24"/>
        </w:rPr>
        <w:t>成交</w:t>
      </w:r>
      <w:r>
        <w:rPr>
          <w:rFonts w:ascii="仿宋_GB2312" w:eastAsia="仿宋_GB2312" w:hAnsi="仿宋_GB2312" w:cs="仿宋_GB2312"/>
          <w:b/>
          <w:sz w:val="24"/>
        </w:rPr>
        <w:t>)</w:t>
      </w:r>
      <w:r>
        <w:rPr>
          <w:rFonts w:ascii="仿宋_GB2312" w:eastAsia="仿宋_GB2312" w:hAnsi="仿宋_GB2312" w:cs="仿宋_GB2312"/>
          <w:b/>
          <w:sz w:val="24"/>
        </w:rPr>
        <w:t>人应结合采购文件规定填列相应内容。采购文件已有约定的，双方均不得对约定进行变更或调整；采购文件未作规定的，双方可通过友好协商进行约定。</w:t>
      </w:r>
    </w:p>
    <w:p w14:paraId="7945435B" w14:textId="77777777" w:rsidR="001411FC" w:rsidRDefault="00980AD4">
      <w:pPr>
        <w:pStyle w:val="null3"/>
        <w:outlineLvl w:val="3"/>
        <w:rPr>
          <w:rFonts w:hint="default"/>
        </w:rPr>
      </w:pPr>
      <w:r>
        <w:rPr>
          <w:rFonts w:ascii="仿宋_GB2312" w:eastAsia="仿宋_GB2312" w:hAnsi="仿宋_GB2312" w:cs="仿宋_GB2312"/>
          <w:b/>
          <w:sz w:val="24"/>
        </w:rPr>
        <w:t xml:space="preserve"> 3.</w:t>
      </w:r>
      <w:r>
        <w:rPr>
          <w:rFonts w:ascii="仿宋_GB2312" w:eastAsia="仿宋_GB2312" w:hAnsi="仿宋_GB2312" w:cs="仿宋_GB2312"/>
          <w:b/>
          <w:sz w:val="24"/>
        </w:rPr>
        <w:t>政府有关主管部门对若干合同有规范文本的，可使用相应合同文本。</w:t>
      </w:r>
    </w:p>
    <w:p w14:paraId="351226C5" w14:textId="77777777" w:rsidR="001411FC" w:rsidRDefault="00980AD4">
      <w:pPr>
        <w:pStyle w:val="null3"/>
        <w:outlineLvl w:val="3"/>
        <w:rPr>
          <w:rFonts w:hint="default"/>
        </w:rPr>
      </w:pPr>
      <w:r>
        <w:rPr>
          <w:rFonts w:ascii="仿宋_GB2312" w:eastAsia="仿宋_GB2312" w:hAnsi="仿宋_GB2312" w:cs="仿宋_GB2312"/>
          <w:b/>
          <w:sz w:val="24"/>
        </w:rPr>
        <w:t xml:space="preserve"> 4.</w:t>
      </w:r>
      <w:r>
        <w:rPr>
          <w:rFonts w:ascii="仿宋_GB2312" w:eastAsia="仿宋_GB2312" w:hAnsi="仿宋_GB2312" w:cs="仿宋_GB2312"/>
          <w:b/>
          <w:sz w:val="24"/>
        </w:rPr>
        <w:t>本合同范本仅供参考，采购人应当根据采购项目的实际需求对合同条款进行修改、补充。</w:t>
      </w:r>
    </w:p>
    <w:p w14:paraId="7E6FDC42" w14:textId="77777777" w:rsidR="001411FC" w:rsidRDefault="00980AD4">
      <w:pPr>
        <w:pStyle w:val="null3"/>
        <w:rPr>
          <w:rFonts w:hint="default"/>
        </w:rPr>
      </w:pPr>
      <w:r>
        <w:rPr>
          <w:rFonts w:ascii="仿宋_GB2312" w:eastAsia="仿宋_GB2312" w:hAnsi="仿宋_GB2312" w:cs="仿宋_GB2312"/>
        </w:rPr>
        <w:t>甲方：</w:t>
      </w:r>
    </w:p>
    <w:p w14:paraId="053AD21D" w14:textId="77777777" w:rsidR="001411FC" w:rsidRDefault="00980AD4">
      <w:pPr>
        <w:pStyle w:val="null3"/>
        <w:rPr>
          <w:rFonts w:hint="default"/>
        </w:rPr>
      </w:pPr>
      <w:r>
        <w:rPr>
          <w:rFonts w:ascii="仿宋_GB2312" w:eastAsia="仿宋_GB2312" w:hAnsi="仿宋_GB2312" w:cs="仿宋_GB2312"/>
        </w:rPr>
        <w:t>住所地：</w:t>
      </w:r>
      <w:r>
        <w:rPr>
          <w:rFonts w:ascii="仿宋_GB2312" w:eastAsia="仿宋_GB2312" w:hAnsi="仿宋_GB2312" w:cs="仿宋_GB2312"/>
        </w:rPr>
        <w:t>________________</w:t>
      </w:r>
    </w:p>
    <w:p w14:paraId="508E48B4" w14:textId="77777777" w:rsidR="001411FC" w:rsidRDefault="00980AD4">
      <w:pPr>
        <w:pStyle w:val="null3"/>
        <w:rPr>
          <w:rFonts w:hint="default"/>
        </w:rPr>
      </w:pPr>
      <w:r>
        <w:rPr>
          <w:rFonts w:ascii="仿宋_GB2312" w:eastAsia="仿宋_GB2312" w:hAnsi="仿宋_GB2312" w:cs="仿宋_GB2312"/>
        </w:rPr>
        <w:t>联系人：</w:t>
      </w:r>
      <w:r>
        <w:rPr>
          <w:rFonts w:ascii="仿宋_GB2312" w:eastAsia="仿宋_GB2312" w:hAnsi="仿宋_GB2312" w:cs="仿宋_GB2312"/>
        </w:rPr>
        <w:t>______</w:t>
      </w:r>
      <w:r>
        <w:rPr>
          <w:rFonts w:ascii="仿宋_GB2312" w:eastAsia="仿宋_GB2312" w:hAnsi="仿宋_GB2312" w:cs="仿宋_GB2312"/>
        </w:rPr>
        <w:t>__________</w:t>
      </w:r>
    </w:p>
    <w:p w14:paraId="05855120" w14:textId="77777777" w:rsidR="001411FC" w:rsidRDefault="00980AD4">
      <w:pPr>
        <w:pStyle w:val="null3"/>
        <w:rPr>
          <w:rFonts w:hint="default"/>
        </w:rPr>
      </w:pPr>
      <w:r>
        <w:rPr>
          <w:rFonts w:ascii="仿宋_GB2312" w:eastAsia="仿宋_GB2312" w:hAnsi="仿宋_GB2312" w:cs="仿宋_GB2312"/>
        </w:rPr>
        <w:t>联系电话：</w:t>
      </w:r>
      <w:r>
        <w:rPr>
          <w:rFonts w:ascii="仿宋_GB2312" w:eastAsia="仿宋_GB2312" w:hAnsi="仿宋_GB2312" w:cs="仿宋_GB2312"/>
        </w:rPr>
        <w:t>______________</w:t>
      </w:r>
    </w:p>
    <w:p w14:paraId="1FDF4693" w14:textId="77777777" w:rsidR="001411FC" w:rsidRDefault="00980AD4">
      <w:pPr>
        <w:pStyle w:val="null3"/>
        <w:rPr>
          <w:rFonts w:hint="default"/>
        </w:rPr>
      </w:pPr>
      <w:r>
        <w:rPr>
          <w:rFonts w:ascii="仿宋_GB2312" w:eastAsia="仿宋_GB2312" w:hAnsi="仿宋_GB2312" w:cs="仿宋_GB2312"/>
        </w:rPr>
        <w:t>传真：</w:t>
      </w:r>
      <w:r>
        <w:rPr>
          <w:rFonts w:ascii="仿宋_GB2312" w:eastAsia="仿宋_GB2312" w:hAnsi="仿宋_GB2312" w:cs="仿宋_GB2312"/>
        </w:rPr>
        <w:t>________________</w:t>
      </w:r>
    </w:p>
    <w:p w14:paraId="6EE8A9A5" w14:textId="77777777" w:rsidR="001411FC" w:rsidRDefault="00980AD4">
      <w:pPr>
        <w:pStyle w:val="null3"/>
        <w:rPr>
          <w:rFonts w:hint="default"/>
        </w:rPr>
      </w:pPr>
      <w:r>
        <w:rPr>
          <w:rFonts w:ascii="仿宋_GB2312" w:eastAsia="仿宋_GB2312" w:hAnsi="仿宋_GB2312" w:cs="仿宋_GB2312"/>
        </w:rPr>
        <w:t>电子邮箱：</w:t>
      </w:r>
      <w:r>
        <w:rPr>
          <w:rFonts w:ascii="仿宋_GB2312" w:eastAsia="仿宋_GB2312" w:hAnsi="仿宋_GB2312" w:cs="仿宋_GB2312"/>
        </w:rPr>
        <w:t>________________</w:t>
      </w:r>
      <w:r>
        <w:br/>
      </w:r>
    </w:p>
    <w:p w14:paraId="72172BE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乙方：</w:t>
      </w:r>
      <w:r>
        <w:rPr>
          <w:rFonts w:ascii="仿宋_GB2312" w:eastAsia="仿宋_GB2312" w:hAnsi="仿宋_GB2312" w:cs="仿宋_GB2312"/>
        </w:rPr>
        <w:t xml:space="preserve"> ________________</w:t>
      </w:r>
    </w:p>
    <w:p w14:paraId="52355E2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住所地：</w:t>
      </w:r>
      <w:r>
        <w:rPr>
          <w:rFonts w:ascii="仿宋_GB2312" w:eastAsia="仿宋_GB2312" w:hAnsi="仿宋_GB2312" w:cs="仿宋_GB2312"/>
        </w:rPr>
        <w:t xml:space="preserve"> ________________</w:t>
      </w:r>
    </w:p>
    <w:p w14:paraId="3EE4AE4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联系人：</w:t>
      </w:r>
      <w:r>
        <w:rPr>
          <w:rFonts w:ascii="仿宋_GB2312" w:eastAsia="仿宋_GB2312" w:hAnsi="仿宋_GB2312" w:cs="仿宋_GB2312"/>
        </w:rPr>
        <w:t>______________</w:t>
      </w:r>
    </w:p>
    <w:p w14:paraId="509A031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联系电话：</w:t>
      </w:r>
      <w:r>
        <w:rPr>
          <w:rFonts w:ascii="仿宋_GB2312" w:eastAsia="仿宋_GB2312" w:hAnsi="仿宋_GB2312" w:cs="仿宋_GB2312"/>
        </w:rPr>
        <w:t>______________</w:t>
      </w:r>
    </w:p>
    <w:p w14:paraId="51E03A2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传真：</w:t>
      </w:r>
      <w:r>
        <w:rPr>
          <w:rFonts w:ascii="仿宋_GB2312" w:eastAsia="仿宋_GB2312" w:hAnsi="仿宋_GB2312" w:cs="仿宋_GB2312"/>
        </w:rPr>
        <w:t>________________</w:t>
      </w:r>
    </w:p>
    <w:p w14:paraId="128BAE00"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电子邮箱：</w:t>
      </w:r>
      <w:r>
        <w:rPr>
          <w:rFonts w:ascii="仿宋_GB2312" w:eastAsia="仿宋_GB2312" w:hAnsi="仿宋_GB2312" w:cs="仿宋_GB2312"/>
        </w:rPr>
        <w:t>________________</w:t>
      </w:r>
    </w:p>
    <w:p w14:paraId="2E404464" w14:textId="77777777" w:rsidR="001411FC" w:rsidRDefault="00980AD4">
      <w:pPr>
        <w:pStyle w:val="null3"/>
        <w:rPr>
          <w:rFonts w:hint="default"/>
        </w:rPr>
      </w:pPr>
      <w:r>
        <w:rPr>
          <w:rFonts w:ascii="仿宋_GB2312" w:eastAsia="仿宋_GB2312" w:hAnsi="仿宋_GB2312" w:cs="仿宋_GB2312"/>
        </w:rPr>
        <w:t>根据项目编号为</w:t>
      </w:r>
      <w:r>
        <w:rPr>
          <w:rFonts w:ascii="仿宋_GB2312" w:eastAsia="仿宋_GB2312" w:hAnsi="仿宋_GB2312" w:cs="仿宋_GB2312"/>
        </w:rPr>
        <w:t xml:space="preserve">___________ </w:t>
      </w:r>
      <w:r>
        <w:rPr>
          <w:rFonts w:ascii="仿宋_GB2312" w:eastAsia="仿宋_GB2312" w:hAnsi="仿宋_GB2312" w:cs="仿宋_GB2312"/>
        </w:rPr>
        <w:t>的</w:t>
      </w:r>
      <w:r>
        <w:rPr>
          <w:rFonts w:ascii="仿宋_GB2312" w:eastAsia="仿宋_GB2312" w:hAnsi="仿宋_GB2312" w:cs="仿宋_GB2312"/>
        </w:rPr>
        <w:t xml:space="preserve"> </w:t>
      </w:r>
      <w:r>
        <w:rPr>
          <w:rFonts w:ascii="仿宋_GB2312" w:eastAsia="仿宋_GB2312" w:hAnsi="仿宋_GB2312" w:cs="仿宋_GB2312"/>
        </w:rPr>
        <w:t>__________</w:t>
      </w:r>
      <w:r>
        <w:rPr>
          <w:rFonts w:ascii="仿宋_GB2312" w:eastAsia="仿宋_GB2312" w:hAnsi="仿宋_GB2312" w:cs="仿宋_GB2312"/>
        </w:rPr>
        <w:t>项目（以下简称：“本项目”）的采购结果，遵循平等、自愿、公平和诚实信用的原则，双方签署本合同，具体内容如下：</w:t>
      </w:r>
    </w:p>
    <w:p w14:paraId="4E92F6CC"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一、合同组成部分</w:t>
      </w:r>
    </w:p>
    <w:p w14:paraId="4BDEEF70" w14:textId="77777777" w:rsidR="001411FC" w:rsidRDefault="00980AD4">
      <w:pPr>
        <w:pStyle w:val="null3"/>
        <w:rPr>
          <w:rFonts w:hint="default"/>
        </w:rPr>
      </w:pPr>
      <w:r>
        <w:rPr>
          <w:rFonts w:ascii="仿宋_GB2312" w:eastAsia="仿宋_GB2312" w:hAnsi="仿宋_GB2312" w:cs="仿宋_GB2312"/>
        </w:rPr>
        <w:t>1.1</w:t>
      </w:r>
      <w:r>
        <w:rPr>
          <w:rFonts w:ascii="仿宋_GB2312" w:eastAsia="仿宋_GB2312" w:hAnsi="仿宋_GB2312" w:cs="仿宋_GB2312"/>
        </w:rPr>
        <w:t>本合同条款及附件；</w:t>
      </w:r>
    </w:p>
    <w:p w14:paraId="5C4EA0C8" w14:textId="77777777" w:rsidR="001411FC" w:rsidRDefault="00980AD4">
      <w:pPr>
        <w:pStyle w:val="null3"/>
        <w:rPr>
          <w:rFonts w:hint="default"/>
        </w:rPr>
      </w:pPr>
      <w:r>
        <w:rPr>
          <w:rFonts w:ascii="仿宋_GB2312" w:eastAsia="仿宋_GB2312" w:hAnsi="仿宋_GB2312" w:cs="仿宋_GB2312"/>
        </w:rPr>
        <w:t>1.2</w:t>
      </w:r>
      <w:r>
        <w:rPr>
          <w:rFonts w:ascii="仿宋_GB2312" w:eastAsia="仿宋_GB2312" w:hAnsi="仿宋_GB2312" w:cs="仿宋_GB2312"/>
        </w:rPr>
        <w:t>采购文件及其附件、补充文件；</w:t>
      </w:r>
    </w:p>
    <w:p w14:paraId="490D1E04" w14:textId="77777777" w:rsidR="001411FC" w:rsidRDefault="00980AD4">
      <w:pPr>
        <w:pStyle w:val="null3"/>
        <w:rPr>
          <w:rFonts w:hint="default"/>
        </w:rPr>
      </w:pPr>
      <w:r>
        <w:rPr>
          <w:rFonts w:ascii="仿宋_GB2312" w:eastAsia="仿宋_GB2312" w:hAnsi="仿宋_GB2312" w:cs="仿宋_GB2312"/>
        </w:rPr>
        <w:t>1.3</w:t>
      </w:r>
      <w:r>
        <w:rPr>
          <w:rFonts w:ascii="仿宋_GB2312" w:eastAsia="仿宋_GB2312" w:hAnsi="仿宋_GB2312" w:cs="仿宋_GB2312"/>
        </w:rPr>
        <w:t>乙方的响应文件及其附件、补充文件；</w:t>
      </w:r>
    </w:p>
    <w:p w14:paraId="48C3FFAE" w14:textId="77777777" w:rsidR="001411FC" w:rsidRDefault="00980AD4">
      <w:pPr>
        <w:pStyle w:val="null3"/>
        <w:rPr>
          <w:rFonts w:hint="default"/>
        </w:rPr>
      </w:pPr>
      <w:r>
        <w:rPr>
          <w:rFonts w:ascii="仿宋_GB2312" w:eastAsia="仿宋_GB2312" w:hAnsi="仿宋_GB2312" w:cs="仿宋_GB2312"/>
        </w:rPr>
        <w:t>1.4</w:t>
      </w:r>
      <w:r>
        <w:rPr>
          <w:rFonts w:ascii="仿宋_GB2312" w:eastAsia="仿宋_GB2312" w:hAnsi="仿宋_GB2312" w:cs="仿宋_GB2312"/>
        </w:rPr>
        <w:t>其他文件或材料：</w:t>
      </w:r>
    </w:p>
    <w:p w14:paraId="0BD85438"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二、合同标的</w:t>
      </w:r>
      <w:r>
        <w:br/>
      </w:r>
    </w:p>
    <w:p w14:paraId="01CCB1B6"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三、价格形式及合同价款</w:t>
      </w:r>
    </w:p>
    <w:p w14:paraId="0B0A0D73" w14:textId="77777777" w:rsidR="001411FC" w:rsidRDefault="00980AD4">
      <w:pPr>
        <w:pStyle w:val="null3"/>
        <w:outlineLvl w:val="4"/>
        <w:rPr>
          <w:rFonts w:hint="default"/>
        </w:rPr>
      </w:pPr>
      <w:r>
        <w:rPr>
          <w:rFonts w:ascii="仿宋_GB2312" w:eastAsia="仿宋_GB2312" w:hAnsi="仿宋_GB2312" w:cs="仿宋_GB2312"/>
          <w:b/>
        </w:rPr>
        <w:t xml:space="preserve"> 3.1</w:t>
      </w:r>
      <w:r>
        <w:rPr>
          <w:rFonts w:ascii="仿宋_GB2312" w:eastAsia="仿宋_GB2312" w:hAnsi="仿宋_GB2312" w:cs="仿宋_GB2312"/>
          <w:b/>
        </w:rPr>
        <w:t>价格形式</w:t>
      </w:r>
    </w:p>
    <w:p w14:paraId="4338DB57"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固定单价合同。完成约定服务事项的含税合同单价为：人民币（大写）元（￥</w:t>
      </w:r>
      <w:r>
        <w:rPr>
          <w:rFonts w:ascii="仿宋_GB2312" w:eastAsia="仿宋_GB2312" w:hAnsi="仿宋_GB2312" w:cs="仿宋_GB2312"/>
        </w:rPr>
        <w:t xml:space="preserve"> _____________</w:t>
      </w:r>
      <w:r>
        <w:rPr>
          <w:rFonts w:ascii="仿宋_GB2312" w:eastAsia="仿宋_GB2312" w:hAnsi="仿宋_GB2312" w:cs="仿宋_GB2312"/>
        </w:rPr>
        <w:t>元）。</w:t>
      </w:r>
    </w:p>
    <w:p w14:paraId="61F431AA" w14:textId="77777777" w:rsidR="001411FC" w:rsidRDefault="00980AD4">
      <w:pPr>
        <w:pStyle w:val="null3"/>
        <w:spacing w:line="300" w:lineRule="auto"/>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固定总价合同。完成约定服务事项的含税服务费用为：人民币（大写）元（￥</w:t>
      </w:r>
      <w:r>
        <w:rPr>
          <w:rFonts w:ascii="仿宋_GB2312" w:eastAsia="仿宋_GB2312" w:hAnsi="仿宋_GB2312" w:cs="仿宋_GB2312"/>
        </w:rPr>
        <w:t xml:space="preserve">_____________ </w:t>
      </w:r>
      <w:r>
        <w:rPr>
          <w:rFonts w:ascii="仿宋_GB2312" w:eastAsia="仿宋_GB2312" w:hAnsi="仿宋_GB2312" w:cs="仿宋_GB2312"/>
        </w:rPr>
        <w:t>元）。</w:t>
      </w:r>
    </w:p>
    <w:p w14:paraId="1C565DFC" w14:textId="77777777" w:rsidR="001411FC" w:rsidRDefault="00980AD4">
      <w:pPr>
        <w:pStyle w:val="null3"/>
        <w:spacing w:line="300" w:lineRule="auto"/>
        <w:rPr>
          <w:rFonts w:hint="default"/>
        </w:rPr>
      </w:pPr>
      <w:r>
        <w:rPr>
          <w:rFonts w:ascii="仿宋_GB2312" w:eastAsia="仿宋_GB2312" w:hAnsi="仿宋_GB2312" w:cs="仿宋_GB2312"/>
        </w:rPr>
        <w:t xml:space="preserve"> </w:t>
      </w:r>
      <w:r>
        <w:rPr>
          <w:rFonts w:ascii="仿宋_GB2312" w:eastAsia="仿宋_GB2312" w:hAnsi="仿宋_GB2312" w:cs="仿宋_GB2312"/>
        </w:rPr>
        <w:t>其他方式。</w:t>
      </w:r>
    </w:p>
    <w:p w14:paraId="1AA6289B" w14:textId="77777777" w:rsidR="001411FC" w:rsidRDefault="00980AD4">
      <w:pPr>
        <w:pStyle w:val="null3"/>
        <w:spacing w:line="300" w:lineRule="auto"/>
        <w:outlineLvl w:val="4"/>
        <w:rPr>
          <w:rFonts w:hint="default"/>
        </w:rPr>
      </w:pPr>
      <w:r>
        <w:rPr>
          <w:rFonts w:ascii="仿宋_GB2312" w:eastAsia="仿宋_GB2312" w:hAnsi="仿宋_GB2312" w:cs="仿宋_GB2312"/>
          <w:b/>
        </w:rPr>
        <w:t xml:space="preserve"> 3.2</w:t>
      </w:r>
      <w:r>
        <w:rPr>
          <w:rFonts w:ascii="仿宋_GB2312" w:eastAsia="仿宋_GB2312" w:hAnsi="仿宋_GB2312" w:cs="仿宋_GB2312"/>
          <w:b/>
        </w:rPr>
        <w:t>合同价款包含范围</w:t>
      </w:r>
    </w:p>
    <w:p w14:paraId="50EC4487" w14:textId="77777777" w:rsidR="001411FC" w:rsidRDefault="00980AD4">
      <w:pPr>
        <w:pStyle w:val="null3"/>
        <w:outlineLvl w:val="4"/>
        <w:rPr>
          <w:rFonts w:hint="default"/>
        </w:rPr>
      </w:pPr>
      <w:r>
        <w:rPr>
          <w:rFonts w:ascii="仿宋_GB2312" w:eastAsia="仿宋_GB2312" w:hAnsi="仿宋_GB2312" w:cs="仿宋_GB2312"/>
          <w:b/>
        </w:rPr>
        <w:t xml:space="preserve"> 3.3</w:t>
      </w:r>
      <w:r>
        <w:rPr>
          <w:rFonts w:ascii="仿宋_GB2312" w:eastAsia="仿宋_GB2312" w:hAnsi="仿宋_GB2312" w:cs="仿宋_GB2312"/>
          <w:b/>
        </w:rPr>
        <w:t>其他需说明的事项：</w:t>
      </w:r>
    </w:p>
    <w:p w14:paraId="75BE0DC1"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四、合同标的及服务范围、地点和时间</w:t>
      </w:r>
    </w:p>
    <w:p w14:paraId="3A319E37" w14:textId="77777777" w:rsidR="001411FC" w:rsidRDefault="00980AD4">
      <w:pPr>
        <w:pStyle w:val="null3"/>
        <w:rPr>
          <w:rFonts w:hint="default"/>
        </w:rPr>
      </w:pPr>
      <w:r>
        <w:rPr>
          <w:rFonts w:ascii="仿宋_GB2312" w:eastAsia="仿宋_GB2312" w:hAnsi="仿宋_GB2312" w:cs="仿宋_GB2312"/>
        </w:rPr>
        <w:t xml:space="preserve"> 4.1</w:t>
      </w:r>
      <w:r>
        <w:rPr>
          <w:rFonts w:ascii="仿宋_GB2312" w:eastAsia="仿宋_GB2312" w:hAnsi="仿宋_GB2312" w:cs="仿宋_GB2312"/>
        </w:rPr>
        <w:t>项目名称：</w:t>
      </w:r>
      <w:r>
        <w:rPr>
          <w:rFonts w:ascii="仿宋_GB2312" w:eastAsia="仿宋_GB2312" w:hAnsi="仿宋_GB2312" w:cs="仿宋_GB2312"/>
        </w:rPr>
        <w:t xml:space="preserve"> _____________</w:t>
      </w:r>
    </w:p>
    <w:p w14:paraId="29E4EF2A" w14:textId="77777777" w:rsidR="001411FC" w:rsidRDefault="00980AD4">
      <w:pPr>
        <w:pStyle w:val="null3"/>
        <w:rPr>
          <w:rFonts w:hint="default"/>
        </w:rPr>
      </w:pPr>
      <w:r>
        <w:rPr>
          <w:rFonts w:ascii="仿宋_GB2312" w:eastAsia="仿宋_GB2312" w:hAnsi="仿宋_GB2312" w:cs="仿宋_GB2312"/>
        </w:rPr>
        <w:t xml:space="preserve"> 4.2</w:t>
      </w:r>
      <w:r>
        <w:rPr>
          <w:rFonts w:ascii="仿宋_GB2312" w:eastAsia="仿宋_GB2312" w:hAnsi="仿宋_GB2312" w:cs="仿宋_GB2312"/>
        </w:rPr>
        <w:t>服务范围：</w:t>
      </w:r>
      <w:r>
        <w:rPr>
          <w:rFonts w:ascii="仿宋_GB2312" w:eastAsia="仿宋_GB2312" w:hAnsi="仿宋_GB2312" w:cs="仿宋_GB2312"/>
        </w:rPr>
        <w:t>_____________</w:t>
      </w:r>
    </w:p>
    <w:p w14:paraId="70EF38EE" w14:textId="77777777" w:rsidR="001411FC" w:rsidRDefault="00980AD4">
      <w:pPr>
        <w:pStyle w:val="null3"/>
        <w:rPr>
          <w:rFonts w:hint="default"/>
        </w:rPr>
      </w:pPr>
      <w:r>
        <w:rPr>
          <w:rFonts w:ascii="仿宋_GB2312" w:eastAsia="仿宋_GB2312" w:hAnsi="仿宋_GB2312" w:cs="仿宋_GB2312"/>
        </w:rPr>
        <w:t xml:space="preserve"> 4.3</w:t>
      </w:r>
      <w:r>
        <w:rPr>
          <w:rFonts w:ascii="仿宋_GB2312" w:eastAsia="仿宋_GB2312" w:hAnsi="仿宋_GB2312" w:cs="仿宋_GB2312"/>
        </w:rPr>
        <w:t>服务地点：</w:t>
      </w:r>
      <w:r>
        <w:rPr>
          <w:rFonts w:ascii="仿宋_GB2312" w:eastAsia="仿宋_GB2312" w:hAnsi="仿宋_GB2312" w:cs="仿宋_GB2312"/>
        </w:rPr>
        <w:t>_____________</w:t>
      </w:r>
    </w:p>
    <w:p w14:paraId="55A2BE9C" w14:textId="77777777" w:rsidR="001411FC" w:rsidRDefault="00980AD4">
      <w:pPr>
        <w:pStyle w:val="null3"/>
        <w:rPr>
          <w:rFonts w:hint="default"/>
        </w:rPr>
      </w:pPr>
      <w:r>
        <w:rPr>
          <w:rFonts w:ascii="仿宋_GB2312" w:eastAsia="仿宋_GB2312" w:hAnsi="仿宋_GB2312" w:cs="仿宋_GB2312"/>
        </w:rPr>
        <w:t xml:space="preserve"> 4.4</w:t>
      </w:r>
      <w:r>
        <w:rPr>
          <w:rFonts w:ascii="仿宋_GB2312" w:eastAsia="仿宋_GB2312" w:hAnsi="仿宋_GB2312" w:cs="仿宋_GB2312"/>
        </w:rPr>
        <w:t>服务完成时间：</w:t>
      </w:r>
      <w:r>
        <w:rPr>
          <w:rFonts w:ascii="仿宋_GB2312" w:eastAsia="仿宋_GB2312" w:hAnsi="仿宋_GB2312" w:cs="仿宋_GB2312"/>
        </w:rPr>
        <w:t>_____________</w:t>
      </w:r>
    </w:p>
    <w:p w14:paraId="5573DA51"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五</w:t>
      </w:r>
      <w:r>
        <w:rPr>
          <w:rFonts w:ascii="仿宋_GB2312" w:eastAsia="仿宋_GB2312" w:hAnsi="仿宋_GB2312" w:cs="仿宋_GB2312"/>
          <w:b/>
          <w:sz w:val="24"/>
        </w:rPr>
        <w:t>、服务内容、质量标准和要求</w:t>
      </w:r>
    </w:p>
    <w:p w14:paraId="77C7DD09" w14:textId="77777777" w:rsidR="001411FC" w:rsidRDefault="00980AD4">
      <w:pPr>
        <w:pStyle w:val="null3"/>
        <w:rPr>
          <w:rFonts w:hint="default"/>
        </w:rPr>
      </w:pPr>
      <w:r>
        <w:rPr>
          <w:rFonts w:ascii="仿宋_GB2312" w:eastAsia="仿宋_GB2312" w:hAnsi="仿宋_GB2312" w:cs="仿宋_GB2312"/>
        </w:rPr>
        <w:t xml:space="preserve"> 5.1</w:t>
      </w:r>
      <w:r>
        <w:rPr>
          <w:rFonts w:ascii="仿宋_GB2312" w:eastAsia="仿宋_GB2312" w:hAnsi="仿宋_GB2312" w:cs="仿宋_GB2312"/>
        </w:rPr>
        <w:t>服务工作量的计量方式：</w:t>
      </w:r>
      <w:r>
        <w:rPr>
          <w:rFonts w:ascii="仿宋_GB2312" w:eastAsia="仿宋_GB2312" w:hAnsi="仿宋_GB2312" w:cs="仿宋_GB2312"/>
        </w:rPr>
        <w:t>_____________</w:t>
      </w:r>
    </w:p>
    <w:p w14:paraId="6F7D3891" w14:textId="77777777" w:rsidR="001411FC" w:rsidRDefault="00980AD4">
      <w:pPr>
        <w:pStyle w:val="null3"/>
        <w:rPr>
          <w:rFonts w:hint="default"/>
        </w:rPr>
      </w:pPr>
      <w:r>
        <w:rPr>
          <w:rFonts w:ascii="仿宋_GB2312" w:eastAsia="仿宋_GB2312" w:hAnsi="仿宋_GB2312" w:cs="仿宋_GB2312"/>
        </w:rPr>
        <w:t xml:space="preserve"> 5.2</w:t>
      </w:r>
      <w:r>
        <w:rPr>
          <w:rFonts w:ascii="仿宋_GB2312" w:eastAsia="仿宋_GB2312" w:hAnsi="仿宋_GB2312" w:cs="仿宋_GB2312"/>
        </w:rPr>
        <w:t>服务内容：</w:t>
      </w:r>
      <w:r>
        <w:rPr>
          <w:rFonts w:ascii="仿宋_GB2312" w:eastAsia="仿宋_GB2312" w:hAnsi="仿宋_GB2312" w:cs="仿宋_GB2312"/>
        </w:rPr>
        <w:t>_____________</w:t>
      </w:r>
    </w:p>
    <w:p w14:paraId="1FB6ECA7" w14:textId="77777777" w:rsidR="001411FC" w:rsidRDefault="00980AD4">
      <w:pPr>
        <w:pStyle w:val="null3"/>
        <w:rPr>
          <w:rFonts w:hint="default"/>
        </w:rPr>
      </w:pPr>
      <w:r>
        <w:rPr>
          <w:rFonts w:ascii="仿宋_GB2312" w:eastAsia="仿宋_GB2312" w:hAnsi="仿宋_GB2312" w:cs="仿宋_GB2312"/>
        </w:rPr>
        <w:t xml:space="preserve"> 5.3</w:t>
      </w:r>
      <w:r>
        <w:rPr>
          <w:rFonts w:ascii="仿宋_GB2312" w:eastAsia="仿宋_GB2312" w:hAnsi="仿宋_GB2312" w:cs="仿宋_GB2312"/>
        </w:rPr>
        <w:t>技术保障、服务人员组成、所涉及的货物的质量标准：</w:t>
      </w:r>
    </w:p>
    <w:p w14:paraId="148B50C8"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）服务技术保障：</w:t>
      </w:r>
      <w:r>
        <w:rPr>
          <w:rFonts w:ascii="仿宋_GB2312" w:eastAsia="仿宋_GB2312" w:hAnsi="仿宋_GB2312" w:cs="仿宋_GB2312"/>
        </w:rPr>
        <w:t>_____________</w:t>
      </w:r>
    </w:p>
    <w:p w14:paraId="31ADE59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）服务人员组成：</w:t>
      </w:r>
      <w:r>
        <w:rPr>
          <w:rFonts w:ascii="仿宋_GB2312" w:eastAsia="仿宋_GB2312" w:hAnsi="仿宋_GB2312" w:cs="仿宋_GB2312"/>
        </w:rPr>
        <w:t>_____________</w:t>
      </w:r>
    </w:p>
    <w:p w14:paraId="2ADBDBD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）服务设备及物资投入及质量标准：</w:t>
      </w:r>
      <w:r>
        <w:rPr>
          <w:rFonts w:ascii="仿宋_GB2312" w:eastAsia="仿宋_GB2312" w:hAnsi="仿宋_GB2312" w:cs="仿宋_GB2312"/>
        </w:rPr>
        <w:t>_____________</w:t>
      </w:r>
    </w:p>
    <w:p w14:paraId="5B981D47" w14:textId="77777777" w:rsidR="001411FC" w:rsidRDefault="00980AD4">
      <w:pPr>
        <w:pStyle w:val="null3"/>
        <w:rPr>
          <w:rFonts w:hint="default"/>
        </w:rPr>
      </w:pPr>
      <w:r>
        <w:rPr>
          <w:rFonts w:ascii="仿宋_GB2312" w:eastAsia="仿宋_GB2312" w:hAnsi="仿宋_GB2312" w:cs="仿宋_GB2312"/>
        </w:rPr>
        <w:t xml:space="preserve"> 5.4</w:t>
      </w:r>
      <w:r>
        <w:rPr>
          <w:rFonts w:ascii="仿宋_GB2312" w:eastAsia="仿宋_GB2312" w:hAnsi="仿宋_GB2312" w:cs="仿宋_GB2312"/>
        </w:rPr>
        <w:t>服务质量标准及要求：</w:t>
      </w:r>
    </w:p>
    <w:p w14:paraId="2783C412" w14:textId="77777777" w:rsidR="001411FC" w:rsidRDefault="00980AD4">
      <w:pPr>
        <w:pStyle w:val="null3"/>
        <w:rPr>
          <w:rFonts w:hint="default"/>
        </w:rPr>
      </w:pPr>
      <w:r>
        <w:rPr>
          <w:rFonts w:ascii="仿宋_GB2312" w:eastAsia="仿宋_GB2312" w:hAnsi="仿宋_GB2312" w:cs="仿宋_GB2312"/>
        </w:rPr>
        <w:t xml:space="preserve"> 5.4.1</w:t>
      </w:r>
      <w:r>
        <w:rPr>
          <w:rFonts w:ascii="仿宋_GB2312" w:eastAsia="仿宋_GB2312" w:hAnsi="仿宋_GB2312" w:cs="仿宋_GB2312"/>
        </w:rPr>
        <w:t>乙方提供的服务或使用的产品、软件等应符合国家知识产权法律、法规的规定；乙方还应保证甲方不受到第三方关于侵犯知识产权</w:t>
      </w:r>
      <w:r>
        <w:rPr>
          <w:rFonts w:ascii="仿宋_GB2312" w:eastAsia="仿宋_GB2312" w:hAnsi="仿宋_GB2312" w:cs="仿宋_GB2312"/>
        </w:rPr>
        <w:t>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31E2900" w14:textId="77777777" w:rsidR="001411FC" w:rsidRDefault="00980AD4">
      <w:pPr>
        <w:pStyle w:val="null3"/>
        <w:rPr>
          <w:rFonts w:hint="default"/>
        </w:rPr>
      </w:pPr>
      <w:r>
        <w:rPr>
          <w:rFonts w:ascii="仿宋_GB2312" w:eastAsia="仿宋_GB2312" w:hAnsi="仿宋_GB2312" w:cs="仿宋_GB2312"/>
        </w:rPr>
        <w:t xml:space="preserve"> 5.4.2</w:t>
      </w:r>
      <w:r>
        <w:rPr>
          <w:rFonts w:ascii="仿宋_GB2312" w:eastAsia="仿宋_GB2312" w:hAnsi="仿宋_GB2312" w:cs="仿宋_GB2312"/>
        </w:rPr>
        <w:t>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176196A" w14:textId="77777777" w:rsidR="001411FC" w:rsidRDefault="00980AD4">
      <w:pPr>
        <w:pStyle w:val="null3"/>
        <w:rPr>
          <w:rFonts w:hint="default"/>
        </w:rPr>
      </w:pPr>
      <w:r>
        <w:rPr>
          <w:rFonts w:ascii="仿宋_GB2312" w:eastAsia="仿宋_GB2312" w:hAnsi="仿宋_GB2312" w:cs="仿宋_GB2312"/>
        </w:rPr>
        <w:t xml:space="preserve"> 5.4.3</w:t>
      </w:r>
      <w:r>
        <w:rPr>
          <w:rFonts w:ascii="仿宋_GB2312" w:eastAsia="仿宋_GB2312" w:hAnsi="仿宋_GB2312" w:cs="仿宋_GB2312"/>
        </w:rPr>
        <w:t>其他要求：</w:t>
      </w:r>
    </w:p>
    <w:p w14:paraId="4FDE978A"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六、服务履约验收或考核</w:t>
      </w:r>
    </w:p>
    <w:p w14:paraId="24ED95C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甲方按照采购文件、乙方的投标或响应文件和本协议约定的服务内容及质量要求按次组织对乙方所提供服务进行验收，或定期进行服务考核，并根据验收或考核结果支付服务费用。具体如下：</w:t>
      </w:r>
    </w:p>
    <w:p w14:paraId="5AC17D62"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七、甲方的权利与义务</w:t>
      </w:r>
    </w:p>
    <w:p w14:paraId="17AD325A" w14:textId="77777777" w:rsidR="001411FC" w:rsidRDefault="00980AD4">
      <w:pPr>
        <w:pStyle w:val="null3"/>
        <w:rPr>
          <w:rFonts w:hint="default"/>
        </w:rPr>
      </w:pPr>
      <w:r>
        <w:rPr>
          <w:rFonts w:ascii="仿宋_GB2312" w:eastAsia="仿宋_GB2312" w:hAnsi="仿宋_GB2312" w:cs="仿宋_GB2312"/>
        </w:rPr>
        <w:t xml:space="preserve"> 7.1</w:t>
      </w:r>
      <w:r>
        <w:rPr>
          <w:rFonts w:ascii="仿宋_GB2312" w:eastAsia="仿宋_GB2312" w:hAnsi="仿宋_GB2312" w:cs="仿宋_GB2312"/>
        </w:rPr>
        <w:t>甲方委派</w:t>
      </w:r>
      <w:r>
        <w:rPr>
          <w:rFonts w:ascii="仿宋_GB2312" w:eastAsia="仿宋_GB2312" w:hAnsi="仿宋_GB2312" w:cs="仿宋_GB2312"/>
        </w:rPr>
        <w:t>___________</w:t>
      </w:r>
      <w:r>
        <w:rPr>
          <w:rFonts w:ascii="仿宋_GB2312" w:eastAsia="仿宋_GB2312" w:hAnsi="仿宋_GB2312" w:cs="仿宋_GB2312"/>
        </w:rPr>
        <w:t>为联系人，联系方</w:t>
      </w:r>
      <w:r>
        <w:rPr>
          <w:rFonts w:ascii="仿宋_GB2312" w:eastAsia="仿宋_GB2312" w:hAnsi="仿宋_GB2312" w:cs="仿宋_GB2312"/>
        </w:rPr>
        <w:t>式</w:t>
      </w:r>
      <w:r>
        <w:rPr>
          <w:rFonts w:ascii="仿宋_GB2312" w:eastAsia="仿宋_GB2312" w:hAnsi="仿宋_GB2312" w:cs="仿宋_GB2312"/>
        </w:rPr>
        <w:t xml:space="preserve"> ___________</w:t>
      </w:r>
      <w:r>
        <w:rPr>
          <w:rFonts w:ascii="仿宋_GB2312" w:eastAsia="仿宋_GB2312" w:hAnsi="仿宋_GB2312" w:cs="仿宋_GB2312"/>
        </w:rPr>
        <w:t>，负责与乙方联系。如甲方联系人发生变更，甲方应书面告知乙方。</w:t>
      </w:r>
    </w:p>
    <w:p w14:paraId="03526767" w14:textId="77777777" w:rsidR="001411FC" w:rsidRDefault="00980AD4">
      <w:pPr>
        <w:pStyle w:val="null3"/>
        <w:rPr>
          <w:rFonts w:hint="default"/>
        </w:rPr>
      </w:pPr>
      <w:r>
        <w:rPr>
          <w:rFonts w:ascii="仿宋_GB2312" w:eastAsia="仿宋_GB2312" w:hAnsi="仿宋_GB2312" w:cs="仿宋_GB2312"/>
        </w:rPr>
        <w:t xml:space="preserve"> 7.2</w:t>
      </w:r>
      <w:r>
        <w:rPr>
          <w:rFonts w:ascii="仿宋_GB2312" w:eastAsia="仿宋_GB2312" w:hAnsi="仿宋_GB2312" w:cs="仿宋_GB2312"/>
        </w:rPr>
        <w:t>甲方应为乙方开展服务工作提供必要的工作条件，以及对内对外沟通和配合协助。</w:t>
      </w:r>
    </w:p>
    <w:p w14:paraId="4A23AF07" w14:textId="77777777" w:rsidR="001411FC" w:rsidRDefault="00980AD4">
      <w:pPr>
        <w:pStyle w:val="null3"/>
        <w:rPr>
          <w:rFonts w:hint="default"/>
        </w:rPr>
      </w:pPr>
      <w:r>
        <w:rPr>
          <w:rFonts w:ascii="仿宋_GB2312" w:eastAsia="仿宋_GB2312" w:hAnsi="仿宋_GB2312" w:cs="仿宋_GB2312"/>
        </w:rPr>
        <w:t xml:space="preserve"> 7.3</w:t>
      </w:r>
      <w:r>
        <w:rPr>
          <w:rFonts w:ascii="仿宋_GB2312" w:eastAsia="仿宋_GB2312" w:hAnsi="仿宋_GB2312" w:cs="仿宋_GB2312"/>
        </w:rPr>
        <w:t>甲方应于</w:t>
      </w:r>
      <w:r>
        <w:rPr>
          <w:rFonts w:ascii="仿宋_GB2312" w:eastAsia="仿宋_GB2312" w:hAnsi="仿宋_GB2312" w:cs="仿宋_GB2312"/>
        </w:rPr>
        <w:t>___________</w:t>
      </w:r>
      <w:r>
        <w:rPr>
          <w:rFonts w:ascii="仿宋_GB2312" w:eastAsia="仿宋_GB2312" w:hAnsi="仿宋_GB2312" w:cs="仿宋_GB2312"/>
        </w:rPr>
        <w:t>之前提供服务所需的全部资料，并对所提供材料真实性、完整性、合法性负责。</w:t>
      </w:r>
    </w:p>
    <w:p w14:paraId="0E322BDE" w14:textId="77777777" w:rsidR="001411FC" w:rsidRDefault="00980AD4">
      <w:pPr>
        <w:pStyle w:val="null3"/>
        <w:rPr>
          <w:rFonts w:hint="default"/>
        </w:rPr>
      </w:pPr>
      <w:r>
        <w:rPr>
          <w:rFonts w:ascii="仿宋_GB2312" w:eastAsia="仿宋_GB2312" w:hAnsi="仿宋_GB2312" w:cs="仿宋_GB2312"/>
        </w:rPr>
        <w:t xml:space="preserve"> 7.4</w:t>
      </w:r>
      <w:r>
        <w:rPr>
          <w:rFonts w:ascii="仿宋_GB2312" w:eastAsia="仿宋_GB2312" w:hAnsi="仿宋_GB2312" w:cs="仿宋_GB2312"/>
        </w:rPr>
        <w:t>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BE5BC5C" w14:textId="77777777" w:rsidR="001411FC" w:rsidRDefault="00980AD4">
      <w:pPr>
        <w:pStyle w:val="null3"/>
        <w:rPr>
          <w:rFonts w:hint="default"/>
        </w:rPr>
      </w:pPr>
      <w:r>
        <w:rPr>
          <w:rFonts w:ascii="仿宋_GB2312" w:eastAsia="仿宋_GB2312" w:hAnsi="仿宋_GB2312" w:cs="仿宋_GB2312"/>
        </w:rPr>
        <w:t xml:space="preserve"> 7.5</w:t>
      </w:r>
      <w:r>
        <w:rPr>
          <w:rFonts w:ascii="仿宋_GB2312" w:eastAsia="仿宋_GB2312" w:hAnsi="仿宋_GB2312" w:cs="仿宋_GB2312"/>
        </w:rPr>
        <w:t>甲方应按本合同</w:t>
      </w:r>
      <w:r>
        <w:rPr>
          <w:rFonts w:ascii="仿宋_GB2312" w:eastAsia="仿宋_GB2312" w:hAnsi="仿宋_GB2312" w:cs="仿宋_GB2312"/>
        </w:rPr>
        <w:t>约定及时足额支付服务费用及相关费用。</w:t>
      </w:r>
    </w:p>
    <w:p w14:paraId="1316890A" w14:textId="77777777" w:rsidR="001411FC" w:rsidRDefault="00980AD4">
      <w:pPr>
        <w:pStyle w:val="null3"/>
        <w:rPr>
          <w:rFonts w:hint="default"/>
        </w:rPr>
      </w:pPr>
      <w:r>
        <w:rPr>
          <w:rFonts w:ascii="仿宋_GB2312" w:eastAsia="仿宋_GB2312" w:hAnsi="仿宋_GB2312" w:cs="仿宋_GB2312"/>
        </w:rPr>
        <w:t xml:space="preserve"> 7.6</w:t>
      </w:r>
      <w:r>
        <w:rPr>
          <w:rFonts w:ascii="仿宋_GB2312" w:eastAsia="仿宋_GB2312" w:hAnsi="仿宋_GB2312" w:cs="仿宋_GB2312"/>
        </w:rPr>
        <w:t>其他</w:t>
      </w:r>
    </w:p>
    <w:p w14:paraId="40353D1F"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八、乙方的权利与义务</w:t>
      </w:r>
    </w:p>
    <w:p w14:paraId="14138049" w14:textId="77777777" w:rsidR="001411FC" w:rsidRDefault="00980AD4">
      <w:pPr>
        <w:pStyle w:val="null3"/>
        <w:rPr>
          <w:rFonts w:hint="default"/>
        </w:rPr>
      </w:pPr>
      <w:r>
        <w:rPr>
          <w:rFonts w:ascii="仿宋_GB2312" w:eastAsia="仿宋_GB2312" w:hAnsi="仿宋_GB2312" w:cs="仿宋_GB2312"/>
        </w:rPr>
        <w:t>8.1</w:t>
      </w:r>
      <w:r>
        <w:rPr>
          <w:rFonts w:ascii="仿宋_GB2312" w:eastAsia="仿宋_GB2312" w:hAnsi="仿宋_GB2312" w:cs="仿宋_GB2312"/>
        </w:rPr>
        <w:t>乙方委派</w:t>
      </w:r>
      <w:r>
        <w:rPr>
          <w:rFonts w:ascii="仿宋_GB2312" w:eastAsia="仿宋_GB2312" w:hAnsi="仿宋_GB2312" w:cs="仿宋_GB2312"/>
        </w:rPr>
        <w:t>___________</w:t>
      </w:r>
      <w:r>
        <w:rPr>
          <w:rFonts w:ascii="仿宋_GB2312" w:eastAsia="仿宋_GB2312" w:hAnsi="仿宋_GB2312" w:cs="仿宋_GB2312"/>
        </w:rPr>
        <w:t>为联系人，联系方式</w:t>
      </w:r>
      <w:r>
        <w:rPr>
          <w:rFonts w:ascii="仿宋_GB2312" w:eastAsia="仿宋_GB2312" w:hAnsi="仿宋_GB2312" w:cs="仿宋_GB2312"/>
        </w:rPr>
        <w:t xml:space="preserve"> ___________</w:t>
      </w:r>
      <w:r>
        <w:rPr>
          <w:rFonts w:ascii="仿宋_GB2312" w:eastAsia="仿宋_GB2312" w:hAnsi="仿宋_GB2312" w:cs="仿宋_GB2312"/>
        </w:rPr>
        <w:t>，负责与甲方联系。如乙方联系人发生变更，乙方应书面告知甲方</w:t>
      </w:r>
    </w:p>
    <w:p w14:paraId="767852FD" w14:textId="77777777" w:rsidR="001411FC" w:rsidRDefault="00980AD4">
      <w:pPr>
        <w:pStyle w:val="null3"/>
        <w:rPr>
          <w:rFonts w:hint="default"/>
        </w:rPr>
      </w:pPr>
      <w:r>
        <w:rPr>
          <w:rFonts w:ascii="仿宋_GB2312" w:eastAsia="仿宋_GB2312" w:hAnsi="仿宋_GB2312" w:cs="仿宋_GB2312"/>
        </w:rPr>
        <w:t>8.2</w:t>
      </w:r>
      <w:r>
        <w:rPr>
          <w:rFonts w:ascii="仿宋_GB2312" w:eastAsia="仿宋_GB2312" w:hAnsi="仿宋_GB2312" w:cs="仿宋_GB2312"/>
        </w:rPr>
        <w:t>乙方应国家法律法规和</w:t>
      </w:r>
      <w:r>
        <w:rPr>
          <w:rFonts w:ascii="仿宋_GB2312" w:eastAsia="仿宋_GB2312" w:hAnsi="仿宋_GB2312" w:cs="仿宋_GB2312"/>
        </w:rPr>
        <w:t>{{</w:t>
      </w:r>
      <w:r>
        <w:rPr>
          <w:rFonts w:ascii="仿宋_GB2312" w:eastAsia="仿宋_GB2312" w:hAnsi="仿宋_GB2312" w:cs="仿宋_GB2312"/>
        </w:rPr>
        <w:t>乙方的权利与义务</w:t>
      </w:r>
      <w:r>
        <w:rPr>
          <w:rFonts w:ascii="仿宋_GB2312" w:eastAsia="仿宋_GB2312" w:hAnsi="仿宋_GB2312" w:cs="仿宋_GB2312"/>
        </w:rPr>
        <w:t>-</w:t>
      </w:r>
      <w:r>
        <w:rPr>
          <w:rFonts w:ascii="仿宋_GB2312" w:eastAsia="仿宋_GB2312" w:hAnsi="仿宋_GB2312" w:cs="仿宋_GB2312"/>
        </w:rPr>
        <w:t>响应要求</w:t>
      </w:r>
      <w:r>
        <w:rPr>
          <w:rFonts w:ascii="仿宋_GB2312" w:eastAsia="仿宋_GB2312" w:hAnsi="仿宋_GB2312" w:cs="仿宋_GB2312"/>
        </w:rPr>
        <w:t>-</w:t>
      </w:r>
      <w:r>
        <w:rPr>
          <w:rFonts w:ascii="仿宋_GB2312" w:eastAsia="仿宋_GB2312" w:hAnsi="仿宋_GB2312" w:cs="仿宋_GB2312"/>
        </w:rPr>
        <w:t>福建</w:t>
      </w:r>
      <w:r>
        <w:rPr>
          <w:rFonts w:ascii="仿宋_GB2312" w:eastAsia="仿宋_GB2312" w:hAnsi="仿宋_GB2312" w:cs="仿宋_GB2312"/>
        </w:rPr>
        <w:t>}}</w:t>
      </w:r>
      <w:r>
        <w:rPr>
          <w:rFonts w:ascii="仿宋_GB2312" w:eastAsia="仿宋_GB2312" w:hAnsi="仿宋_GB2312" w:cs="仿宋_GB2312"/>
        </w:rPr>
        <w:t>等要求开展</w:t>
      </w:r>
      <w:r>
        <w:rPr>
          <w:rFonts w:ascii="仿宋_GB2312" w:eastAsia="仿宋_GB2312" w:hAnsi="仿宋_GB2312" w:cs="仿宋_GB2312"/>
        </w:rPr>
        <w:t>{{</w:t>
      </w:r>
      <w:r>
        <w:rPr>
          <w:rFonts w:ascii="仿宋_GB2312" w:eastAsia="仿宋_GB2312" w:hAnsi="仿宋_GB2312" w:cs="仿宋_GB2312"/>
        </w:rPr>
        <w:t>乙方的权利与义务</w:t>
      </w:r>
      <w:r>
        <w:rPr>
          <w:rFonts w:ascii="仿宋_GB2312" w:eastAsia="仿宋_GB2312" w:hAnsi="仿宋_GB2312" w:cs="仿宋_GB2312"/>
        </w:rPr>
        <w:t>-</w:t>
      </w:r>
      <w:r>
        <w:rPr>
          <w:rFonts w:ascii="仿宋_GB2312" w:eastAsia="仿宋_GB2312" w:hAnsi="仿宋_GB2312" w:cs="仿宋_GB2312"/>
        </w:rPr>
        <w:t>开展服务</w:t>
      </w:r>
      <w:r>
        <w:rPr>
          <w:rFonts w:ascii="仿宋_GB2312" w:eastAsia="仿宋_GB2312" w:hAnsi="仿宋_GB2312" w:cs="仿宋_GB2312"/>
        </w:rPr>
        <w:t>-</w:t>
      </w:r>
      <w:r>
        <w:rPr>
          <w:rFonts w:ascii="仿宋_GB2312" w:eastAsia="仿宋_GB2312" w:hAnsi="仿宋_GB2312" w:cs="仿宋_GB2312"/>
        </w:rPr>
        <w:t>福建</w:t>
      </w:r>
      <w:r>
        <w:rPr>
          <w:rFonts w:ascii="仿宋_GB2312" w:eastAsia="仿宋_GB2312" w:hAnsi="仿宋_GB2312" w:cs="仿宋_GB2312"/>
        </w:rPr>
        <w:t>}}</w:t>
      </w:r>
      <w:r>
        <w:rPr>
          <w:rFonts w:ascii="仿宋_GB2312" w:eastAsia="仿宋_GB2312" w:hAnsi="仿宋_GB2312" w:cs="仿宋_GB2312"/>
        </w:rPr>
        <w:t>服务；</w:t>
      </w:r>
    </w:p>
    <w:p w14:paraId="2A8B0EDA" w14:textId="77777777" w:rsidR="001411FC" w:rsidRDefault="00980AD4">
      <w:pPr>
        <w:pStyle w:val="null3"/>
        <w:rPr>
          <w:rFonts w:hint="default"/>
        </w:rPr>
      </w:pPr>
      <w:r>
        <w:rPr>
          <w:rFonts w:ascii="仿宋_GB2312" w:eastAsia="仿宋_GB2312" w:hAnsi="仿宋_GB2312" w:cs="仿宋_GB2312"/>
        </w:rPr>
        <w:lastRenderedPageBreak/>
        <w:t>8.3</w:t>
      </w:r>
      <w:r>
        <w:rPr>
          <w:rFonts w:ascii="仿宋_GB2312" w:eastAsia="仿宋_GB2312" w:hAnsi="仿宋_GB2312" w:cs="仿宋_GB2312"/>
        </w:rPr>
        <w:t>乙方及其所委派服务人员应按标准或协议约定方式出具服务成果，并对其真实性和合法性负法律责任；</w:t>
      </w:r>
    </w:p>
    <w:p w14:paraId="33ED3396" w14:textId="77777777" w:rsidR="001411FC" w:rsidRDefault="00980AD4">
      <w:pPr>
        <w:pStyle w:val="null3"/>
        <w:rPr>
          <w:rFonts w:hint="default"/>
        </w:rPr>
      </w:pPr>
      <w:r>
        <w:rPr>
          <w:rFonts w:ascii="仿宋_GB2312" w:eastAsia="仿宋_GB2312" w:hAnsi="仿宋_GB2312" w:cs="仿宋_GB2312"/>
        </w:rPr>
        <w:t>8.4</w:t>
      </w:r>
      <w:r>
        <w:rPr>
          <w:rFonts w:ascii="仿宋_GB2312" w:eastAsia="仿宋_GB2312" w:hAnsi="仿宋_GB2312" w:cs="仿宋_GB2312"/>
        </w:rPr>
        <w:t>乙方对执行业务过程中知悉的国家秘密或甲方的商业秘密保密。除非国家法律法规及行业规范另有规定</w:t>
      </w:r>
      <w:r>
        <w:rPr>
          <w:rFonts w:ascii="仿宋_GB2312" w:eastAsia="仿宋_GB2312" w:hAnsi="仿宋_GB2312" w:cs="仿宋_GB2312"/>
        </w:rPr>
        <w:t>,</w:t>
      </w:r>
      <w:r>
        <w:rPr>
          <w:rFonts w:ascii="仿宋_GB2312" w:eastAsia="仿宋_GB2312" w:hAnsi="仿宋_GB2312" w:cs="仿宋_GB2312"/>
        </w:rPr>
        <w:t>或经甲方同意</w:t>
      </w:r>
      <w:r>
        <w:rPr>
          <w:rFonts w:ascii="仿宋_GB2312" w:eastAsia="仿宋_GB2312" w:hAnsi="仿宋_GB2312" w:cs="仿宋_GB2312"/>
        </w:rPr>
        <w:t>,</w:t>
      </w:r>
      <w:r>
        <w:rPr>
          <w:rFonts w:ascii="仿宋_GB2312" w:eastAsia="仿宋_GB2312" w:hAnsi="仿宋_GB2312" w:cs="仿宋_GB2312"/>
        </w:rPr>
        <w:t>乙方不得将其知悉的商业秘密和甲方提供的资料对外泄露。</w:t>
      </w:r>
    </w:p>
    <w:p w14:paraId="6FBC8BE8" w14:textId="77777777" w:rsidR="001411FC" w:rsidRDefault="00980AD4">
      <w:pPr>
        <w:pStyle w:val="null3"/>
        <w:rPr>
          <w:rFonts w:hint="default"/>
        </w:rPr>
      </w:pPr>
      <w:r>
        <w:rPr>
          <w:rFonts w:ascii="仿宋_GB2312" w:eastAsia="仿宋_GB2312" w:hAnsi="仿宋_GB2312" w:cs="仿宋_GB2312"/>
        </w:rPr>
        <w:t>8.5</w:t>
      </w:r>
      <w:r>
        <w:rPr>
          <w:rFonts w:ascii="仿宋_GB2312" w:eastAsia="仿宋_GB2312" w:hAnsi="仿宋_GB2312" w:cs="仿宋_GB2312"/>
        </w:rPr>
        <w:t>乙方对服务业务应当单独建档，保存完整的工作记录，并对服务过程使用和暂存甲方的文件、材料和财物应当妥善保管。</w:t>
      </w:r>
    </w:p>
    <w:p w14:paraId="3909634E" w14:textId="77777777" w:rsidR="001411FC" w:rsidRDefault="00980AD4">
      <w:pPr>
        <w:pStyle w:val="null3"/>
        <w:rPr>
          <w:rFonts w:hint="default"/>
        </w:rPr>
      </w:pPr>
      <w:r>
        <w:rPr>
          <w:rFonts w:ascii="仿宋_GB2312" w:eastAsia="仿宋_GB2312" w:hAnsi="仿宋_GB2312" w:cs="仿宋_GB2312"/>
        </w:rPr>
        <w:t>8.6</w:t>
      </w:r>
      <w:r>
        <w:rPr>
          <w:rFonts w:ascii="仿宋_GB2312" w:eastAsia="仿宋_GB2312" w:hAnsi="仿宋_GB2312" w:cs="仿宋_GB2312"/>
        </w:rPr>
        <w:t>服务工作结束后</w:t>
      </w:r>
      <w:r>
        <w:rPr>
          <w:rFonts w:ascii="仿宋_GB2312" w:eastAsia="仿宋_GB2312" w:hAnsi="仿宋_GB2312" w:cs="仿宋_GB2312"/>
        </w:rPr>
        <w:t>,</w:t>
      </w:r>
      <w:r>
        <w:rPr>
          <w:rFonts w:ascii="仿宋_GB2312" w:eastAsia="仿宋_GB2312" w:hAnsi="仿宋_GB2312" w:cs="仿宋_GB2312"/>
        </w:rPr>
        <w:t>乙方将根据情况对甲方服务相关的管理制度及其他事项等提出改进意见。</w:t>
      </w:r>
    </w:p>
    <w:p w14:paraId="2BA84154" w14:textId="77777777" w:rsidR="001411FC" w:rsidRDefault="00980AD4">
      <w:pPr>
        <w:pStyle w:val="null3"/>
        <w:rPr>
          <w:rFonts w:hint="default"/>
        </w:rPr>
      </w:pPr>
      <w:r>
        <w:rPr>
          <w:rFonts w:ascii="仿宋_GB2312" w:eastAsia="仿宋_GB2312" w:hAnsi="仿宋_GB2312" w:cs="仿宋_GB2312"/>
        </w:rPr>
        <w:t>8.7</w:t>
      </w:r>
      <w:r>
        <w:rPr>
          <w:rFonts w:ascii="仿宋_GB2312" w:eastAsia="仿宋_GB2312" w:hAnsi="仿宋_GB2312" w:cs="仿宋_GB2312"/>
        </w:rPr>
        <w:t>乙方完全遵守《中华人民共和国劳动合同法》</w:t>
      </w:r>
      <w:r>
        <w:rPr>
          <w:rFonts w:ascii="仿宋_GB2312" w:eastAsia="仿宋_GB2312" w:hAnsi="仿宋_GB2312" w:cs="仿宋_GB2312"/>
        </w:rPr>
        <w:t>有关规定和《中华人民共和国妇女权益保障法》中关于“劳动和社会保障权益”的有关要求。</w:t>
      </w:r>
    </w:p>
    <w:p w14:paraId="7F8D86CC" w14:textId="77777777" w:rsidR="001411FC" w:rsidRDefault="00980AD4">
      <w:pPr>
        <w:pStyle w:val="null3"/>
        <w:rPr>
          <w:rFonts w:hint="default"/>
        </w:rPr>
      </w:pPr>
      <w:r>
        <w:rPr>
          <w:rFonts w:ascii="仿宋_GB2312" w:eastAsia="仿宋_GB2312" w:hAnsi="仿宋_GB2312" w:cs="仿宋_GB2312"/>
        </w:rPr>
        <w:t>8.8</w:t>
      </w:r>
      <w:r>
        <w:rPr>
          <w:rFonts w:ascii="仿宋_GB2312" w:eastAsia="仿宋_GB2312" w:hAnsi="仿宋_GB2312" w:cs="仿宋_GB2312"/>
        </w:rPr>
        <w:t>其他</w:t>
      </w:r>
    </w:p>
    <w:p w14:paraId="5DEA8562"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九、资金支付方式、时间和条件</w:t>
      </w:r>
      <w:r>
        <w:br/>
      </w:r>
    </w:p>
    <w:p w14:paraId="2A889C7E"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十、履约保证金</w:t>
      </w:r>
    </w:p>
    <w:p w14:paraId="16311B2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□有，□无。具体如下：（按照采购文件规定填写）。</w:t>
      </w:r>
    </w:p>
    <w:p w14:paraId="6F66C56D" w14:textId="77777777" w:rsidR="001411FC" w:rsidRDefault="00980AD4">
      <w:pPr>
        <w:pStyle w:val="null3"/>
        <w:rPr>
          <w:rFonts w:hint="default"/>
        </w:rPr>
      </w:pPr>
      <w:r>
        <w:rPr>
          <w:rFonts w:ascii="仿宋_GB2312" w:eastAsia="仿宋_GB2312" w:hAnsi="仿宋_GB2312" w:cs="仿宋_GB2312"/>
        </w:rPr>
        <w:t>10.1</w:t>
      </w:r>
      <w:r>
        <w:rPr>
          <w:rFonts w:ascii="仿宋_GB2312" w:eastAsia="仿宋_GB2312" w:hAnsi="仿宋_GB2312" w:cs="仿宋_GB2312"/>
        </w:rPr>
        <w:t>乙方向甲方缴纳人民币</w:t>
      </w:r>
      <w:r>
        <w:rPr>
          <w:rFonts w:ascii="仿宋_GB2312" w:eastAsia="仿宋_GB2312" w:hAnsi="仿宋_GB2312" w:cs="仿宋_GB2312"/>
        </w:rPr>
        <w:t xml:space="preserve"> / </w:t>
      </w:r>
      <w:r>
        <w:rPr>
          <w:rFonts w:ascii="仿宋_GB2312" w:eastAsia="仿宋_GB2312" w:hAnsi="仿宋_GB2312" w:cs="仿宋_GB2312"/>
        </w:rPr>
        <w:t>元作为本合同的履约保证金。</w:t>
      </w:r>
    </w:p>
    <w:p w14:paraId="3AB08FA4" w14:textId="77777777" w:rsidR="001411FC" w:rsidRDefault="00980AD4">
      <w:pPr>
        <w:pStyle w:val="null3"/>
        <w:rPr>
          <w:rFonts w:hint="default"/>
        </w:rPr>
      </w:pPr>
      <w:r>
        <w:rPr>
          <w:rFonts w:ascii="仿宋_GB2312" w:eastAsia="仿宋_GB2312" w:hAnsi="仿宋_GB2312" w:cs="仿宋_GB2312"/>
        </w:rPr>
        <w:t>10.2</w:t>
      </w:r>
      <w:r>
        <w:rPr>
          <w:rFonts w:ascii="仿宋_GB2312" w:eastAsia="仿宋_GB2312" w:hAnsi="仿宋_GB2312" w:cs="仿宋_GB2312"/>
        </w:rPr>
        <w:t>履约保证金缴纳形式：支票</w:t>
      </w:r>
      <w:r>
        <w:rPr>
          <w:rFonts w:ascii="仿宋_GB2312" w:eastAsia="仿宋_GB2312" w:hAnsi="仿宋_GB2312" w:cs="仿宋_GB2312"/>
        </w:rPr>
        <w:t>/</w:t>
      </w:r>
      <w:r>
        <w:rPr>
          <w:rFonts w:ascii="仿宋_GB2312" w:eastAsia="仿宋_GB2312" w:hAnsi="仿宋_GB2312" w:cs="仿宋_GB2312"/>
        </w:rPr>
        <w:t>汇票</w:t>
      </w:r>
      <w:r>
        <w:rPr>
          <w:rFonts w:ascii="仿宋_GB2312" w:eastAsia="仿宋_GB2312" w:hAnsi="仿宋_GB2312" w:cs="仿宋_GB2312"/>
        </w:rPr>
        <w:t>/</w:t>
      </w:r>
      <w:r>
        <w:rPr>
          <w:rFonts w:ascii="仿宋_GB2312" w:eastAsia="仿宋_GB2312" w:hAnsi="仿宋_GB2312" w:cs="仿宋_GB2312"/>
        </w:rPr>
        <w:t>电汇</w:t>
      </w:r>
      <w:r>
        <w:rPr>
          <w:rFonts w:ascii="仿宋_GB2312" w:eastAsia="仿宋_GB2312" w:hAnsi="仿宋_GB2312" w:cs="仿宋_GB2312"/>
        </w:rPr>
        <w:t>/</w:t>
      </w:r>
      <w:r>
        <w:rPr>
          <w:rFonts w:ascii="仿宋_GB2312" w:eastAsia="仿宋_GB2312" w:hAnsi="仿宋_GB2312" w:cs="仿宋_GB2312"/>
        </w:rPr>
        <w:t>保函等非现金形式。</w:t>
      </w:r>
    </w:p>
    <w:p w14:paraId="75C5B16D" w14:textId="77777777" w:rsidR="001411FC" w:rsidRDefault="00980AD4">
      <w:pPr>
        <w:pStyle w:val="null3"/>
        <w:rPr>
          <w:rFonts w:hint="default"/>
        </w:rPr>
      </w:pPr>
      <w:r>
        <w:rPr>
          <w:rFonts w:ascii="仿宋_GB2312" w:eastAsia="仿宋_GB2312" w:hAnsi="仿宋_GB2312" w:cs="仿宋_GB2312"/>
        </w:rPr>
        <w:t>10.3</w:t>
      </w:r>
      <w:r>
        <w:rPr>
          <w:rFonts w:ascii="仿宋_GB2312" w:eastAsia="仿宋_GB2312" w:hAnsi="仿宋_GB2312" w:cs="仿宋_GB2312"/>
        </w:rPr>
        <w:t>履约保证金合同履行完毕前有效，合同履行完毕后一次性结清退还。</w:t>
      </w:r>
    </w:p>
    <w:p w14:paraId="648B1B2C"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十一、合同期限</w:t>
      </w:r>
      <w:r>
        <w:br/>
      </w:r>
    </w:p>
    <w:p w14:paraId="36CB3837"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十二、保密条款</w:t>
      </w:r>
    </w:p>
    <w:p w14:paraId="688B1D11" w14:textId="77777777" w:rsidR="001411FC" w:rsidRDefault="00980AD4">
      <w:pPr>
        <w:pStyle w:val="null3"/>
        <w:rPr>
          <w:rFonts w:hint="default"/>
        </w:rPr>
      </w:pPr>
      <w:r>
        <w:rPr>
          <w:rFonts w:ascii="仿宋_GB2312" w:eastAsia="仿宋_GB2312" w:hAnsi="仿宋_GB2312" w:cs="仿宋_GB2312"/>
        </w:rPr>
        <w:t>12.1</w:t>
      </w:r>
      <w:r>
        <w:rPr>
          <w:rFonts w:ascii="仿宋_GB2312" w:eastAsia="仿宋_GB2312" w:hAnsi="仿宋_GB2312" w:cs="仿宋_GB2312"/>
        </w:rPr>
        <w:t>对于在采购和合同履行过程中所获悉的属于保密的内容，甲、乙双方均负有保</w:t>
      </w:r>
      <w:r>
        <w:rPr>
          <w:rFonts w:ascii="仿宋_GB2312" w:eastAsia="仿宋_GB2312" w:hAnsi="仿宋_GB2312" w:cs="仿宋_GB2312"/>
        </w:rPr>
        <w:t>密义务。</w:t>
      </w:r>
    </w:p>
    <w:p w14:paraId="5CA2D027" w14:textId="77777777" w:rsidR="001411FC" w:rsidRDefault="00980AD4">
      <w:pPr>
        <w:pStyle w:val="null3"/>
        <w:rPr>
          <w:rFonts w:hint="default"/>
        </w:rPr>
      </w:pPr>
      <w:r>
        <w:rPr>
          <w:rFonts w:ascii="仿宋_GB2312" w:eastAsia="仿宋_GB2312" w:hAnsi="仿宋_GB2312" w:cs="仿宋_GB2312"/>
        </w:rPr>
        <w:t>12.2</w:t>
      </w:r>
      <w:r>
        <w:rPr>
          <w:rFonts w:ascii="仿宋_GB2312" w:eastAsia="仿宋_GB2312" w:hAnsi="仿宋_GB2312" w:cs="仿宋_GB2312"/>
        </w:rPr>
        <w:t>其他</w:t>
      </w:r>
    </w:p>
    <w:p w14:paraId="516F70E1"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十三、违约责任</w:t>
      </w:r>
    </w:p>
    <w:p w14:paraId="0468A593" w14:textId="77777777" w:rsidR="001411FC" w:rsidRDefault="00980AD4">
      <w:pPr>
        <w:pStyle w:val="null3"/>
        <w:rPr>
          <w:rFonts w:hint="default"/>
        </w:rPr>
      </w:pPr>
      <w:r>
        <w:rPr>
          <w:rFonts w:ascii="仿宋_GB2312" w:eastAsia="仿宋_GB2312" w:hAnsi="仿宋_GB2312" w:cs="仿宋_GB2312"/>
        </w:rPr>
        <w:t>13.1</w:t>
      </w:r>
      <w:r>
        <w:rPr>
          <w:rFonts w:ascii="仿宋_GB2312" w:eastAsia="仿宋_GB2312" w:hAnsi="仿宋_GB2312" w:cs="仿宋_GB2312"/>
        </w:rPr>
        <w:t>甲方违约责任</w:t>
      </w:r>
    </w:p>
    <w:p w14:paraId="2BCC9E52"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）甲方无正当理由拒绝乙方提供合格服务的，甲方应向乙方偿付所拒收合同总价</w:t>
      </w:r>
      <w:r>
        <w:rPr>
          <w:rFonts w:ascii="仿宋_GB2312" w:eastAsia="仿宋_GB2312" w:hAnsi="仿宋_GB2312" w:cs="仿宋_GB2312"/>
        </w:rPr>
        <w:t>________</w:t>
      </w:r>
      <w:r>
        <w:rPr>
          <w:rFonts w:ascii="仿宋_GB2312" w:eastAsia="仿宋_GB2312" w:hAnsi="仿宋_GB2312" w:cs="仿宋_GB2312"/>
        </w:rPr>
        <w:t>的违约金</w:t>
      </w:r>
    </w:p>
    <w:p w14:paraId="28D9D3A6"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）甲方无故逾期验收和办理合同款项支付手续的</w:t>
      </w:r>
      <w:r>
        <w:rPr>
          <w:rFonts w:ascii="仿宋_GB2312" w:eastAsia="仿宋_GB2312" w:hAnsi="仿宋_GB2312" w:cs="仿宋_GB2312"/>
        </w:rPr>
        <w:t>,</w:t>
      </w:r>
      <w:r>
        <w:rPr>
          <w:rFonts w:ascii="仿宋_GB2312" w:eastAsia="仿宋_GB2312" w:hAnsi="仿宋_GB2312" w:cs="仿宋_GB2312"/>
        </w:rPr>
        <w:t>甲方应按逾期付款总额每日</w:t>
      </w:r>
      <w:r>
        <w:rPr>
          <w:rFonts w:ascii="仿宋_GB2312" w:eastAsia="仿宋_GB2312" w:hAnsi="仿宋_GB2312" w:cs="仿宋_GB2312"/>
        </w:rPr>
        <w:t>________</w:t>
      </w:r>
      <w:r>
        <w:rPr>
          <w:rFonts w:ascii="仿宋_GB2312" w:eastAsia="仿宋_GB2312" w:hAnsi="仿宋_GB2312" w:cs="仿宋_GB2312"/>
        </w:rPr>
        <w:t>向乙方支付违约金。</w:t>
      </w:r>
    </w:p>
    <w:p w14:paraId="52752C08"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）其他违约情形</w:t>
      </w:r>
    </w:p>
    <w:p w14:paraId="47F75DA5" w14:textId="77777777" w:rsidR="001411FC" w:rsidRDefault="00980AD4">
      <w:pPr>
        <w:pStyle w:val="null3"/>
        <w:rPr>
          <w:rFonts w:hint="default"/>
        </w:rPr>
      </w:pPr>
      <w:r>
        <w:rPr>
          <w:rFonts w:ascii="仿宋_GB2312" w:eastAsia="仿宋_GB2312" w:hAnsi="仿宋_GB2312" w:cs="仿宋_GB2312"/>
        </w:rPr>
        <w:t>13.2</w:t>
      </w:r>
      <w:r>
        <w:rPr>
          <w:rFonts w:ascii="仿宋_GB2312" w:eastAsia="仿宋_GB2312" w:hAnsi="仿宋_GB2312" w:cs="仿宋_GB2312"/>
        </w:rPr>
        <w:t>乙方违约责任</w:t>
      </w:r>
    </w:p>
    <w:p w14:paraId="75E6045D"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）乙方逾期履行服务的，乙方应按逾期交付总额每日</w:t>
      </w:r>
      <w:r>
        <w:rPr>
          <w:rFonts w:ascii="仿宋_GB2312" w:eastAsia="仿宋_GB2312" w:hAnsi="仿宋_GB2312" w:cs="仿宋_GB2312"/>
        </w:rPr>
        <w:t>________</w:t>
      </w:r>
      <w:r>
        <w:rPr>
          <w:rFonts w:ascii="仿宋_GB2312" w:eastAsia="仿宋_GB2312" w:hAnsi="仿宋_GB2312" w:cs="仿宋_GB2312"/>
        </w:rPr>
        <w:t>向甲方支付违约金，由甲方从待付货款中扣除。乙方无正当理由逾期超过约定日期</w:t>
      </w:r>
      <w:r>
        <w:rPr>
          <w:rFonts w:ascii="仿宋_GB2312" w:eastAsia="仿宋_GB2312" w:hAnsi="仿宋_GB2312" w:cs="仿宋_GB2312"/>
        </w:rPr>
        <w:t>________</w:t>
      </w:r>
      <w:r>
        <w:rPr>
          <w:rFonts w:ascii="仿宋_GB2312" w:eastAsia="仿宋_GB2312" w:hAnsi="仿宋_GB2312" w:cs="仿宋_GB2312"/>
        </w:rPr>
        <w:t>仍不能交付的，视为“乙方不按合同约定履约”；</w:t>
      </w:r>
    </w:p>
    <w:p w14:paraId="3FC10D72"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）乙方所履行的服务不符合合同规定及《采购文件》规定标准的，甲方有权拒绝，乙方愿意整改但逾期履行的，按乙方逾期履行处理。乙方拒绝整改的，视为“乙方不按合同约定履约”</w:t>
      </w:r>
    </w:p>
    <w:p w14:paraId="2C6A7715"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）乙方不按合同约定履约的，甲方可以解除采购合同，并对乙方已缴纳的履约保证金作“不予退还”处理。同时，乙方须按以下约定向甲方支付违约金：</w:t>
      </w:r>
    </w:p>
    <w:p w14:paraId="1CFBC34E" w14:textId="77777777" w:rsidR="001411FC" w:rsidRDefault="00980AD4">
      <w:pPr>
        <w:pStyle w:val="null3"/>
        <w:rPr>
          <w:rFonts w:hint="default"/>
        </w:rPr>
      </w:pPr>
      <w:r>
        <w:rPr>
          <w:rFonts w:ascii="仿宋_GB2312" w:eastAsia="仿宋_GB2312" w:hAnsi="仿宋_GB2312" w:cs="仿宋_GB2312"/>
        </w:rPr>
        <w:t>（</w:t>
      </w:r>
      <w:r>
        <w:rPr>
          <w:rFonts w:ascii="仿宋_GB2312" w:eastAsia="仿宋_GB2312" w:hAnsi="仿宋_GB2312" w:cs="仿宋_GB2312"/>
        </w:rPr>
        <w:t>4</w:t>
      </w:r>
      <w:r>
        <w:rPr>
          <w:rFonts w:ascii="仿宋_GB2312" w:eastAsia="仿宋_GB2312" w:hAnsi="仿宋_GB2312" w:cs="仿宋_GB2312"/>
        </w:rPr>
        <w:t>）其他违约情形</w:t>
      </w:r>
    </w:p>
    <w:p w14:paraId="0F51966C"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十四、不可抗力事件处理</w:t>
      </w:r>
    </w:p>
    <w:p w14:paraId="158676B7" w14:textId="77777777" w:rsidR="001411FC" w:rsidRDefault="00980AD4">
      <w:pPr>
        <w:pStyle w:val="null3"/>
        <w:rPr>
          <w:rFonts w:hint="default"/>
        </w:rPr>
      </w:pPr>
      <w:r>
        <w:rPr>
          <w:rFonts w:ascii="仿宋_GB2312" w:eastAsia="仿宋_GB2312" w:hAnsi="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E39F3D6" w14:textId="77777777" w:rsidR="001411FC" w:rsidRDefault="00980AD4">
      <w:pPr>
        <w:pStyle w:val="null3"/>
        <w:outlineLvl w:val="3"/>
        <w:rPr>
          <w:rFonts w:hint="default"/>
        </w:rPr>
      </w:pPr>
      <w:r>
        <w:rPr>
          <w:rFonts w:ascii="仿宋_GB2312" w:eastAsia="仿宋_GB2312" w:hAnsi="仿宋_GB2312" w:cs="仿宋_GB2312"/>
          <w:b/>
          <w:sz w:val="24"/>
        </w:rPr>
        <w:lastRenderedPageBreak/>
        <w:t xml:space="preserve"> </w:t>
      </w:r>
      <w:r>
        <w:rPr>
          <w:rFonts w:ascii="仿宋_GB2312" w:eastAsia="仿宋_GB2312" w:hAnsi="仿宋_GB2312" w:cs="仿宋_GB2312"/>
          <w:b/>
          <w:sz w:val="24"/>
        </w:rPr>
        <w:t>十五、解决争议的方法</w:t>
      </w:r>
    </w:p>
    <w:p w14:paraId="0C7A3224" w14:textId="77777777" w:rsidR="001411FC" w:rsidRDefault="00980AD4">
      <w:pPr>
        <w:pStyle w:val="null3"/>
        <w:rPr>
          <w:rFonts w:hint="default"/>
        </w:rPr>
      </w:pPr>
      <w:r>
        <w:rPr>
          <w:rFonts w:ascii="仿宋_GB2312" w:eastAsia="仿宋_GB2312" w:hAnsi="仿宋_GB2312" w:cs="仿宋_GB2312"/>
        </w:rPr>
        <w:t>15.1</w:t>
      </w:r>
      <w:r>
        <w:rPr>
          <w:rFonts w:ascii="仿宋_GB2312" w:eastAsia="仿宋_GB2312" w:hAnsi="仿宋_GB2312" w:cs="仿宋_GB2312"/>
        </w:rPr>
        <w:t>甲、乙双方协商解决。</w:t>
      </w:r>
    </w:p>
    <w:p w14:paraId="469425CC" w14:textId="77777777" w:rsidR="001411FC" w:rsidRDefault="00980AD4">
      <w:pPr>
        <w:pStyle w:val="null3"/>
        <w:rPr>
          <w:rFonts w:hint="default"/>
        </w:rPr>
      </w:pPr>
      <w:r>
        <w:rPr>
          <w:rFonts w:ascii="仿宋_GB2312" w:eastAsia="仿宋_GB2312" w:hAnsi="仿宋_GB2312" w:cs="仿宋_GB2312"/>
        </w:rPr>
        <w:t>15.2</w:t>
      </w:r>
      <w:r>
        <w:rPr>
          <w:rFonts w:ascii="仿宋_GB2312" w:eastAsia="仿宋_GB2312" w:hAnsi="仿宋_GB2312" w:cs="仿宋_GB2312"/>
        </w:rPr>
        <w:t>若协商解决不成，双</w:t>
      </w:r>
      <w:r>
        <w:rPr>
          <w:rFonts w:ascii="仿宋_GB2312" w:eastAsia="仿宋_GB2312" w:hAnsi="仿宋_GB2312" w:cs="仿宋_GB2312"/>
        </w:rPr>
        <w:t>方明确按以下第</w:t>
      </w:r>
      <w:r>
        <w:rPr>
          <w:rFonts w:ascii="仿宋_GB2312" w:eastAsia="仿宋_GB2312" w:hAnsi="仿宋_GB2312" w:cs="仿宋_GB2312"/>
        </w:rPr>
        <w:t>_</w:t>
      </w:r>
      <w:r>
        <w:rPr>
          <w:rFonts w:ascii="仿宋_GB2312" w:eastAsia="仿宋_GB2312" w:hAnsi="仿宋_GB2312" w:cs="仿宋_GB2312"/>
        </w:rPr>
        <w:t>种方式解决：</w:t>
      </w:r>
    </w:p>
    <w:p w14:paraId="1AC8098A" w14:textId="77777777" w:rsidR="001411FC" w:rsidRDefault="00980AD4">
      <w:pPr>
        <w:pStyle w:val="null3"/>
        <w:rPr>
          <w:rFonts w:hint="default"/>
        </w:rPr>
      </w:pPr>
      <w:r>
        <w:rPr>
          <w:rFonts w:ascii="仿宋_GB2312" w:eastAsia="仿宋_GB2312" w:hAnsi="仿宋_GB2312" w:cs="仿宋_GB2312"/>
        </w:rPr>
        <w:t xml:space="preserve"> 1</w:t>
      </w:r>
      <w:r>
        <w:rPr>
          <w:rFonts w:ascii="仿宋_GB2312" w:eastAsia="仿宋_GB2312" w:hAnsi="仿宋_GB2312" w:cs="仿宋_GB2312"/>
        </w:rPr>
        <w:t>、提交仲裁委员会仲裁，具体如下：</w:t>
      </w:r>
    </w:p>
    <w:p w14:paraId="2F8AD2B4" w14:textId="77777777" w:rsidR="001411FC" w:rsidRDefault="00980AD4">
      <w:pPr>
        <w:pStyle w:val="null3"/>
        <w:spacing w:line="300" w:lineRule="auto"/>
        <w:rPr>
          <w:rFonts w:hint="default"/>
        </w:rPr>
      </w:pPr>
      <w:r>
        <w:rPr>
          <w:rFonts w:ascii="仿宋_GB2312" w:eastAsia="仿宋_GB2312" w:hAnsi="仿宋_GB2312" w:cs="仿宋_GB2312"/>
        </w:rPr>
        <w:t xml:space="preserve"> 2</w:t>
      </w:r>
      <w:r>
        <w:rPr>
          <w:rFonts w:ascii="仿宋_GB2312" w:eastAsia="仿宋_GB2312" w:hAnsi="仿宋_GB2312" w:cs="仿宋_GB2312"/>
        </w:rPr>
        <w:t>、向人民法院提起诉讼。</w:t>
      </w:r>
    </w:p>
    <w:p w14:paraId="4B1C66A0"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十六、合同其他条款</w:t>
      </w:r>
      <w:r>
        <w:br/>
      </w:r>
    </w:p>
    <w:p w14:paraId="3522E4B7"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十七、其他约定</w:t>
      </w:r>
    </w:p>
    <w:p w14:paraId="0C7C583E" w14:textId="77777777" w:rsidR="001411FC" w:rsidRDefault="00980AD4">
      <w:pPr>
        <w:pStyle w:val="null3"/>
        <w:rPr>
          <w:rFonts w:hint="default"/>
        </w:rPr>
      </w:pPr>
      <w:r>
        <w:rPr>
          <w:rFonts w:ascii="仿宋_GB2312" w:eastAsia="仿宋_GB2312" w:hAnsi="仿宋_GB2312" w:cs="仿宋_GB2312"/>
        </w:rPr>
        <w:t>17.1</w:t>
      </w:r>
      <w:r>
        <w:rPr>
          <w:rFonts w:ascii="仿宋_GB2312" w:eastAsia="仿宋_GB2312" w:hAnsi="仿宋_GB2312" w:cs="仿宋_GB2312"/>
        </w:rPr>
        <w:t>合同文件与本合同具有同等法律效力。</w:t>
      </w:r>
    </w:p>
    <w:p w14:paraId="66CF5DB2" w14:textId="77777777" w:rsidR="001411FC" w:rsidRDefault="00980AD4">
      <w:pPr>
        <w:pStyle w:val="null3"/>
        <w:rPr>
          <w:rFonts w:hint="default"/>
        </w:rPr>
      </w:pPr>
      <w:r>
        <w:rPr>
          <w:rFonts w:ascii="仿宋_GB2312" w:eastAsia="仿宋_GB2312" w:hAnsi="仿宋_GB2312" w:cs="仿宋_GB2312"/>
        </w:rPr>
        <w:t>17.2</w:t>
      </w:r>
      <w:r>
        <w:rPr>
          <w:rFonts w:ascii="仿宋_GB2312" w:eastAsia="仿宋_GB2312" w:hAnsi="仿宋_GB2312" w:cs="仿宋_GB2312"/>
        </w:rPr>
        <w:t>合同生效：合同经双方法定代表人或委托代理人签字并加盖单位公章后生效；通过福建省政府采购网上公开信息系统采用电子形式签订合同的，签订之日以系统记载的双方使用各自</w:t>
      </w:r>
      <w:r>
        <w:rPr>
          <w:rFonts w:ascii="仿宋_GB2312" w:eastAsia="仿宋_GB2312" w:hAnsi="仿宋_GB2312" w:cs="仿宋_GB2312"/>
        </w:rPr>
        <w:t>CA</w:t>
      </w:r>
      <w:r>
        <w:rPr>
          <w:rFonts w:ascii="仿宋_GB2312" w:eastAsia="仿宋_GB2312" w:hAnsi="仿宋_GB2312" w:cs="仿宋_GB2312"/>
        </w:rPr>
        <w:t>证书在合同上加盖单位公章或合同章的日期中的最晚时间为准。</w:t>
      </w:r>
    </w:p>
    <w:p w14:paraId="470E09F2" w14:textId="77777777" w:rsidR="001411FC" w:rsidRDefault="00980AD4">
      <w:pPr>
        <w:pStyle w:val="null3"/>
        <w:rPr>
          <w:rFonts w:hint="default"/>
        </w:rPr>
      </w:pPr>
      <w:r>
        <w:rPr>
          <w:rFonts w:ascii="仿宋_GB2312" w:eastAsia="仿宋_GB2312" w:hAnsi="仿宋_GB2312" w:cs="仿宋_GB2312"/>
        </w:rPr>
        <w:t>17.3</w:t>
      </w:r>
      <w:r>
        <w:rPr>
          <w:rFonts w:ascii="仿宋_GB2312" w:eastAsia="仿宋_GB2312" w:hAnsi="仿宋_GB2312" w:cs="仿宋_GB2312"/>
        </w:rPr>
        <w:t>本合同未尽事宜，遵照《中华人民共和国民法典》有关条文执行。</w:t>
      </w:r>
    </w:p>
    <w:p w14:paraId="1DD4CC2C" w14:textId="77777777" w:rsidR="001411FC" w:rsidRDefault="00980AD4">
      <w:pPr>
        <w:pStyle w:val="null3"/>
        <w:rPr>
          <w:rFonts w:hint="default"/>
        </w:rPr>
      </w:pPr>
      <w:r>
        <w:rPr>
          <w:rFonts w:ascii="仿宋_GB2312" w:eastAsia="仿宋_GB2312" w:hAnsi="仿宋_GB2312" w:cs="仿宋_GB2312"/>
        </w:rPr>
        <w:t>17.4</w:t>
      </w:r>
      <w:r>
        <w:rPr>
          <w:rFonts w:ascii="仿宋_GB2312" w:eastAsia="仿宋_GB2312" w:hAnsi="仿宋_GB2312" w:cs="仿宋_GB2312"/>
        </w:rPr>
        <w:t>本合同正本一式</w:t>
      </w:r>
      <w:r>
        <w:rPr>
          <w:rFonts w:ascii="仿宋_GB2312" w:eastAsia="仿宋_GB2312" w:hAnsi="仿宋_GB2312" w:cs="仿宋_GB2312"/>
        </w:rPr>
        <w:t>______</w:t>
      </w:r>
      <w:r>
        <w:rPr>
          <w:rFonts w:ascii="仿宋_GB2312" w:eastAsia="仿宋_GB2312" w:hAnsi="仿宋_GB2312" w:cs="仿宋_GB2312"/>
        </w:rPr>
        <w:t>_</w:t>
      </w:r>
      <w:r>
        <w:rPr>
          <w:rFonts w:ascii="仿宋_GB2312" w:eastAsia="仿宋_GB2312" w:hAnsi="仿宋_GB2312" w:cs="仿宋_GB2312"/>
        </w:rPr>
        <w:t>份，具有同等法律效力，甲方、乙方各执</w:t>
      </w:r>
      <w:r>
        <w:rPr>
          <w:rFonts w:ascii="仿宋_GB2312" w:eastAsia="仿宋_GB2312" w:hAnsi="仿宋_GB2312" w:cs="仿宋_GB2312"/>
        </w:rPr>
        <w:t>_______</w:t>
      </w:r>
      <w:r>
        <w:rPr>
          <w:rFonts w:ascii="仿宋_GB2312" w:eastAsia="仿宋_GB2312" w:hAnsi="仿宋_GB2312" w:cs="仿宋_GB2312"/>
        </w:rPr>
        <w:t>份；副本</w:t>
      </w:r>
      <w:r>
        <w:rPr>
          <w:rFonts w:ascii="仿宋_GB2312" w:eastAsia="仿宋_GB2312" w:hAnsi="仿宋_GB2312" w:cs="仿宋_GB2312"/>
        </w:rPr>
        <w:t>_______</w:t>
      </w:r>
      <w:r>
        <w:rPr>
          <w:rFonts w:ascii="仿宋_GB2312" w:eastAsia="仿宋_GB2312" w:hAnsi="仿宋_GB2312" w:cs="仿宋_GB2312"/>
        </w:rPr>
        <w:t>份，</w:t>
      </w:r>
      <w:r>
        <w:rPr>
          <w:rFonts w:ascii="仿宋_GB2312" w:eastAsia="仿宋_GB2312" w:hAnsi="仿宋_GB2312" w:cs="仿宋_GB2312"/>
        </w:rPr>
        <w:t>_______</w:t>
      </w:r>
    </w:p>
    <w:p w14:paraId="5F5AEA59" w14:textId="77777777" w:rsidR="001411FC" w:rsidRDefault="00980AD4">
      <w:pPr>
        <w:pStyle w:val="null3"/>
        <w:rPr>
          <w:rFonts w:hint="default"/>
        </w:rPr>
      </w:pPr>
      <w:r>
        <w:rPr>
          <w:rFonts w:ascii="仿宋_GB2312" w:eastAsia="仿宋_GB2312" w:hAnsi="仿宋_GB2312" w:cs="仿宋_GB2312"/>
        </w:rPr>
        <w:t>17.5</w:t>
      </w:r>
      <w:r>
        <w:rPr>
          <w:rFonts w:ascii="仿宋_GB2312" w:eastAsia="仿宋_GB2312" w:hAnsi="仿宋_GB2312" w:cs="仿宋_GB2312"/>
        </w:rPr>
        <w:t>本合同已用于政府采购合同融资，为本项目提供合同融资的金融机构为：</w:t>
      </w:r>
      <w:r>
        <w:rPr>
          <w:rFonts w:ascii="仿宋_GB2312" w:eastAsia="仿宋_GB2312" w:hAnsi="仿宋_GB2312" w:cs="仿宋_GB2312"/>
        </w:rPr>
        <w:t>_______</w:t>
      </w:r>
      <w:r>
        <w:rPr>
          <w:rFonts w:ascii="仿宋_GB2312" w:eastAsia="仿宋_GB2312" w:hAnsi="仿宋_GB2312" w:cs="仿宋_GB2312"/>
        </w:rPr>
        <w:t>，甲方应及时将资金支付到本合同乙方账号。</w:t>
      </w:r>
    </w:p>
    <w:p w14:paraId="187501B7" w14:textId="77777777" w:rsidR="001411FC" w:rsidRDefault="00980AD4">
      <w:pPr>
        <w:pStyle w:val="null3"/>
        <w:rPr>
          <w:rFonts w:hint="default"/>
        </w:rPr>
      </w:pPr>
      <w:r>
        <w:rPr>
          <w:rFonts w:ascii="仿宋_GB2312" w:eastAsia="仿宋_GB2312" w:hAnsi="仿宋_GB2312" w:cs="仿宋_GB2312"/>
        </w:rPr>
        <w:t>中标（成交）供应商应于采购合同签订之日起</w:t>
      </w:r>
      <w:r>
        <w:rPr>
          <w:rFonts w:ascii="仿宋_GB2312" w:eastAsia="仿宋_GB2312" w:hAnsi="仿宋_GB2312" w:cs="仿宋_GB2312"/>
        </w:rPr>
        <w:t>_______</w:t>
      </w:r>
      <w:r>
        <w:rPr>
          <w:rFonts w:ascii="仿宋_GB2312" w:eastAsia="仿宋_GB2312" w:hAnsi="仿宋_GB2312" w:cs="仿宋_GB2312"/>
        </w:rPr>
        <w:t>内，向发放政采贷的金融机构提交政府采购中标（成交）通知书和政府采购合同，贷款金额以政府采购合同金额为限。</w:t>
      </w:r>
    </w:p>
    <w:p w14:paraId="53380AF5" w14:textId="77777777" w:rsidR="001411FC" w:rsidRDefault="00980AD4">
      <w:pPr>
        <w:pStyle w:val="null3"/>
        <w:rPr>
          <w:rFonts w:hint="default"/>
        </w:rPr>
      </w:pPr>
      <w:r>
        <w:rPr>
          <w:rFonts w:ascii="仿宋_GB2312" w:eastAsia="仿宋_GB2312" w:hAnsi="仿宋_GB2312" w:cs="仿宋_GB2312"/>
        </w:rPr>
        <w:t>17.6</w:t>
      </w:r>
      <w:r>
        <w:rPr>
          <w:rFonts w:ascii="仿宋_GB2312" w:eastAsia="仿宋_GB2312" w:hAnsi="仿宋_GB2312" w:cs="仿宋_GB2312"/>
        </w:rPr>
        <w:t>其他</w:t>
      </w:r>
    </w:p>
    <w:p w14:paraId="0DC7FE7F" w14:textId="77777777" w:rsidR="001411FC" w:rsidRDefault="00980AD4">
      <w:pPr>
        <w:pStyle w:val="null3"/>
        <w:outlineLvl w:val="3"/>
        <w:rPr>
          <w:rFonts w:hint="default"/>
        </w:rPr>
      </w:pPr>
      <w:r>
        <w:rPr>
          <w:rFonts w:ascii="仿宋_GB2312" w:eastAsia="仿宋_GB2312" w:hAnsi="仿宋_GB2312" w:cs="仿宋_GB2312"/>
          <w:b/>
          <w:sz w:val="24"/>
        </w:rPr>
        <w:t xml:space="preserve"> </w:t>
      </w:r>
      <w:r>
        <w:rPr>
          <w:rFonts w:ascii="仿宋_GB2312" w:eastAsia="仿宋_GB2312" w:hAnsi="仿宋_GB2312" w:cs="仿宋_GB2312"/>
          <w:b/>
          <w:sz w:val="24"/>
        </w:rPr>
        <w:t>十八、合同附件</w:t>
      </w:r>
      <w:r>
        <w:br/>
      </w:r>
      <w:r>
        <w:br/>
      </w:r>
    </w:p>
    <w:p w14:paraId="454C920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甲方（采购人）：</w:t>
      </w:r>
    </w:p>
    <w:p w14:paraId="3BB4A4E0"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法定（授权）代表人：</w:t>
      </w:r>
    </w:p>
    <w:p w14:paraId="1F72C1D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纳税人识别号：</w:t>
      </w:r>
    </w:p>
    <w:p w14:paraId="4039F71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开户银行：</w:t>
      </w:r>
    </w:p>
    <w:p w14:paraId="46B7188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账号：</w:t>
      </w:r>
    </w:p>
    <w:p w14:paraId="4FCBBB6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乙方（中标或成交人）：</w:t>
      </w:r>
    </w:p>
    <w:p w14:paraId="7C88020C"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法定（授权）代表人：</w:t>
      </w:r>
    </w:p>
    <w:p w14:paraId="6B7F855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纳税人识别号：</w:t>
      </w:r>
    </w:p>
    <w:p w14:paraId="35BC76B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开户银行：</w:t>
      </w:r>
    </w:p>
    <w:p w14:paraId="6C17A35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账号：</w:t>
      </w:r>
    </w:p>
    <w:p w14:paraId="5F383582" w14:textId="77777777" w:rsidR="001411FC" w:rsidRDefault="00980AD4">
      <w:pPr>
        <w:pStyle w:val="null3"/>
        <w:rPr>
          <w:rFonts w:hint="default"/>
        </w:rPr>
      </w:pPr>
      <w:r>
        <w:rPr>
          <w:rFonts w:ascii="仿宋_GB2312" w:eastAsia="仿宋_GB2312" w:hAnsi="仿宋_GB2312" w:cs="仿宋_GB2312"/>
        </w:rPr>
        <w:t>签订地点：</w:t>
      </w:r>
      <w:r>
        <w:rPr>
          <w:rFonts w:ascii="仿宋_GB2312" w:eastAsia="仿宋_GB2312" w:hAnsi="仿宋_GB2312" w:cs="仿宋_GB2312"/>
        </w:rPr>
        <w:t>_____________</w:t>
      </w:r>
    </w:p>
    <w:p w14:paraId="1328DCBA" w14:textId="77777777" w:rsidR="001411FC" w:rsidRDefault="00980AD4">
      <w:pPr>
        <w:pStyle w:val="null3"/>
        <w:rPr>
          <w:rFonts w:hint="default"/>
        </w:rPr>
      </w:pPr>
      <w:r>
        <w:rPr>
          <w:rFonts w:ascii="仿宋_GB2312" w:eastAsia="仿宋_GB2312" w:hAnsi="仿宋_GB2312" w:cs="仿宋_GB2312"/>
        </w:rPr>
        <w:t>签订日期：</w:t>
      </w:r>
      <w:r>
        <w:rPr>
          <w:rFonts w:ascii="仿宋_GB2312" w:eastAsia="仿宋_GB2312" w:hAnsi="仿宋_GB2312" w:cs="仿宋_GB2312"/>
        </w:rPr>
        <w:t>____</w:t>
      </w:r>
      <w:r>
        <w:rPr>
          <w:rFonts w:ascii="仿宋_GB2312" w:eastAsia="仿宋_GB2312" w:hAnsi="仿宋_GB2312" w:cs="仿宋_GB2312"/>
        </w:rPr>
        <w:t>年</w:t>
      </w:r>
      <w:r>
        <w:rPr>
          <w:rFonts w:ascii="仿宋_GB2312" w:eastAsia="仿宋_GB2312" w:hAnsi="仿宋_GB2312" w:cs="仿宋_GB2312"/>
        </w:rPr>
        <w:t>___</w:t>
      </w:r>
      <w:r>
        <w:rPr>
          <w:rFonts w:ascii="仿宋_GB2312" w:eastAsia="仿宋_GB2312" w:hAnsi="仿宋_GB2312" w:cs="仿宋_GB2312"/>
        </w:rPr>
        <w:t>月</w:t>
      </w:r>
      <w:r>
        <w:rPr>
          <w:rFonts w:ascii="仿宋_GB2312" w:eastAsia="仿宋_GB2312" w:hAnsi="仿宋_GB2312" w:cs="仿宋_GB2312"/>
        </w:rPr>
        <w:t>___</w:t>
      </w:r>
      <w:r>
        <w:rPr>
          <w:rFonts w:ascii="仿宋_GB2312" w:eastAsia="仿宋_GB2312" w:hAnsi="仿宋_GB2312" w:cs="仿宋_GB2312"/>
        </w:rPr>
        <w:t>日</w:t>
      </w:r>
    </w:p>
    <w:p w14:paraId="5E274DA8"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12DDACC" w14:textId="77777777" w:rsidR="001411FC" w:rsidRDefault="00980AD4">
      <w:pPr>
        <w:pStyle w:val="null3"/>
        <w:jc w:val="center"/>
        <w:outlineLvl w:val="1"/>
        <w:rPr>
          <w:rFonts w:hint="default"/>
        </w:rPr>
      </w:pPr>
      <w:r>
        <w:rPr>
          <w:rFonts w:ascii="仿宋_GB2312" w:eastAsia="仿宋_GB2312" w:hAnsi="仿宋_GB2312" w:cs="仿宋_GB2312"/>
          <w:b/>
          <w:sz w:val="36"/>
        </w:rPr>
        <w:t>第七章</w:t>
      </w:r>
      <w:r>
        <w:rPr>
          <w:rFonts w:ascii="仿宋_GB2312" w:eastAsia="仿宋_GB2312" w:hAnsi="仿宋_GB2312" w:cs="仿宋_GB2312"/>
          <w:b/>
          <w:sz w:val="36"/>
        </w:rPr>
        <w:t xml:space="preserve"> </w:t>
      </w:r>
      <w:r>
        <w:rPr>
          <w:rFonts w:ascii="仿宋_GB2312" w:eastAsia="仿宋_GB2312" w:hAnsi="仿宋_GB2312" w:cs="仿宋_GB2312"/>
          <w:b/>
          <w:sz w:val="36"/>
        </w:rPr>
        <w:t>电子投标文件格式</w:t>
      </w:r>
    </w:p>
    <w:p w14:paraId="325F00AE" w14:textId="77777777" w:rsidR="001411FC" w:rsidRDefault="00980AD4">
      <w:pPr>
        <w:pStyle w:val="null3"/>
        <w:jc w:val="center"/>
        <w:outlineLvl w:val="2"/>
        <w:rPr>
          <w:rFonts w:hint="default"/>
        </w:rPr>
      </w:pPr>
      <w:r>
        <w:rPr>
          <w:rFonts w:ascii="仿宋_GB2312" w:eastAsia="仿宋_GB2312" w:hAnsi="仿宋_GB2312" w:cs="仿宋_GB2312"/>
          <w:b/>
          <w:sz w:val="28"/>
        </w:rPr>
        <w:t>编制说明</w:t>
      </w:r>
    </w:p>
    <w:p w14:paraId="3971D8A5"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、除招标文件另有规定外，本章中：</w:t>
      </w:r>
    </w:p>
    <w:p w14:paraId="7D25CFA4" w14:textId="77777777" w:rsidR="001411FC" w:rsidRDefault="00980AD4">
      <w:pPr>
        <w:pStyle w:val="null3"/>
        <w:ind w:firstLine="480"/>
        <w:rPr>
          <w:rFonts w:hint="default"/>
        </w:rPr>
      </w:pPr>
      <w:r>
        <w:rPr>
          <w:rFonts w:ascii="仿宋_GB2312" w:eastAsia="仿宋_GB2312" w:hAnsi="仿宋_GB2312" w:cs="仿宋_GB2312"/>
        </w:rPr>
        <w:t>1.1</w:t>
      </w:r>
      <w:r>
        <w:rPr>
          <w:rFonts w:ascii="仿宋_GB2312" w:eastAsia="仿宋_GB2312" w:hAnsi="仿宋_GB2312" w:cs="仿宋_GB2312"/>
        </w:rPr>
        <w:t>涉及投标人的“全称”：</w:t>
      </w:r>
    </w:p>
    <w:p w14:paraId="706545B0"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）不接受联合体投标的，指投标人的全称。</w:t>
      </w:r>
    </w:p>
    <w:p w14:paraId="1F8B529D"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）接受联合体投标且投标人为联合体的，指牵头方的全称并加注（联合体牵头方），即应表述为：“牵头方的全称（联合体牵头方）”。</w:t>
      </w:r>
    </w:p>
    <w:p w14:paraId="31FAADC0" w14:textId="77777777" w:rsidR="001411FC" w:rsidRDefault="00980AD4">
      <w:pPr>
        <w:pStyle w:val="null3"/>
        <w:ind w:firstLine="480"/>
        <w:rPr>
          <w:rFonts w:hint="default"/>
        </w:rPr>
      </w:pPr>
      <w:r>
        <w:rPr>
          <w:rFonts w:ascii="仿宋_GB2312" w:eastAsia="仿宋_GB2312" w:hAnsi="仿宋_GB2312" w:cs="仿宋_GB2312"/>
        </w:rPr>
        <w:t>1.2</w:t>
      </w:r>
      <w:r>
        <w:rPr>
          <w:rFonts w:ascii="仿宋_GB2312" w:eastAsia="仿宋_GB2312" w:hAnsi="仿宋_GB2312" w:cs="仿宋_GB2312"/>
        </w:rPr>
        <w:t>涉及投标人“加盖单位公章”：</w:t>
      </w:r>
    </w:p>
    <w:p w14:paraId="5CF077FC"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）不接受联合体投标的，指</w:t>
      </w:r>
      <w:r>
        <w:rPr>
          <w:rFonts w:ascii="仿宋_GB2312" w:eastAsia="仿宋_GB2312" w:hAnsi="仿宋_GB2312" w:cs="仿宋_GB2312"/>
        </w:rPr>
        <w:t>加盖投标人的单位公章。</w:t>
      </w:r>
    </w:p>
    <w:p w14:paraId="370C2608"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）接受联合体投标且投标人为联合体的，指加盖联合体牵头方的单位公章。</w:t>
      </w:r>
    </w:p>
    <w:p w14:paraId="2DD227EE" w14:textId="77777777" w:rsidR="001411FC" w:rsidRDefault="00980AD4">
      <w:pPr>
        <w:pStyle w:val="null3"/>
        <w:ind w:firstLine="480"/>
        <w:rPr>
          <w:rFonts w:hint="default"/>
        </w:rPr>
      </w:pPr>
      <w:r>
        <w:rPr>
          <w:rFonts w:ascii="仿宋_GB2312" w:eastAsia="仿宋_GB2312" w:hAnsi="仿宋_GB2312" w:cs="仿宋_GB2312"/>
        </w:rPr>
        <w:t>1.3</w:t>
      </w:r>
      <w:r>
        <w:rPr>
          <w:rFonts w:ascii="仿宋_GB2312" w:eastAsia="仿宋_GB2312" w:hAnsi="仿宋_GB2312" w:cs="仿宋_GB2312"/>
        </w:rPr>
        <w:t>涉及“投标人代表签字”：</w:t>
      </w:r>
    </w:p>
    <w:p w14:paraId="5416272F"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）不接受联合体投标的，指由投标人的单位负责人或其授权的委托代理人签字，由委托代理人签字的，应提供“单位授权书”。</w:t>
      </w:r>
    </w:p>
    <w:p w14:paraId="3C6A345E"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）接受联合体投标且投标人为联合体的，指由联合体牵头方的单位负责人或其授权的委托代理人签字，由委托代理人签字的，应提供“单位授权书”。</w:t>
      </w:r>
    </w:p>
    <w:p w14:paraId="22AF966E" w14:textId="77777777" w:rsidR="001411FC" w:rsidRDefault="00980AD4">
      <w:pPr>
        <w:pStyle w:val="null3"/>
        <w:ind w:firstLine="480"/>
        <w:rPr>
          <w:rFonts w:hint="default"/>
        </w:rPr>
      </w:pPr>
      <w:r>
        <w:rPr>
          <w:rFonts w:ascii="仿宋_GB2312" w:eastAsia="仿宋_GB2312" w:hAnsi="仿宋_GB2312" w:cs="仿宋_GB2312"/>
        </w:rPr>
        <w:t>1.4</w:t>
      </w:r>
      <w:r>
        <w:rPr>
          <w:rFonts w:ascii="仿宋_GB2312" w:eastAsia="仿宋_GB2312" w:hAnsi="仿宋_GB2312" w:cs="仿宋_GB2312"/>
        </w:rPr>
        <w:t>“其他组织”指合伙企业、非企业专业服务机构、个体工商户、农村承包经营户等。</w:t>
      </w:r>
    </w:p>
    <w:p w14:paraId="620FCCBE" w14:textId="77777777" w:rsidR="001411FC" w:rsidRDefault="00980AD4">
      <w:pPr>
        <w:pStyle w:val="null3"/>
        <w:ind w:firstLine="480"/>
        <w:rPr>
          <w:rFonts w:hint="default"/>
        </w:rPr>
      </w:pPr>
      <w:r>
        <w:rPr>
          <w:rFonts w:ascii="仿宋_GB2312" w:eastAsia="仿宋_GB2312" w:hAnsi="仿宋_GB2312" w:cs="仿宋_GB2312"/>
        </w:rPr>
        <w:t>1.5</w:t>
      </w:r>
      <w:r>
        <w:rPr>
          <w:rFonts w:ascii="仿宋_GB2312" w:eastAsia="仿宋_GB2312" w:hAnsi="仿宋_GB2312" w:cs="仿宋_GB2312"/>
        </w:rPr>
        <w:t>“自然人”指具有完全民事行为能力、能够承</w:t>
      </w:r>
      <w:r>
        <w:rPr>
          <w:rFonts w:ascii="仿宋_GB2312" w:eastAsia="仿宋_GB2312" w:hAnsi="仿宋_GB2312" w:cs="仿宋_GB2312"/>
        </w:rPr>
        <w:t>担民事责任和义务的中国公民。</w:t>
      </w:r>
    </w:p>
    <w:p w14:paraId="017D7144"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、除招标文件另有规定外，本章中“投标人的资格及资信证明文件”：</w:t>
      </w:r>
    </w:p>
    <w:p w14:paraId="47AF2F64"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投标人应按照招标文件第四章第</w:t>
      </w:r>
      <w:r>
        <w:rPr>
          <w:rFonts w:ascii="仿宋_GB2312" w:eastAsia="仿宋_GB2312" w:hAnsi="仿宋_GB2312" w:cs="仿宋_GB2312"/>
        </w:rPr>
        <w:t>1.3</w:t>
      </w:r>
      <w:r>
        <w:rPr>
          <w:rFonts w:ascii="仿宋_GB2312" w:eastAsia="仿宋_GB2312" w:hAnsi="仿宋_GB2312" w:cs="仿宋_GB2312"/>
        </w:rPr>
        <w:t>条第（</w:t>
      </w:r>
      <w:r>
        <w:rPr>
          <w:rFonts w:ascii="仿宋_GB2312" w:eastAsia="仿宋_GB2312" w:hAnsi="仿宋_GB2312" w:cs="仿宋_GB2312"/>
        </w:rPr>
        <w:t>2</w:t>
      </w:r>
      <w:r>
        <w:rPr>
          <w:rFonts w:ascii="仿宋_GB2312" w:eastAsia="仿宋_GB2312" w:hAnsi="仿宋_GB2312" w:cs="仿宋_GB2312"/>
        </w:rPr>
        <w:t>）款规定及本章规定进行编制，如有必要，可增加附页，附页作为资格及资信文件的组成部分。</w:t>
      </w:r>
    </w:p>
    <w:p w14:paraId="25DF0653" w14:textId="77777777" w:rsidR="001411FC" w:rsidRDefault="00980AD4">
      <w:pPr>
        <w:pStyle w:val="null3"/>
        <w:ind w:firstLine="480"/>
        <w:rPr>
          <w:rFonts w:hint="default"/>
        </w:rPr>
      </w:pPr>
      <w:r>
        <w:rPr>
          <w:rFonts w:ascii="仿宋_GB2312" w:eastAsia="仿宋_GB2312" w:hAnsi="仿宋_GB2312" w:cs="仿宋_GB2312"/>
        </w:rPr>
        <w:t>2.2</w:t>
      </w:r>
      <w:r>
        <w:rPr>
          <w:rFonts w:ascii="仿宋_GB2312" w:eastAsia="仿宋_GB2312" w:hAnsi="仿宋_GB2312" w:cs="仿宋_GB2312"/>
        </w:rPr>
        <w:t>接受联合体投标且投标人为联合体的，联合体中的各方均应按照本章第</w:t>
      </w:r>
      <w:r>
        <w:rPr>
          <w:rFonts w:ascii="仿宋_GB2312" w:eastAsia="仿宋_GB2312" w:hAnsi="仿宋_GB2312" w:cs="仿宋_GB2312"/>
        </w:rPr>
        <w:t>2.1</w:t>
      </w:r>
      <w:r>
        <w:rPr>
          <w:rFonts w:ascii="仿宋_GB2312" w:eastAsia="仿宋_GB2312" w:hAnsi="仿宋_GB2312" w:cs="仿宋_GB2312"/>
        </w:rPr>
        <w:t>条规定提交相应的全部资料。</w:t>
      </w:r>
    </w:p>
    <w:p w14:paraId="32A174A5"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、投标人对电子投标文件的索引应编制页码。</w:t>
      </w:r>
    </w:p>
    <w:p w14:paraId="54F801FD" w14:textId="77777777" w:rsidR="001411FC" w:rsidRDefault="00980AD4">
      <w:pPr>
        <w:pStyle w:val="null3"/>
        <w:ind w:firstLine="480"/>
        <w:rPr>
          <w:rFonts w:hint="default"/>
        </w:rPr>
      </w:pPr>
      <w:r>
        <w:rPr>
          <w:rFonts w:ascii="仿宋_GB2312" w:eastAsia="仿宋_GB2312" w:hAnsi="仿宋_GB2312" w:cs="仿宋_GB2312"/>
        </w:rPr>
        <w:t>4</w:t>
      </w:r>
      <w:r>
        <w:rPr>
          <w:rFonts w:ascii="仿宋_GB2312" w:eastAsia="仿宋_GB2312" w:hAnsi="仿宋_GB2312" w:cs="仿宋_GB2312"/>
        </w:rPr>
        <w:t>、本章提供格式仅供参考，投标人应根据自身实际情况制作电子投标文件。</w:t>
      </w:r>
    </w:p>
    <w:p w14:paraId="274813F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88D7A96" w14:textId="77777777" w:rsidR="001411FC" w:rsidRDefault="00980AD4">
      <w:pPr>
        <w:pStyle w:val="null3"/>
        <w:jc w:val="center"/>
        <w:outlineLvl w:val="2"/>
        <w:rPr>
          <w:rFonts w:hint="default"/>
        </w:rPr>
      </w:pPr>
      <w:r>
        <w:rPr>
          <w:rFonts w:ascii="仿宋_GB2312" w:eastAsia="仿宋_GB2312" w:hAnsi="仿宋_GB2312" w:cs="仿宋_GB2312"/>
          <w:b/>
          <w:sz w:val="28"/>
        </w:rPr>
        <w:t>封面格式</w:t>
      </w:r>
      <w:r>
        <w:rPr>
          <w:rFonts w:ascii="仿宋_GB2312" w:eastAsia="仿宋_GB2312" w:hAnsi="仿宋_GB2312" w:cs="仿宋_GB2312"/>
          <w:b/>
          <w:sz w:val="28"/>
        </w:rPr>
        <w:t>(</w:t>
      </w:r>
      <w:r>
        <w:rPr>
          <w:rFonts w:ascii="仿宋_GB2312" w:eastAsia="仿宋_GB2312" w:hAnsi="仿宋_GB2312" w:cs="仿宋_GB2312"/>
          <w:b/>
          <w:sz w:val="28"/>
        </w:rPr>
        <w:t>资格及资信证明部分</w:t>
      </w:r>
      <w:r>
        <w:rPr>
          <w:rFonts w:ascii="仿宋_GB2312" w:eastAsia="仿宋_GB2312" w:hAnsi="仿宋_GB2312" w:cs="仿宋_GB2312"/>
          <w:b/>
          <w:sz w:val="28"/>
        </w:rPr>
        <w:t>)</w:t>
      </w:r>
    </w:p>
    <w:p w14:paraId="2E25985A" w14:textId="77777777" w:rsidR="001411FC" w:rsidRDefault="00980AD4">
      <w:pPr>
        <w:pStyle w:val="null3"/>
        <w:jc w:val="center"/>
        <w:outlineLvl w:val="0"/>
        <w:rPr>
          <w:rFonts w:hint="default"/>
        </w:rPr>
      </w:pPr>
      <w:r>
        <w:rPr>
          <w:rFonts w:ascii="仿宋_GB2312" w:eastAsia="仿宋_GB2312" w:hAnsi="仿宋_GB2312" w:cs="仿宋_GB2312"/>
          <w:b/>
          <w:sz w:val="48"/>
        </w:rPr>
        <w:t>福建省政府采购投标文件</w:t>
      </w:r>
    </w:p>
    <w:p w14:paraId="1028A623" w14:textId="77777777" w:rsidR="001411FC" w:rsidRDefault="00980AD4">
      <w:pPr>
        <w:pStyle w:val="null3"/>
        <w:jc w:val="center"/>
        <w:outlineLvl w:val="0"/>
        <w:rPr>
          <w:rFonts w:hint="default"/>
        </w:rPr>
      </w:pPr>
      <w:r>
        <w:rPr>
          <w:rFonts w:ascii="仿宋_GB2312" w:eastAsia="仿宋_GB2312" w:hAnsi="仿宋_GB2312" w:cs="仿宋_GB2312"/>
          <w:b/>
          <w:sz w:val="48"/>
        </w:rPr>
        <w:t>（资格及资信证明部分）</w:t>
      </w:r>
      <w:r>
        <w:br/>
      </w:r>
      <w:r>
        <w:br/>
      </w:r>
      <w:r>
        <w:br/>
      </w:r>
    </w:p>
    <w:p w14:paraId="3994C7DE" w14:textId="77777777" w:rsidR="001411FC" w:rsidRDefault="00980AD4">
      <w:pPr>
        <w:pStyle w:val="null3"/>
        <w:jc w:val="center"/>
        <w:outlineLvl w:val="1"/>
        <w:rPr>
          <w:rFonts w:hint="default"/>
        </w:rPr>
      </w:pPr>
      <w:r>
        <w:rPr>
          <w:rFonts w:ascii="仿宋_GB2312" w:eastAsia="仿宋_GB2312" w:hAnsi="仿宋_GB2312" w:cs="仿宋_GB2312"/>
          <w:b/>
          <w:sz w:val="36"/>
        </w:rPr>
        <w:t>（填写正本或副本）</w:t>
      </w:r>
      <w:r>
        <w:br/>
      </w:r>
      <w:r>
        <w:br/>
      </w:r>
      <w:r>
        <w:br/>
      </w:r>
      <w:r>
        <w:br/>
      </w:r>
      <w:r>
        <w:br/>
      </w:r>
    </w:p>
    <w:p w14:paraId="3FF18F38" w14:textId="77777777" w:rsidR="001411FC" w:rsidRDefault="00980AD4">
      <w:pPr>
        <w:pStyle w:val="null3"/>
        <w:jc w:val="center"/>
        <w:outlineLvl w:val="2"/>
        <w:rPr>
          <w:rFonts w:hint="default"/>
        </w:rPr>
      </w:pPr>
      <w:r>
        <w:rPr>
          <w:rFonts w:ascii="仿宋_GB2312" w:eastAsia="仿宋_GB2312" w:hAnsi="仿宋_GB2312" w:cs="仿宋_GB2312"/>
          <w:b/>
          <w:sz w:val="28"/>
        </w:rPr>
        <w:t>（项目名称：（由投标人填写）</w:t>
      </w:r>
    </w:p>
    <w:p w14:paraId="0E6A834C" w14:textId="77777777" w:rsidR="001411FC" w:rsidRDefault="00980AD4">
      <w:pPr>
        <w:pStyle w:val="null3"/>
        <w:jc w:val="center"/>
        <w:outlineLvl w:val="2"/>
        <w:rPr>
          <w:rFonts w:hint="default"/>
        </w:rPr>
      </w:pPr>
      <w:r>
        <w:rPr>
          <w:rFonts w:ascii="仿宋_GB2312" w:eastAsia="仿宋_GB2312" w:hAnsi="仿宋_GB2312" w:cs="仿宋_GB2312"/>
          <w:b/>
          <w:sz w:val="28"/>
        </w:rPr>
        <w:t>（备案编号：（由投标人填写）</w:t>
      </w:r>
    </w:p>
    <w:p w14:paraId="2375CFFA" w14:textId="77777777" w:rsidR="001411FC" w:rsidRDefault="00980AD4">
      <w:pPr>
        <w:pStyle w:val="null3"/>
        <w:jc w:val="center"/>
        <w:outlineLvl w:val="2"/>
        <w:rPr>
          <w:rFonts w:hint="default"/>
        </w:rPr>
      </w:pPr>
      <w:r>
        <w:rPr>
          <w:rFonts w:ascii="仿宋_GB2312" w:eastAsia="仿宋_GB2312" w:hAnsi="仿宋_GB2312" w:cs="仿宋_GB2312"/>
          <w:b/>
          <w:sz w:val="28"/>
        </w:rPr>
        <w:t>（项目编号：（由投标人填写）</w:t>
      </w:r>
    </w:p>
    <w:p w14:paraId="763E9264" w14:textId="77777777" w:rsidR="001411FC" w:rsidRDefault="00980AD4">
      <w:pPr>
        <w:pStyle w:val="null3"/>
        <w:jc w:val="center"/>
        <w:outlineLvl w:val="2"/>
        <w:rPr>
          <w:rFonts w:hint="default"/>
        </w:rPr>
      </w:pPr>
      <w:r>
        <w:rPr>
          <w:rFonts w:ascii="仿宋_GB2312" w:eastAsia="仿宋_GB2312" w:hAnsi="仿宋_GB2312" w:cs="仿宋_GB2312"/>
          <w:b/>
          <w:sz w:val="28"/>
        </w:rPr>
        <w:t>（所投采购包：（由投标人填写）</w:t>
      </w:r>
      <w:r>
        <w:br/>
      </w:r>
      <w:r>
        <w:br/>
      </w:r>
    </w:p>
    <w:p w14:paraId="7BE225C8" w14:textId="77777777" w:rsidR="001411FC" w:rsidRDefault="00980AD4">
      <w:pPr>
        <w:pStyle w:val="null3"/>
        <w:jc w:val="center"/>
        <w:outlineLvl w:val="2"/>
        <w:rPr>
          <w:rFonts w:hint="default"/>
        </w:rPr>
      </w:pPr>
      <w:r>
        <w:rPr>
          <w:rFonts w:ascii="仿宋_GB2312" w:eastAsia="仿宋_GB2312" w:hAnsi="仿宋_GB2312" w:cs="仿宋_GB2312"/>
          <w:b/>
          <w:sz w:val="28"/>
        </w:rPr>
        <w:t>投标人：（填写“全称”）</w:t>
      </w:r>
    </w:p>
    <w:p w14:paraId="36C84B8F" w14:textId="77777777" w:rsidR="001411FC" w:rsidRDefault="00980AD4">
      <w:pPr>
        <w:pStyle w:val="null3"/>
        <w:jc w:val="center"/>
        <w:outlineLvl w:val="2"/>
        <w:rPr>
          <w:rFonts w:hint="default"/>
        </w:rPr>
      </w:pPr>
      <w:r>
        <w:rPr>
          <w:rFonts w:ascii="仿宋_GB2312" w:eastAsia="仿宋_GB2312" w:hAnsi="仿宋_GB2312" w:cs="仿宋_GB2312"/>
          <w:b/>
          <w:sz w:val="28"/>
        </w:rPr>
        <w:t>（由投标人填写）年（由投标人填写）月</w:t>
      </w:r>
    </w:p>
    <w:p w14:paraId="60CD962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E77E292" w14:textId="77777777" w:rsidR="001411FC" w:rsidRDefault="00980AD4">
      <w:pPr>
        <w:pStyle w:val="null3"/>
        <w:jc w:val="center"/>
        <w:outlineLvl w:val="2"/>
        <w:rPr>
          <w:rFonts w:hint="default"/>
        </w:rPr>
      </w:pPr>
      <w:r>
        <w:rPr>
          <w:rFonts w:ascii="仿宋_GB2312" w:eastAsia="仿宋_GB2312" w:hAnsi="仿宋_GB2312" w:cs="仿宋_GB2312"/>
          <w:b/>
          <w:sz w:val="28"/>
        </w:rPr>
        <w:t>索引</w:t>
      </w:r>
    </w:p>
    <w:p w14:paraId="31E27CD7" w14:textId="77777777" w:rsidR="001411FC" w:rsidRDefault="00980AD4">
      <w:pPr>
        <w:pStyle w:val="null3"/>
        <w:ind w:firstLine="480"/>
        <w:rPr>
          <w:rFonts w:hint="default"/>
        </w:rPr>
      </w:pPr>
      <w:r>
        <w:rPr>
          <w:rFonts w:ascii="仿宋_GB2312" w:eastAsia="仿宋_GB2312" w:hAnsi="仿宋_GB2312" w:cs="仿宋_GB2312"/>
        </w:rPr>
        <w:t>一、投标函</w:t>
      </w:r>
    </w:p>
    <w:p w14:paraId="5850FA0E" w14:textId="77777777" w:rsidR="001411FC" w:rsidRDefault="00980AD4">
      <w:pPr>
        <w:pStyle w:val="null3"/>
        <w:ind w:firstLine="480"/>
        <w:rPr>
          <w:rFonts w:hint="default"/>
        </w:rPr>
      </w:pPr>
      <w:r>
        <w:rPr>
          <w:rFonts w:ascii="仿宋_GB2312" w:eastAsia="仿宋_GB2312" w:hAnsi="仿宋_GB2312" w:cs="仿宋_GB2312"/>
        </w:rPr>
        <w:t>二、投标人的资格及资信证明文件</w:t>
      </w:r>
    </w:p>
    <w:p w14:paraId="729F00D8" w14:textId="77777777" w:rsidR="001411FC" w:rsidRDefault="00980AD4">
      <w:pPr>
        <w:pStyle w:val="null3"/>
        <w:ind w:firstLine="480"/>
        <w:rPr>
          <w:rFonts w:hint="default"/>
        </w:rPr>
      </w:pPr>
      <w:r>
        <w:rPr>
          <w:rFonts w:ascii="仿宋_GB2312" w:eastAsia="仿宋_GB2312" w:hAnsi="仿宋_GB2312" w:cs="仿宋_GB2312"/>
        </w:rPr>
        <w:t>三、投标保证金</w:t>
      </w:r>
    </w:p>
    <w:p w14:paraId="00830CD1" w14:textId="77777777" w:rsidR="001411FC" w:rsidRDefault="00980AD4">
      <w:pPr>
        <w:pStyle w:val="null3"/>
        <w:ind w:firstLine="480"/>
        <w:rPr>
          <w:rFonts w:hint="default"/>
        </w:rPr>
      </w:pPr>
      <w:r>
        <w:rPr>
          <w:rFonts w:ascii="仿宋_GB2312" w:eastAsia="仿宋_GB2312" w:hAnsi="仿宋_GB2312" w:cs="仿宋_GB2312"/>
        </w:rPr>
        <w:t>※注意</w:t>
      </w:r>
    </w:p>
    <w:p w14:paraId="291464F5" w14:textId="77777777" w:rsidR="001411FC" w:rsidRDefault="00980AD4">
      <w:pPr>
        <w:pStyle w:val="null3"/>
        <w:ind w:firstLine="480"/>
        <w:rPr>
          <w:rFonts w:hint="default"/>
        </w:rPr>
      </w:pPr>
      <w:r>
        <w:rPr>
          <w:rFonts w:ascii="仿宋_GB2312" w:eastAsia="仿宋_GB2312" w:hAnsi="仿宋_GB2312" w:cs="仿宋_GB2312"/>
        </w:rPr>
        <w:t>资格及资信证明部分中不得出现报价部分的全部或部分的投标报价信息（或组成资料），否则资格审查不合格。（联合体协议及分包意向协议中的比例规定，不适用本条款）</w:t>
      </w:r>
    </w:p>
    <w:p w14:paraId="704A6B92"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8E36E73" w14:textId="77777777" w:rsidR="001411FC" w:rsidRDefault="00980AD4">
      <w:pPr>
        <w:pStyle w:val="null3"/>
        <w:jc w:val="center"/>
        <w:outlineLvl w:val="2"/>
        <w:rPr>
          <w:rFonts w:hint="default"/>
        </w:rPr>
      </w:pPr>
      <w:r>
        <w:rPr>
          <w:rFonts w:ascii="仿宋_GB2312" w:eastAsia="仿宋_GB2312" w:hAnsi="仿宋_GB2312" w:cs="仿宋_GB2312"/>
          <w:b/>
          <w:sz w:val="28"/>
        </w:rPr>
        <w:t>一、投标函</w:t>
      </w:r>
    </w:p>
    <w:p w14:paraId="29773F72"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4827743F" w14:textId="77777777" w:rsidR="001411FC" w:rsidRDefault="00980AD4">
      <w:pPr>
        <w:pStyle w:val="null3"/>
        <w:ind w:firstLine="480"/>
        <w:rPr>
          <w:rFonts w:hint="default"/>
        </w:rPr>
      </w:pPr>
      <w:r>
        <w:rPr>
          <w:rFonts w:ascii="仿宋_GB2312" w:eastAsia="仿宋_GB2312" w:hAnsi="仿宋_GB2312" w:cs="仿宋_GB2312"/>
        </w:rPr>
        <w:t>兹收到贵单位关于</w:t>
      </w:r>
      <w:r>
        <w:rPr>
          <w:rFonts w:ascii="仿宋_GB2312" w:eastAsia="仿宋_GB2312" w:hAnsi="仿宋_GB2312" w:cs="仿宋_GB2312"/>
          <w:u w:val="single"/>
        </w:rPr>
        <w:t>（填写“项目名称”）</w:t>
      </w:r>
      <w:r>
        <w:rPr>
          <w:rFonts w:ascii="仿宋_GB2312" w:eastAsia="仿宋_GB2312" w:hAnsi="仿宋_GB2312" w:cs="仿宋_GB2312"/>
          <w:u w:val="single"/>
        </w:rPr>
        <w:t xml:space="preserve"> </w:t>
      </w:r>
      <w:r>
        <w:rPr>
          <w:rFonts w:ascii="仿宋_GB2312" w:eastAsia="仿宋_GB2312" w:hAnsi="仿宋_GB2312" w:cs="仿宋_GB2312"/>
        </w:rPr>
        <w:t>项目</w:t>
      </w:r>
      <w:r>
        <w:rPr>
          <w:rFonts w:ascii="仿宋_GB2312" w:eastAsia="仿宋_GB2312" w:hAnsi="仿宋_GB2312" w:cs="仿宋_GB2312"/>
          <w:u w:val="single"/>
        </w:rPr>
        <w:t>（项目编号：　　　　　）</w:t>
      </w:r>
      <w:r>
        <w:rPr>
          <w:rFonts w:ascii="仿宋_GB2312" w:eastAsia="仿宋_GB2312" w:hAnsi="仿宋_GB2312" w:cs="仿宋_GB2312"/>
          <w:u w:val="single"/>
        </w:rPr>
        <w:t xml:space="preserve"> </w:t>
      </w:r>
      <w:r>
        <w:rPr>
          <w:rFonts w:ascii="仿宋_GB2312" w:eastAsia="仿宋_GB2312" w:hAnsi="仿宋_GB2312" w:cs="仿宋_GB2312"/>
        </w:rPr>
        <w:t>的投标邀请，本投标人代表</w:t>
      </w:r>
      <w:r>
        <w:rPr>
          <w:rFonts w:ascii="仿宋_GB2312" w:eastAsia="仿宋_GB2312" w:hAnsi="仿宋_GB2312" w:cs="仿宋_GB2312"/>
          <w:u w:val="single"/>
        </w:rPr>
        <w:t>（填写“全名”）</w:t>
      </w:r>
      <w:r>
        <w:rPr>
          <w:rFonts w:ascii="仿宋_GB2312" w:eastAsia="仿宋_GB2312" w:hAnsi="仿宋_GB2312" w:cs="仿宋_GB2312"/>
          <w:u w:val="single"/>
        </w:rPr>
        <w:t xml:space="preserve"> </w:t>
      </w:r>
      <w:r>
        <w:rPr>
          <w:rFonts w:ascii="仿宋_GB2312" w:eastAsia="仿宋_GB2312" w:hAnsi="仿宋_GB2312" w:cs="仿宋_GB2312"/>
        </w:rPr>
        <w:t>已获得我方正式授权并代表投标人（填写“全称”）参加投标，并提交电子投标文件。我方提交的全部电子投标文件由下述部分组成：</w:t>
      </w:r>
    </w:p>
    <w:p w14:paraId="2F010775"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1</w:t>
      </w:r>
      <w:r>
        <w:rPr>
          <w:rFonts w:ascii="仿宋_GB2312" w:eastAsia="仿宋_GB2312" w:hAnsi="仿宋_GB2312" w:cs="仿宋_GB2312"/>
        </w:rPr>
        <w:t>）资格及资信证明部分</w:t>
      </w:r>
    </w:p>
    <w:p w14:paraId="7CE5161C" w14:textId="77777777" w:rsidR="001411FC" w:rsidRDefault="00980AD4">
      <w:pPr>
        <w:pStyle w:val="null3"/>
        <w:ind w:firstLine="480"/>
        <w:rPr>
          <w:rFonts w:hint="default"/>
        </w:rPr>
      </w:pPr>
      <w:r>
        <w:rPr>
          <w:rFonts w:ascii="仿宋_GB2312" w:eastAsia="仿宋_GB2312" w:hAnsi="仿宋_GB2312" w:cs="仿宋_GB2312"/>
        </w:rPr>
        <w:t>①投标函</w:t>
      </w:r>
    </w:p>
    <w:p w14:paraId="3B2C82F1" w14:textId="77777777" w:rsidR="001411FC" w:rsidRDefault="00980AD4">
      <w:pPr>
        <w:pStyle w:val="null3"/>
        <w:ind w:firstLine="480"/>
        <w:rPr>
          <w:rFonts w:hint="default"/>
        </w:rPr>
      </w:pPr>
      <w:r>
        <w:rPr>
          <w:rFonts w:ascii="仿宋_GB2312" w:eastAsia="仿宋_GB2312" w:hAnsi="仿宋_GB2312" w:cs="仿宋_GB2312"/>
        </w:rPr>
        <w:t>②投标人的资格及资信证明文件</w:t>
      </w:r>
    </w:p>
    <w:p w14:paraId="4FFBA641" w14:textId="77777777" w:rsidR="001411FC" w:rsidRDefault="00980AD4">
      <w:pPr>
        <w:pStyle w:val="null3"/>
        <w:ind w:firstLine="480"/>
        <w:rPr>
          <w:rFonts w:hint="default"/>
        </w:rPr>
      </w:pPr>
      <w:r>
        <w:rPr>
          <w:rFonts w:ascii="仿宋_GB2312" w:eastAsia="仿宋_GB2312" w:hAnsi="仿宋_GB2312" w:cs="仿宋_GB2312"/>
        </w:rPr>
        <w:t>③投标保证金</w:t>
      </w:r>
    </w:p>
    <w:p w14:paraId="35E73F5D"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2</w:t>
      </w:r>
      <w:r>
        <w:rPr>
          <w:rFonts w:ascii="仿宋_GB2312" w:eastAsia="仿宋_GB2312" w:hAnsi="仿宋_GB2312" w:cs="仿宋_GB2312"/>
        </w:rPr>
        <w:t>）报价部分</w:t>
      </w:r>
    </w:p>
    <w:p w14:paraId="60648B56" w14:textId="77777777" w:rsidR="001411FC" w:rsidRDefault="00980AD4">
      <w:pPr>
        <w:pStyle w:val="null3"/>
        <w:ind w:firstLine="480"/>
        <w:rPr>
          <w:rFonts w:hint="default"/>
        </w:rPr>
      </w:pPr>
      <w:r>
        <w:rPr>
          <w:rFonts w:ascii="仿宋_GB2312" w:eastAsia="仿宋_GB2312" w:hAnsi="仿宋_GB2312" w:cs="仿宋_GB2312"/>
        </w:rPr>
        <w:t>①开标一览表</w:t>
      </w:r>
    </w:p>
    <w:p w14:paraId="3DEEED4F" w14:textId="77777777" w:rsidR="001411FC" w:rsidRDefault="00980AD4">
      <w:pPr>
        <w:pStyle w:val="null3"/>
        <w:ind w:firstLine="480"/>
        <w:rPr>
          <w:rFonts w:hint="default"/>
        </w:rPr>
      </w:pPr>
      <w:r>
        <w:rPr>
          <w:rFonts w:ascii="仿宋_GB2312" w:eastAsia="仿宋_GB2312" w:hAnsi="仿宋_GB2312" w:cs="仿宋_GB2312"/>
        </w:rPr>
        <w:t>②投标分项报价表</w:t>
      </w:r>
    </w:p>
    <w:p w14:paraId="23F05B9E" w14:textId="77777777" w:rsidR="001411FC" w:rsidRDefault="00980AD4">
      <w:pPr>
        <w:pStyle w:val="null3"/>
        <w:ind w:firstLine="480"/>
        <w:rPr>
          <w:rFonts w:hint="default"/>
        </w:rPr>
      </w:pPr>
      <w:r>
        <w:rPr>
          <w:rFonts w:ascii="仿宋_GB2312" w:eastAsia="仿宋_GB2312" w:hAnsi="仿宋_GB2312" w:cs="仿宋_GB2312"/>
        </w:rPr>
        <w:t>③招标文件规定的价格扣除证明材料（若有）</w:t>
      </w:r>
    </w:p>
    <w:p w14:paraId="3340E0BF" w14:textId="77777777" w:rsidR="001411FC" w:rsidRDefault="00980AD4">
      <w:pPr>
        <w:pStyle w:val="null3"/>
        <w:ind w:firstLine="480"/>
        <w:rPr>
          <w:rFonts w:hint="default"/>
        </w:rPr>
      </w:pPr>
      <w:r>
        <w:rPr>
          <w:rFonts w:ascii="仿宋_GB2312" w:eastAsia="仿宋_GB2312" w:hAnsi="仿宋_GB2312" w:cs="仿宋_GB2312"/>
        </w:rPr>
        <w:t>④招标文件规定的加分证明材料（若有）</w:t>
      </w:r>
    </w:p>
    <w:p w14:paraId="1A766A97"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）技术商务部分</w:t>
      </w:r>
    </w:p>
    <w:p w14:paraId="2486FCF5" w14:textId="77777777" w:rsidR="001411FC" w:rsidRDefault="00980AD4">
      <w:pPr>
        <w:pStyle w:val="null3"/>
        <w:ind w:firstLine="480"/>
        <w:rPr>
          <w:rFonts w:hint="default"/>
        </w:rPr>
      </w:pPr>
      <w:r>
        <w:rPr>
          <w:rFonts w:ascii="仿宋_GB2312" w:eastAsia="仿宋_GB2312" w:hAnsi="仿宋_GB2312" w:cs="仿宋_GB2312"/>
        </w:rPr>
        <w:t>①标的说明一览表</w:t>
      </w:r>
    </w:p>
    <w:p w14:paraId="27D91887" w14:textId="77777777" w:rsidR="001411FC" w:rsidRDefault="00980AD4">
      <w:pPr>
        <w:pStyle w:val="null3"/>
        <w:ind w:firstLine="480"/>
        <w:rPr>
          <w:rFonts w:hint="default"/>
        </w:rPr>
      </w:pPr>
      <w:r>
        <w:rPr>
          <w:rFonts w:ascii="仿宋_GB2312" w:eastAsia="仿宋_GB2312" w:hAnsi="仿宋_GB2312" w:cs="仿宋_GB2312"/>
        </w:rPr>
        <w:t>②技术和服务要求响应表</w:t>
      </w:r>
    </w:p>
    <w:p w14:paraId="337945BE" w14:textId="77777777" w:rsidR="001411FC" w:rsidRDefault="00980AD4">
      <w:pPr>
        <w:pStyle w:val="null3"/>
        <w:ind w:firstLine="480"/>
        <w:rPr>
          <w:rFonts w:hint="default"/>
        </w:rPr>
      </w:pPr>
      <w:r>
        <w:rPr>
          <w:rFonts w:ascii="仿宋_GB2312" w:eastAsia="仿宋_GB2312" w:hAnsi="仿宋_GB2312" w:cs="仿宋_GB2312"/>
        </w:rPr>
        <w:t>③商务条件响应表</w:t>
      </w:r>
    </w:p>
    <w:p w14:paraId="7C4E5CD7" w14:textId="77777777" w:rsidR="001411FC" w:rsidRDefault="00980AD4">
      <w:pPr>
        <w:pStyle w:val="null3"/>
        <w:ind w:firstLine="480"/>
        <w:rPr>
          <w:rFonts w:hint="default"/>
        </w:rPr>
      </w:pPr>
      <w:r>
        <w:rPr>
          <w:rFonts w:ascii="仿宋_GB2312" w:eastAsia="仿宋_GB2312" w:hAnsi="仿宋_GB2312" w:cs="仿宋_GB2312"/>
        </w:rPr>
        <w:t>④投标人提交的其他资料（若有）</w:t>
      </w:r>
    </w:p>
    <w:p w14:paraId="5D927DE1" w14:textId="77777777" w:rsidR="001411FC" w:rsidRDefault="00980AD4">
      <w:pPr>
        <w:pStyle w:val="null3"/>
        <w:ind w:firstLine="480"/>
        <w:rPr>
          <w:rFonts w:hint="default"/>
        </w:rPr>
      </w:pPr>
      <w:r>
        <w:rPr>
          <w:rFonts w:ascii="仿宋_GB2312" w:eastAsia="仿宋_GB2312" w:hAnsi="仿宋_GB2312" w:cs="仿宋_GB2312"/>
        </w:rPr>
        <w:t>根据本函，本投标人代表宣布我方保证遵守招标文件的全部规定，同时：</w:t>
      </w:r>
    </w:p>
    <w:p w14:paraId="42F0E23F"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、确认：</w:t>
      </w:r>
    </w:p>
    <w:p w14:paraId="11407CF3" w14:textId="77777777" w:rsidR="001411FC" w:rsidRDefault="00980AD4">
      <w:pPr>
        <w:pStyle w:val="null3"/>
        <w:ind w:firstLine="480"/>
        <w:rPr>
          <w:rFonts w:hint="default"/>
        </w:rPr>
      </w:pPr>
      <w:r>
        <w:rPr>
          <w:rFonts w:ascii="仿宋_GB2312" w:eastAsia="仿宋_GB2312" w:hAnsi="仿宋_GB2312" w:cs="仿宋_GB2312"/>
        </w:rPr>
        <w:t>1.1</w:t>
      </w:r>
      <w:r>
        <w:rPr>
          <w:rFonts w:ascii="仿宋_GB2312" w:eastAsia="仿宋_GB2312" w:hAnsi="仿宋_GB2312" w:cs="仿宋_GB2312"/>
        </w:rPr>
        <w:t>所投采购包的投标报价详见“开标一览表”及“投标分项报价表”。</w:t>
      </w:r>
    </w:p>
    <w:p w14:paraId="5A1F8CF0" w14:textId="77777777" w:rsidR="001411FC" w:rsidRDefault="00980AD4">
      <w:pPr>
        <w:pStyle w:val="null3"/>
        <w:ind w:firstLine="480"/>
        <w:rPr>
          <w:rFonts w:hint="default"/>
        </w:rPr>
      </w:pPr>
      <w:r>
        <w:rPr>
          <w:rFonts w:ascii="仿宋_GB2312" w:eastAsia="仿宋_GB2312" w:hAnsi="仿宋_GB2312" w:cs="仿宋_GB2312"/>
        </w:rPr>
        <w:t>1.2</w:t>
      </w:r>
      <w:r>
        <w:rPr>
          <w:rFonts w:ascii="仿宋_GB2312" w:eastAsia="仿宋_GB2312" w:hAnsi="仿宋_GB2312" w:cs="仿宋_GB2312"/>
        </w:rPr>
        <w:t>我方已详细审查全部招标文件</w:t>
      </w:r>
      <w:r>
        <w:rPr>
          <w:rFonts w:ascii="仿宋_GB2312" w:eastAsia="仿宋_GB2312" w:hAnsi="仿宋_GB2312" w:cs="仿宋_GB2312"/>
        </w:rPr>
        <w:t>[</w:t>
      </w:r>
      <w:r>
        <w:rPr>
          <w:rFonts w:ascii="仿宋_GB2312" w:eastAsia="仿宋_GB2312" w:hAnsi="仿宋_GB2312" w:cs="仿宋_GB2312"/>
        </w:rPr>
        <w:t>包括但不限于：有关附件（若有）、澄清或修改（若有）等</w:t>
      </w:r>
      <w:r>
        <w:rPr>
          <w:rFonts w:ascii="仿宋_GB2312" w:eastAsia="仿宋_GB2312" w:hAnsi="仿宋_GB2312" w:cs="仿宋_GB2312"/>
        </w:rPr>
        <w:t>]</w:t>
      </w:r>
      <w:r>
        <w:rPr>
          <w:rFonts w:ascii="仿宋_GB2312" w:eastAsia="仿宋_GB2312" w:hAnsi="仿宋_GB2312" w:cs="仿宋_GB2312"/>
        </w:rPr>
        <w:t>，并自行承担因对全部招标文件理解不正确或误解而产生的相应后果和责任。</w:t>
      </w:r>
    </w:p>
    <w:p w14:paraId="655D3DF2"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、承诺及声明：</w:t>
      </w:r>
    </w:p>
    <w:p w14:paraId="5E45CDE3"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我方具备招标文件第一章载明的“投标人的资格要求”且符合招标文件第三章载明的“二、投标人”之规定，否则投标无效。</w:t>
      </w:r>
    </w:p>
    <w:p w14:paraId="532E96E6" w14:textId="77777777" w:rsidR="001411FC" w:rsidRDefault="00980AD4">
      <w:pPr>
        <w:pStyle w:val="null3"/>
        <w:ind w:firstLine="480"/>
        <w:rPr>
          <w:rFonts w:hint="default"/>
        </w:rPr>
      </w:pPr>
      <w:r>
        <w:rPr>
          <w:rFonts w:ascii="仿宋_GB2312" w:eastAsia="仿宋_GB2312" w:hAnsi="仿宋_GB2312" w:cs="仿宋_GB2312"/>
        </w:rPr>
        <w:t>2.2</w:t>
      </w:r>
      <w:r>
        <w:rPr>
          <w:rFonts w:ascii="仿宋_GB2312" w:eastAsia="仿宋_GB2312" w:hAnsi="仿宋_GB2312" w:cs="仿宋_GB2312"/>
        </w:rPr>
        <w:t>我方提交的电子投标文件各组成部分的全部内容及资料是不可割离且真实、有效、准确、完整和不具有任何误导性的，否则产生不利后果由我方承担责</w:t>
      </w:r>
      <w:r>
        <w:rPr>
          <w:rFonts w:ascii="仿宋_GB2312" w:eastAsia="仿宋_GB2312" w:hAnsi="仿宋_GB2312" w:cs="仿宋_GB2312"/>
        </w:rPr>
        <w:t>任。</w:t>
      </w:r>
    </w:p>
    <w:p w14:paraId="64260804" w14:textId="77777777" w:rsidR="001411FC" w:rsidRDefault="00980AD4">
      <w:pPr>
        <w:pStyle w:val="null3"/>
        <w:ind w:firstLine="480"/>
        <w:rPr>
          <w:rFonts w:hint="default"/>
        </w:rPr>
      </w:pPr>
      <w:r>
        <w:rPr>
          <w:rFonts w:ascii="仿宋_GB2312" w:eastAsia="仿宋_GB2312" w:hAnsi="仿宋_GB2312" w:cs="仿宋_GB2312"/>
        </w:rPr>
        <w:t>2.3</w:t>
      </w:r>
      <w:r>
        <w:rPr>
          <w:rFonts w:ascii="仿宋_GB2312" w:eastAsia="仿宋_GB2312" w:hAnsi="仿宋_GB2312" w:cs="仿宋_GB2312"/>
        </w:rPr>
        <w:t>我方提供的标的价格不高于同期市场价格，否则产生不利后果由我方承担责任。</w:t>
      </w:r>
    </w:p>
    <w:p w14:paraId="1E3CF0DF" w14:textId="77777777" w:rsidR="001411FC" w:rsidRDefault="00980AD4">
      <w:pPr>
        <w:pStyle w:val="null3"/>
        <w:ind w:firstLine="480"/>
        <w:rPr>
          <w:rFonts w:hint="default"/>
        </w:rPr>
      </w:pPr>
      <w:r>
        <w:rPr>
          <w:rFonts w:ascii="仿宋_GB2312" w:eastAsia="仿宋_GB2312" w:hAnsi="仿宋_GB2312" w:cs="仿宋_GB2312"/>
        </w:rPr>
        <w:t>2.4</w:t>
      </w:r>
      <w:r>
        <w:rPr>
          <w:rFonts w:ascii="仿宋_GB2312" w:eastAsia="仿宋_GB2312" w:hAnsi="仿宋_GB2312" w:cs="仿宋_GB2312"/>
        </w:rPr>
        <w:t>投标保证金：若出现招标文件第三章规定的不予退还情形，同意贵单位不予退还。</w:t>
      </w:r>
    </w:p>
    <w:p w14:paraId="7E90B44A" w14:textId="77777777" w:rsidR="001411FC" w:rsidRDefault="00980AD4">
      <w:pPr>
        <w:pStyle w:val="null3"/>
        <w:ind w:firstLine="480"/>
        <w:rPr>
          <w:rFonts w:hint="default"/>
        </w:rPr>
      </w:pPr>
      <w:r>
        <w:rPr>
          <w:rFonts w:ascii="仿宋_GB2312" w:eastAsia="仿宋_GB2312" w:hAnsi="仿宋_GB2312" w:cs="仿宋_GB2312"/>
        </w:rPr>
        <w:t>2.5</w:t>
      </w:r>
      <w:r>
        <w:rPr>
          <w:rFonts w:ascii="仿宋_GB2312" w:eastAsia="仿宋_GB2312" w:hAnsi="仿宋_GB2312" w:cs="仿宋_GB2312"/>
        </w:rPr>
        <w:t>投标有效期：按照招标文件第三章规定执行，并在招标文件第二章载明的期限内保持有效。</w:t>
      </w:r>
    </w:p>
    <w:p w14:paraId="49D0E375" w14:textId="77777777" w:rsidR="001411FC" w:rsidRDefault="00980AD4">
      <w:pPr>
        <w:pStyle w:val="null3"/>
        <w:ind w:firstLine="480"/>
        <w:rPr>
          <w:rFonts w:hint="default"/>
        </w:rPr>
      </w:pPr>
      <w:r>
        <w:rPr>
          <w:rFonts w:ascii="仿宋_GB2312" w:eastAsia="仿宋_GB2312" w:hAnsi="仿宋_GB2312" w:cs="仿宋_GB2312"/>
        </w:rPr>
        <w:t>2.6</w:t>
      </w:r>
      <w:r>
        <w:rPr>
          <w:rFonts w:ascii="仿宋_GB2312" w:eastAsia="仿宋_GB2312" w:hAnsi="仿宋_GB2312" w:cs="仿宋_GB2312"/>
        </w:rPr>
        <w:t>若中标，将按照招标文件、我方电子投标文件及政府采购合同履行责任和义务。</w:t>
      </w:r>
    </w:p>
    <w:p w14:paraId="7C0B08C1" w14:textId="77777777" w:rsidR="001411FC" w:rsidRDefault="00980AD4">
      <w:pPr>
        <w:pStyle w:val="null3"/>
        <w:ind w:firstLine="480"/>
        <w:rPr>
          <w:rFonts w:hint="default"/>
        </w:rPr>
      </w:pPr>
      <w:r>
        <w:rPr>
          <w:rFonts w:ascii="仿宋_GB2312" w:eastAsia="仿宋_GB2312" w:hAnsi="仿宋_GB2312" w:cs="仿宋_GB2312"/>
        </w:rPr>
        <w:t>2.7</w:t>
      </w:r>
      <w:r>
        <w:rPr>
          <w:rFonts w:ascii="仿宋_GB2312" w:eastAsia="仿宋_GB2312" w:hAnsi="仿宋_GB2312" w:cs="仿宋_GB2312"/>
        </w:rPr>
        <w:t>若贵单位要求，我方同意提供与本项目投标有关的一切资料、数据或文件，并完全理解贵单位不一定要接受最低的投标报价或收到的任何投标。</w:t>
      </w:r>
    </w:p>
    <w:p w14:paraId="04BBB7AE" w14:textId="77777777" w:rsidR="001411FC" w:rsidRDefault="00980AD4">
      <w:pPr>
        <w:pStyle w:val="null3"/>
        <w:ind w:firstLine="480"/>
        <w:rPr>
          <w:rFonts w:hint="default"/>
        </w:rPr>
      </w:pPr>
      <w:r>
        <w:rPr>
          <w:rFonts w:ascii="仿宋_GB2312" w:eastAsia="仿宋_GB2312" w:hAnsi="仿宋_GB2312" w:cs="仿宋_GB2312"/>
        </w:rPr>
        <w:t xml:space="preserve">2.8 </w:t>
      </w:r>
      <w:r>
        <w:rPr>
          <w:rFonts w:ascii="仿宋_GB2312" w:eastAsia="仿宋_GB2312" w:hAnsi="仿宋_GB2312" w:cs="仿宋_GB2312"/>
        </w:rPr>
        <w:t>我方承诺遵守《中华人民共和国劳动合同法》</w:t>
      </w:r>
      <w:r>
        <w:rPr>
          <w:rFonts w:ascii="仿宋_GB2312" w:eastAsia="仿宋_GB2312" w:hAnsi="仿宋_GB2312" w:cs="仿宋_GB2312"/>
        </w:rPr>
        <w:t>有关规定和《中华人民共和国妇女权益保障法</w:t>
      </w:r>
      <w:r>
        <w:rPr>
          <w:rFonts w:ascii="仿宋_GB2312" w:eastAsia="仿宋_GB2312" w:hAnsi="仿宋_GB2312" w:cs="仿宋_GB2312"/>
        </w:rPr>
        <w:t xml:space="preserve"> </w:t>
      </w:r>
      <w:r>
        <w:rPr>
          <w:rFonts w:ascii="仿宋_GB2312" w:eastAsia="仿宋_GB2312" w:hAnsi="仿宋_GB2312" w:cs="仿宋_GB2312"/>
        </w:rPr>
        <w:t>》中关于“劳动和社会保障权益”的有关要求。</w:t>
      </w:r>
    </w:p>
    <w:p w14:paraId="766AD113" w14:textId="77777777" w:rsidR="001411FC" w:rsidRDefault="00980AD4">
      <w:pPr>
        <w:pStyle w:val="null3"/>
        <w:ind w:firstLine="480"/>
        <w:rPr>
          <w:rFonts w:hint="default"/>
        </w:rPr>
      </w:pPr>
      <w:r>
        <w:rPr>
          <w:rFonts w:ascii="仿宋_GB2312" w:eastAsia="仿宋_GB2312" w:hAnsi="仿宋_GB2312" w:cs="仿宋_GB2312"/>
        </w:rPr>
        <w:t>2.9</w:t>
      </w:r>
      <w:r>
        <w:rPr>
          <w:rFonts w:ascii="仿宋_GB2312" w:eastAsia="仿宋_GB2312" w:hAnsi="仿宋_GB2312" w:cs="仿宋_GB2312"/>
        </w:rPr>
        <w:t>我方承诺电子投标文件所提供的全部资料真实可靠，并接受评标委员会、采购人、采购代理机构、监管部门进一步审查其中任何资料真实性的要求。</w:t>
      </w:r>
    </w:p>
    <w:p w14:paraId="14DEABCA" w14:textId="77777777" w:rsidR="001411FC" w:rsidRDefault="00980AD4">
      <w:pPr>
        <w:pStyle w:val="null3"/>
        <w:ind w:firstLine="480"/>
        <w:rPr>
          <w:rFonts w:hint="default"/>
        </w:rPr>
      </w:pPr>
      <w:r>
        <w:rPr>
          <w:rFonts w:ascii="仿宋_GB2312" w:eastAsia="仿宋_GB2312" w:hAnsi="仿宋_GB2312" w:cs="仿宋_GB2312"/>
        </w:rPr>
        <w:t>2.10</w:t>
      </w:r>
      <w:r>
        <w:rPr>
          <w:rFonts w:ascii="仿宋_GB2312" w:eastAsia="仿宋_GB2312" w:hAnsi="仿宋_GB2312" w:cs="仿宋_GB2312"/>
        </w:rPr>
        <w:t>除招标文件另有规定外，对于贵单位按照下述联络方式发出的任何信息或通知，均视为我方已收悉前述信息或通知的全部内容：</w:t>
      </w:r>
    </w:p>
    <w:p w14:paraId="6E0AE843" w14:textId="77777777" w:rsidR="001411FC" w:rsidRDefault="00980AD4">
      <w:pPr>
        <w:pStyle w:val="null3"/>
        <w:ind w:firstLine="480"/>
        <w:rPr>
          <w:rFonts w:hint="default"/>
        </w:rPr>
      </w:pPr>
      <w:r>
        <w:rPr>
          <w:rFonts w:ascii="仿宋_GB2312" w:eastAsia="仿宋_GB2312" w:hAnsi="仿宋_GB2312" w:cs="仿宋_GB2312"/>
        </w:rPr>
        <w:lastRenderedPageBreak/>
        <w:t>通信地址：</w:t>
      </w:r>
      <w:r>
        <w:rPr>
          <w:rFonts w:ascii="仿宋_GB2312" w:eastAsia="仿宋_GB2312" w:hAnsi="仿宋_GB2312" w:cs="仿宋_GB2312"/>
        </w:rPr>
        <w:t xml:space="preserve">                                        </w:t>
      </w:r>
    </w:p>
    <w:p w14:paraId="0EDFCA62" w14:textId="77777777" w:rsidR="001411FC" w:rsidRDefault="00980AD4">
      <w:pPr>
        <w:pStyle w:val="null3"/>
        <w:ind w:firstLine="480"/>
        <w:rPr>
          <w:rFonts w:hint="default"/>
        </w:rPr>
      </w:pPr>
      <w:r>
        <w:rPr>
          <w:rFonts w:ascii="仿宋_GB2312" w:eastAsia="仿宋_GB2312" w:hAnsi="仿宋_GB2312" w:cs="仿宋_GB2312"/>
        </w:rPr>
        <w:t>邮编：</w:t>
      </w:r>
      <w:r>
        <w:rPr>
          <w:rFonts w:ascii="仿宋_GB2312" w:eastAsia="仿宋_GB2312" w:hAnsi="仿宋_GB2312" w:cs="仿宋_GB2312"/>
        </w:rPr>
        <w:t xml:space="preserve">                                           </w:t>
      </w:r>
    </w:p>
    <w:p w14:paraId="532BB3E1" w14:textId="77777777" w:rsidR="001411FC" w:rsidRDefault="00980AD4">
      <w:pPr>
        <w:pStyle w:val="null3"/>
        <w:ind w:firstLine="480"/>
        <w:rPr>
          <w:rFonts w:hint="default"/>
        </w:rPr>
      </w:pPr>
      <w:r>
        <w:rPr>
          <w:rFonts w:ascii="仿宋_GB2312" w:eastAsia="仿宋_GB2312" w:hAnsi="仿宋_GB2312" w:cs="仿宋_GB2312"/>
        </w:rPr>
        <w:t>联系方法：（包括但不限于：联系人、联系电话、手机、传真、电子邮箱等）</w:t>
      </w:r>
    </w:p>
    <w:p w14:paraId="2DEC4B89" w14:textId="77777777" w:rsidR="001411FC" w:rsidRDefault="00980AD4">
      <w:pPr>
        <w:pStyle w:val="null3"/>
        <w:ind w:firstLine="480"/>
        <w:rPr>
          <w:rFonts w:hint="default"/>
        </w:rPr>
      </w:pPr>
      <w:r>
        <w:rPr>
          <w:rFonts w:ascii="仿宋_GB2312" w:eastAsia="仿宋_GB2312" w:hAnsi="仿宋_GB2312" w:cs="仿宋_GB2312"/>
        </w:rPr>
        <w:t>投标人：（全称并加盖单位公章）</w:t>
      </w:r>
    </w:p>
    <w:p w14:paraId="67ADE81F" w14:textId="77777777" w:rsidR="001411FC" w:rsidRDefault="00980AD4">
      <w:pPr>
        <w:pStyle w:val="null3"/>
        <w:ind w:firstLine="480"/>
        <w:rPr>
          <w:rFonts w:hint="default"/>
        </w:rPr>
      </w:pPr>
      <w:r>
        <w:rPr>
          <w:rFonts w:ascii="仿宋_GB2312" w:eastAsia="仿宋_GB2312" w:hAnsi="仿宋_GB2312" w:cs="仿宋_GB2312"/>
        </w:rPr>
        <w:t>日期：</w:t>
      </w:r>
      <w:r>
        <w:rPr>
          <w:rFonts w:ascii="仿宋_GB2312" w:eastAsia="仿宋_GB2312" w:hAnsi="仿宋_GB2312" w:cs="仿宋_GB2312"/>
        </w:rPr>
        <w:t xml:space="preserve">    </w:t>
      </w:r>
      <w:r>
        <w:rPr>
          <w:rFonts w:ascii="仿宋_GB2312" w:eastAsia="仿宋_GB2312" w:hAnsi="仿宋_GB2312" w:cs="仿宋_GB2312"/>
        </w:rPr>
        <w:t>年</w:t>
      </w:r>
      <w:r>
        <w:rPr>
          <w:rFonts w:ascii="仿宋_GB2312" w:eastAsia="仿宋_GB2312" w:hAnsi="仿宋_GB2312" w:cs="仿宋_GB2312"/>
        </w:rPr>
        <w:t xml:space="preserve">   </w:t>
      </w:r>
      <w:r>
        <w:rPr>
          <w:rFonts w:ascii="仿宋_GB2312" w:eastAsia="仿宋_GB2312" w:hAnsi="仿宋_GB2312" w:cs="仿宋_GB2312"/>
        </w:rPr>
        <w:t>月</w:t>
      </w:r>
      <w:r>
        <w:rPr>
          <w:rFonts w:ascii="仿宋_GB2312" w:eastAsia="仿宋_GB2312" w:hAnsi="仿宋_GB2312" w:cs="仿宋_GB2312"/>
        </w:rPr>
        <w:t xml:space="preserve">   </w:t>
      </w:r>
      <w:r>
        <w:rPr>
          <w:rFonts w:ascii="仿宋_GB2312" w:eastAsia="仿宋_GB2312" w:hAnsi="仿宋_GB2312" w:cs="仿宋_GB2312"/>
        </w:rPr>
        <w:t>日</w:t>
      </w:r>
    </w:p>
    <w:p w14:paraId="7FB5926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512AFAC" w14:textId="77777777" w:rsidR="001411FC" w:rsidRDefault="00980AD4">
      <w:pPr>
        <w:pStyle w:val="null3"/>
        <w:jc w:val="center"/>
        <w:outlineLvl w:val="2"/>
        <w:rPr>
          <w:rFonts w:hint="default"/>
        </w:rPr>
      </w:pPr>
      <w:r>
        <w:rPr>
          <w:rFonts w:ascii="仿宋_GB2312" w:eastAsia="仿宋_GB2312" w:hAnsi="仿宋_GB2312" w:cs="仿宋_GB2312"/>
          <w:b/>
          <w:sz w:val="28"/>
        </w:rPr>
        <w:t>二、投标人的资格及资信证明文件</w:t>
      </w:r>
    </w:p>
    <w:p w14:paraId="1276CFD5"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-1</w:t>
      </w:r>
      <w:r>
        <w:rPr>
          <w:rFonts w:ascii="仿宋_GB2312" w:eastAsia="仿宋_GB2312" w:hAnsi="仿宋_GB2312" w:cs="仿宋_GB2312"/>
          <w:b/>
          <w:sz w:val="24"/>
        </w:rPr>
        <w:t>单位授权书（若有）</w:t>
      </w:r>
    </w:p>
    <w:p w14:paraId="5704409B"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1E02316C" w14:textId="77777777" w:rsidR="001411FC" w:rsidRDefault="00980AD4">
      <w:pPr>
        <w:pStyle w:val="null3"/>
        <w:ind w:firstLine="480"/>
        <w:rPr>
          <w:rFonts w:hint="default"/>
        </w:rPr>
      </w:pPr>
      <w:r>
        <w:rPr>
          <w:rFonts w:ascii="仿宋_GB2312" w:eastAsia="仿宋_GB2312" w:hAnsi="仿宋_GB2312" w:cs="仿宋_GB2312"/>
        </w:rPr>
        <w:t>我方的单位负责人</w:t>
      </w:r>
      <w:r>
        <w:rPr>
          <w:rFonts w:ascii="仿宋_GB2312" w:eastAsia="仿宋_GB2312" w:hAnsi="仿宋_GB2312" w:cs="仿宋_GB2312"/>
          <w:u w:val="single"/>
        </w:rPr>
        <w:t>（填写“单位负责人全名”）</w:t>
      </w:r>
      <w:r>
        <w:rPr>
          <w:rFonts w:ascii="仿宋_GB2312" w:eastAsia="仿宋_GB2312" w:hAnsi="仿宋_GB2312" w:cs="仿宋_GB2312"/>
        </w:rPr>
        <w:t>授权</w:t>
      </w:r>
      <w:r>
        <w:rPr>
          <w:rFonts w:ascii="仿宋_GB2312" w:eastAsia="仿宋_GB2312" w:hAnsi="仿宋_GB2312" w:cs="仿宋_GB2312"/>
          <w:u w:val="single"/>
        </w:rPr>
        <w:t>（填写“投标人代表全名”）</w:t>
      </w:r>
      <w:r>
        <w:rPr>
          <w:rFonts w:ascii="仿宋_GB2312" w:eastAsia="仿宋_GB2312" w:hAnsi="仿宋_GB2312" w:cs="仿宋_GB2312"/>
        </w:rPr>
        <w:t>为投标人代表，代表我方</w:t>
      </w:r>
      <w:r>
        <w:rPr>
          <w:rFonts w:ascii="仿宋_GB2312" w:eastAsia="仿宋_GB2312" w:hAnsi="仿宋_GB2312" w:cs="仿宋_GB2312"/>
        </w:rPr>
        <w:t>参加</w:t>
      </w:r>
      <w:r>
        <w:rPr>
          <w:rFonts w:ascii="仿宋_GB2312" w:eastAsia="仿宋_GB2312" w:hAnsi="仿宋_GB2312" w:cs="仿宋_GB2312"/>
          <w:u w:val="single"/>
        </w:rPr>
        <w:t>（填写“项目名称”）</w:t>
      </w:r>
      <w:r>
        <w:rPr>
          <w:rFonts w:ascii="仿宋_GB2312" w:eastAsia="仿宋_GB2312" w:hAnsi="仿宋_GB2312" w:cs="仿宋_GB2312"/>
        </w:rPr>
        <w:t>项目（项目编号：</w:t>
      </w:r>
      <w:r>
        <w:rPr>
          <w:rFonts w:ascii="仿宋_GB2312" w:eastAsia="仿宋_GB2312" w:hAnsi="仿宋_GB2312" w:cs="仿宋_GB2312"/>
          <w:u w:val="single"/>
        </w:rPr>
        <w:t xml:space="preserve">　　　　　</w:t>
      </w:r>
      <w:r>
        <w:rPr>
          <w:rFonts w:ascii="仿宋_GB2312" w:eastAsia="仿宋_GB2312" w:hAnsi="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16992C74" w14:textId="77777777" w:rsidR="001411FC" w:rsidRDefault="00980AD4">
      <w:pPr>
        <w:pStyle w:val="null3"/>
        <w:ind w:firstLine="480"/>
        <w:rPr>
          <w:rFonts w:hint="default"/>
        </w:rPr>
      </w:pPr>
      <w:r>
        <w:rPr>
          <w:rFonts w:ascii="仿宋_GB2312" w:eastAsia="仿宋_GB2312" w:hAnsi="仿宋_GB2312" w:cs="仿宋_GB2312"/>
        </w:rPr>
        <w:t>投标人代表无转委权。特此授权。</w:t>
      </w:r>
    </w:p>
    <w:p w14:paraId="71A22A1F" w14:textId="77777777" w:rsidR="001411FC" w:rsidRDefault="00980AD4">
      <w:pPr>
        <w:pStyle w:val="null3"/>
        <w:ind w:firstLine="480"/>
        <w:rPr>
          <w:rFonts w:hint="default"/>
        </w:rPr>
      </w:pPr>
      <w:r>
        <w:rPr>
          <w:rFonts w:ascii="仿宋_GB2312" w:eastAsia="仿宋_GB2312" w:hAnsi="仿宋_GB2312" w:cs="仿宋_GB2312"/>
        </w:rPr>
        <w:t>（以下无正文）</w:t>
      </w:r>
    </w:p>
    <w:p w14:paraId="3DE47D96" w14:textId="77777777" w:rsidR="001411FC" w:rsidRDefault="00980AD4">
      <w:pPr>
        <w:pStyle w:val="null3"/>
        <w:ind w:firstLine="480"/>
        <w:rPr>
          <w:rFonts w:hint="default"/>
        </w:rPr>
      </w:pPr>
      <w:r>
        <w:rPr>
          <w:rFonts w:ascii="仿宋_GB2312" w:eastAsia="仿宋_GB2312" w:hAnsi="仿宋_GB2312" w:cs="仿宋_GB2312"/>
        </w:rPr>
        <w:t>单位负责人：</w:t>
      </w:r>
      <w:r>
        <w:rPr>
          <w:rFonts w:ascii="仿宋_GB2312" w:eastAsia="仿宋_GB2312" w:hAnsi="仿宋_GB2312" w:cs="仿宋_GB2312"/>
          <w:u w:val="single"/>
        </w:rPr>
        <w:t xml:space="preserve">　　　　　</w:t>
      </w:r>
      <w:r>
        <w:rPr>
          <w:rFonts w:ascii="仿宋_GB2312" w:eastAsia="仿宋_GB2312" w:hAnsi="仿宋_GB2312" w:cs="仿宋_GB2312"/>
        </w:rPr>
        <w:t>身份证号：</w:t>
      </w:r>
      <w:r>
        <w:rPr>
          <w:rFonts w:ascii="仿宋_GB2312" w:eastAsia="仿宋_GB2312" w:hAnsi="仿宋_GB2312" w:cs="仿宋_GB2312"/>
          <w:u w:val="single"/>
        </w:rPr>
        <w:t xml:space="preserve">　　　　　</w:t>
      </w:r>
      <w:r>
        <w:rPr>
          <w:rFonts w:ascii="仿宋_GB2312" w:eastAsia="仿宋_GB2312" w:hAnsi="仿宋_GB2312" w:cs="仿宋_GB2312"/>
        </w:rPr>
        <w:t>手机：</w:t>
      </w:r>
      <w:r>
        <w:rPr>
          <w:rFonts w:ascii="仿宋_GB2312" w:eastAsia="仿宋_GB2312" w:hAnsi="仿宋_GB2312" w:cs="仿宋_GB2312"/>
          <w:u w:val="single"/>
        </w:rPr>
        <w:t xml:space="preserve">　　　　　</w:t>
      </w:r>
    </w:p>
    <w:p w14:paraId="01720266" w14:textId="77777777" w:rsidR="001411FC" w:rsidRDefault="00980AD4">
      <w:pPr>
        <w:pStyle w:val="null3"/>
        <w:ind w:firstLine="480"/>
        <w:rPr>
          <w:rFonts w:hint="default"/>
        </w:rPr>
      </w:pPr>
      <w:r>
        <w:rPr>
          <w:rFonts w:ascii="仿宋_GB2312" w:eastAsia="仿宋_GB2312" w:hAnsi="仿宋_GB2312" w:cs="仿宋_GB2312"/>
        </w:rPr>
        <w:t>投标人代表：</w:t>
      </w:r>
      <w:r>
        <w:rPr>
          <w:rFonts w:ascii="仿宋_GB2312" w:eastAsia="仿宋_GB2312" w:hAnsi="仿宋_GB2312" w:cs="仿宋_GB2312"/>
          <w:u w:val="single"/>
        </w:rPr>
        <w:t xml:space="preserve">　　　　　</w:t>
      </w:r>
      <w:r>
        <w:rPr>
          <w:rFonts w:ascii="仿宋_GB2312" w:eastAsia="仿宋_GB2312" w:hAnsi="仿宋_GB2312" w:cs="仿宋_GB2312"/>
        </w:rPr>
        <w:t>身份证号：</w:t>
      </w:r>
      <w:r>
        <w:rPr>
          <w:rFonts w:ascii="仿宋_GB2312" w:eastAsia="仿宋_GB2312" w:hAnsi="仿宋_GB2312" w:cs="仿宋_GB2312"/>
          <w:u w:val="single"/>
        </w:rPr>
        <w:t xml:space="preserve">　　　　　</w:t>
      </w:r>
      <w:r>
        <w:rPr>
          <w:rFonts w:ascii="仿宋_GB2312" w:eastAsia="仿宋_GB2312" w:hAnsi="仿宋_GB2312" w:cs="仿宋_GB2312"/>
        </w:rPr>
        <w:t>手机：</w:t>
      </w:r>
      <w:r>
        <w:rPr>
          <w:rFonts w:ascii="仿宋_GB2312" w:eastAsia="仿宋_GB2312" w:hAnsi="仿宋_GB2312" w:cs="仿宋_GB2312"/>
          <w:u w:val="single"/>
        </w:rPr>
        <w:t xml:space="preserve">　　　　　</w:t>
      </w:r>
    </w:p>
    <w:p w14:paraId="0F5707DF" w14:textId="77777777" w:rsidR="001411FC" w:rsidRDefault="00980AD4">
      <w:pPr>
        <w:pStyle w:val="null3"/>
        <w:ind w:firstLine="480"/>
        <w:rPr>
          <w:rFonts w:hint="default"/>
        </w:rPr>
      </w:pPr>
      <w:r>
        <w:rPr>
          <w:rFonts w:ascii="仿宋_GB2312" w:eastAsia="仿宋_GB2312" w:hAnsi="仿宋_GB2312" w:cs="仿宋_GB2312"/>
        </w:rPr>
        <w:t>授权方</w:t>
      </w:r>
    </w:p>
    <w:p w14:paraId="1DCC0A32" w14:textId="77777777" w:rsidR="001411FC" w:rsidRDefault="00980AD4">
      <w:pPr>
        <w:pStyle w:val="null3"/>
        <w:ind w:firstLine="480"/>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71EA8984" w14:textId="77777777" w:rsidR="001411FC" w:rsidRDefault="00980AD4">
      <w:pPr>
        <w:pStyle w:val="null3"/>
        <w:ind w:firstLine="480"/>
        <w:jc w:val="right"/>
        <w:rPr>
          <w:rFonts w:hint="default"/>
        </w:rPr>
      </w:pPr>
      <w:r>
        <w:rPr>
          <w:rFonts w:ascii="仿宋_GB2312" w:eastAsia="仿宋_GB2312" w:hAnsi="仿宋_GB2312" w:cs="仿宋_GB2312"/>
        </w:rPr>
        <w:t>签署日期：</w:t>
      </w:r>
      <w:r>
        <w:rPr>
          <w:rFonts w:ascii="仿宋_GB2312" w:eastAsia="仿宋_GB2312" w:hAnsi="仿宋_GB2312" w:cs="仿宋_GB2312"/>
        </w:rPr>
        <w:t xml:space="preserve"> </w:t>
      </w:r>
      <w:r>
        <w:rPr>
          <w:rFonts w:ascii="仿宋_GB2312" w:eastAsia="仿宋_GB2312" w:hAnsi="仿宋_GB2312" w:cs="仿宋_GB2312"/>
        </w:rPr>
        <w:t>年</w:t>
      </w:r>
      <w:r>
        <w:rPr>
          <w:rFonts w:ascii="仿宋_GB2312" w:eastAsia="仿宋_GB2312" w:hAnsi="仿宋_GB2312" w:cs="仿宋_GB2312"/>
        </w:rPr>
        <w:t xml:space="preserve"> </w:t>
      </w:r>
      <w:r>
        <w:rPr>
          <w:rFonts w:ascii="仿宋_GB2312" w:eastAsia="仿宋_GB2312" w:hAnsi="仿宋_GB2312" w:cs="仿宋_GB2312"/>
        </w:rPr>
        <w:t>月</w:t>
      </w:r>
      <w:r>
        <w:rPr>
          <w:rFonts w:ascii="仿宋_GB2312" w:eastAsia="仿宋_GB2312" w:hAnsi="仿宋_GB2312" w:cs="仿宋_GB2312"/>
        </w:rPr>
        <w:t xml:space="preserve"> </w:t>
      </w:r>
      <w:r>
        <w:rPr>
          <w:rFonts w:ascii="仿宋_GB2312" w:eastAsia="仿宋_GB2312" w:hAnsi="仿宋_GB2312" w:cs="仿宋_GB2312"/>
        </w:rPr>
        <w:t>日</w:t>
      </w:r>
    </w:p>
    <w:p w14:paraId="7B68765F" w14:textId="77777777" w:rsidR="001411FC" w:rsidRDefault="00980AD4">
      <w:pPr>
        <w:pStyle w:val="null3"/>
        <w:ind w:firstLine="480"/>
        <w:rPr>
          <w:rFonts w:hint="default"/>
        </w:rPr>
      </w:pPr>
      <w:r>
        <w:rPr>
          <w:rFonts w:ascii="仿宋_GB2312" w:eastAsia="仿宋_GB2312" w:hAnsi="仿宋_GB2312" w:cs="仿宋_GB2312"/>
        </w:rPr>
        <w:t>附：单位负责人、投标人代表的身份证正反面复印件</w:t>
      </w:r>
    </w:p>
    <w:p w14:paraId="29CB5301" w14:textId="77777777" w:rsidR="001411FC" w:rsidRDefault="00980AD4">
      <w:pPr>
        <w:pStyle w:val="null3"/>
        <w:ind w:firstLine="960"/>
        <w:rPr>
          <w:rFonts w:hint="default"/>
        </w:rPr>
      </w:pPr>
      <w:r>
        <w:rPr>
          <w:rFonts w:ascii="仿宋_GB2312" w:eastAsia="仿宋_GB2312" w:hAnsi="仿宋_GB2312" w:cs="仿宋_GB2312"/>
        </w:rPr>
        <w:t>要求：真实有效且内容完整、清晰、整洁。</w:t>
      </w:r>
    </w:p>
    <w:p w14:paraId="742B94BF" w14:textId="77777777" w:rsidR="001411FC" w:rsidRDefault="00980AD4">
      <w:pPr>
        <w:pStyle w:val="null3"/>
        <w:ind w:firstLine="480"/>
        <w:rPr>
          <w:rFonts w:hint="default"/>
        </w:rPr>
      </w:pPr>
      <w:r>
        <w:rPr>
          <w:rFonts w:ascii="仿宋_GB2312" w:eastAsia="仿宋_GB2312" w:hAnsi="仿宋_GB2312" w:cs="仿宋_GB2312"/>
        </w:rPr>
        <w:t>※注意：</w:t>
      </w:r>
    </w:p>
    <w:p w14:paraId="57BC0CD9"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、企业（银行、保险、石油石化、电力、电信等行业除外）、事业单位和社会团体法人的“单位负责人”指法定代表人，即与实际提交的“营业执照等证明文件”载明的一致。</w:t>
      </w:r>
    </w:p>
    <w:p w14:paraId="10273918"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w:t>
      </w:r>
      <w:r>
        <w:rPr>
          <w:rFonts w:ascii="仿宋_GB2312" w:eastAsia="仿宋_GB2312" w:hAnsi="仿宋_GB2312" w:cs="仿宋_GB2312"/>
        </w:rPr>
        <w:t>致。</w:t>
      </w:r>
    </w:p>
    <w:p w14:paraId="663D437B"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、投标人（自然人除外）：若投标人代表为单位授权的委托代理人，应提供本授权书；若投标人代表为单位负责人，应在此项下提交其身份证正反面复印件，可不提供本授权书。</w:t>
      </w:r>
    </w:p>
    <w:p w14:paraId="4E416E01" w14:textId="77777777" w:rsidR="001411FC" w:rsidRDefault="00980AD4">
      <w:pPr>
        <w:pStyle w:val="null3"/>
        <w:ind w:firstLine="480"/>
        <w:rPr>
          <w:rFonts w:hint="default"/>
        </w:rPr>
      </w:pPr>
      <w:r>
        <w:rPr>
          <w:rFonts w:ascii="仿宋_GB2312" w:eastAsia="仿宋_GB2312" w:hAnsi="仿宋_GB2312" w:cs="仿宋_GB2312"/>
        </w:rPr>
        <w:t>4</w:t>
      </w:r>
      <w:r>
        <w:rPr>
          <w:rFonts w:ascii="仿宋_GB2312" w:eastAsia="仿宋_GB2312" w:hAnsi="仿宋_GB2312" w:cs="仿宋_GB2312"/>
        </w:rPr>
        <w:t>、投标人为自然人的，可不填写本授权书。</w:t>
      </w:r>
    </w:p>
    <w:p w14:paraId="1B75CC89"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2A98689"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 xml:space="preserve">-2 </w:t>
      </w:r>
      <w:r>
        <w:rPr>
          <w:rFonts w:ascii="仿宋_GB2312" w:eastAsia="仿宋_GB2312" w:hAnsi="仿宋_GB2312" w:cs="仿宋_GB2312"/>
          <w:b/>
          <w:sz w:val="24"/>
        </w:rPr>
        <w:t>证明材料</w:t>
      </w:r>
    </w:p>
    <w:p w14:paraId="358C07B8" w14:textId="77777777" w:rsidR="001411FC" w:rsidRDefault="00980AD4">
      <w:pPr>
        <w:pStyle w:val="null3"/>
        <w:ind w:firstLine="480"/>
        <w:rPr>
          <w:rFonts w:hint="default"/>
        </w:rPr>
      </w:pPr>
      <w:r>
        <w:rPr>
          <w:rFonts w:ascii="仿宋_GB2312" w:eastAsia="仿宋_GB2312" w:hAnsi="仿宋_GB2312" w:cs="仿宋_GB2312"/>
        </w:rPr>
        <w:t>注：根据招标文件第四章第一资格审查的</w:t>
      </w:r>
      <w:r>
        <w:rPr>
          <w:rFonts w:ascii="仿宋_GB2312" w:eastAsia="仿宋_GB2312" w:hAnsi="仿宋_GB2312" w:cs="仿宋_GB2312"/>
        </w:rPr>
        <w:t>1.3</w:t>
      </w:r>
      <w:r>
        <w:rPr>
          <w:rFonts w:ascii="仿宋_GB2312" w:eastAsia="仿宋_GB2312" w:hAnsi="仿宋_GB2312" w:cs="仿宋_GB2312"/>
        </w:rPr>
        <w:t>的“④其他资格证明文件”要求，允许供应商采用资格承诺制的，可提供符合要求的二</w:t>
      </w:r>
      <w:r>
        <w:rPr>
          <w:rFonts w:ascii="仿宋_GB2312" w:eastAsia="仿宋_GB2312" w:hAnsi="仿宋_GB2312" w:cs="仿宋_GB2312"/>
        </w:rPr>
        <w:t>-2-1</w:t>
      </w:r>
      <w:r>
        <w:rPr>
          <w:rFonts w:ascii="仿宋_GB2312" w:eastAsia="仿宋_GB2312" w:hAnsi="仿宋_GB2312" w:cs="仿宋_GB2312"/>
        </w:rPr>
        <w:t>资格承诺函，视为满足招标文件的资格要求，投标人根据投标文件格式二</w:t>
      </w:r>
      <w:r>
        <w:rPr>
          <w:rFonts w:ascii="仿宋_GB2312" w:eastAsia="仿宋_GB2312" w:hAnsi="仿宋_GB2312" w:cs="仿宋_GB2312"/>
        </w:rPr>
        <w:t>-2-1</w:t>
      </w:r>
      <w:r>
        <w:rPr>
          <w:rFonts w:ascii="仿宋_GB2312" w:eastAsia="仿宋_GB2312" w:hAnsi="仿宋_GB2312" w:cs="仿宋_GB2312"/>
        </w:rPr>
        <w:t>、二</w:t>
      </w:r>
      <w:r>
        <w:rPr>
          <w:rFonts w:ascii="仿宋_GB2312" w:eastAsia="仿宋_GB2312" w:hAnsi="仿宋_GB2312" w:cs="仿宋_GB2312"/>
        </w:rPr>
        <w:t>-2-2</w:t>
      </w:r>
      <w:r>
        <w:rPr>
          <w:rFonts w:ascii="仿宋_GB2312" w:eastAsia="仿宋_GB2312" w:hAnsi="仿宋_GB2312" w:cs="仿宋_GB2312"/>
        </w:rPr>
        <w:t>提供其中一种证明材料，若重复提供导致的不利后果，由投标人自行负责。</w:t>
      </w:r>
    </w:p>
    <w:p w14:paraId="17D44F5C"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 xml:space="preserve">-2-1 </w:t>
      </w:r>
      <w:r>
        <w:rPr>
          <w:rFonts w:ascii="仿宋_GB2312" w:eastAsia="仿宋_GB2312" w:hAnsi="仿宋_GB2312" w:cs="仿宋_GB2312"/>
          <w:b/>
          <w:sz w:val="24"/>
        </w:rPr>
        <w:t>福建省政府采购供应商资格承诺函</w:t>
      </w:r>
    </w:p>
    <w:p w14:paraId="4B50906C"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089450E6" w14:textId="77777777" w:rsidR="001411FC" w:rsidRDefault="00980AD4">
      <w:pPr>
        <w:pStyle w:val="null3"/>
        <w:ind w:firstLine="960"/>
        <w:rPr>
          <w:rFonts w:hint="default"/>
        </w:rPr>
      </w:pPr>
      <w:r>
        <w:rPr>
          <w:rFonts w:ascii="仿宋_GB2312" w:eastAsia="仿宋_GB2312" w:hAnsi="仿宋_GB2312" w:cs="仿宋_GB2312"/>
        </w:rPr>
        <w:t>单位名称</w:t>
      </w:r>
      <w:r>
        <w:rPr>
          <w:rFonts w:ascii="仿宋_GB2312" w:eastAsia="仿宋_GB2312" w:hAnsi="仿宋_GB2312" w:cs="仿宋_GB2312"/>
        </w:rPr>
        <w:t>(</w:t>
      </w:r>
      <w:r>
        <w:rPr>
          <w:rFonts w:ascii="仿宋_GB2312" w:eastAsia="仿宋_GB2312" w:hAnsi="仿宋_GB2312" w:cs="仿宋_GB2312"/>
        </w:rPr>
        <w:t>自然人姓名</w:t>
      </w:r>
      <w:r>
        <w:rPr>
          <w:rFonts w:ascii="仿宋_GB2312" w:eastAsia="仿宋_GB2312" w:hAnsi="仿宋_GB2312" w:cs="仿宋_GB2312"/>
        </w:rPr>
        <w:t>):</w:t>
      </w:r>
    </w:p>
    <w:p w14:paraId="1471072A" w14:textId="77777777" w:rsidR="001411FC" w:rsidRDefault="00980AD4">
      <w:pPr>
        <w:pStyle w:val="null3"/>
        <w:ind w:firstLine="960"/>
        <w:rPr>
          <w:rFonts w:hint="default"/>
        </w:rPr>
      </w:pPr>
      <w:r>
        <w:rPr>
          <w:rFonts w:ascii="仿宋_GB2312" w:eastAsia="仿宋_GB2312" w:hAnsi="仿宋_GB2312" w:cs="仿宋_GB2312"/>
        </w:rPr>
        <w:t>统一社会信用代码</w:t>
      </w:r>
      <w:r>
        <w:rPr>
          <w:rFonts w:ascii="仿宋_GB2312" w:eastAsia="仿宋_GB2312" w:hAnsi="仿宋_GB2312" w:cs="仿宋_GB2312"/>
        </w:rPr>
        <w:t>(</w:t>
      </w:r>
      <w:r>
        <w:rPr>
          <w:rFonts w:ascii="仿宋_GB2312" w:eastAsia="仿宋_GB2312" w:hAnsi="仿宋_GB2312" w:cs="仿宋_GB2312"/>
        </w:rPr>
        <w:t>自然人身份证号码</w:t>
      </w:r>
      <w:r>
        <w:rPr>
          <w:rFonts w:ascii="仿宋_GB2312" w:eastAsia="仿宋_GB2312" w:hAnsi="仿宋_GB2312" w:cs="仿宋_GB2312"/>
        </w:rPr>
        <w:t>):</w:t>
      </w:r>
    </w:p>
    <w:p w14:paraId="51545BDB" w14:textId="77777777" w:rsidR="001411FC" w:rsidRDefault="00980AD4">
      <w:pPr>
        <w:pStyle w:val="null3"/>
        <w:ind w:firstLine="960"/>
        <w:rPr>
          <w:rFonts w:hint="default"/>
        </w:rPr>
      </w:pPr>
      <w:r>
        <w:rPr>
          <w:rFonts w:ascii="仿宋_GB2312" w:eastAsia="仿宋_GB2312" w:hAnsi="仿宋_GB2312" w:cs="仿宋_GB2312"/>
        </w:rPr>
        <w:t>法定代表人</w:t>
      </w:r>
      <w:r>
        <w:rPr>
          <w:rFonts w:ascii="仿宋_GB2312" w:eastAsia="仿宋_GB2312" w:hAnsi="仿宋_GB2312" w:cs="仿宋_GB2312"/>
        </w:rPr>
        <w:t>(</w:t>
      </w:r>
      <w:r>
        <w:rPr>
          <w:rFonts w:ascii="仿宋_GB2312" w:eastAsia="仿宋_GB2312" w:hAnsi="仿宋_GB2312" w:cs="仿宋_GB2312"/>
        </w:rPr>
        <w:t>负责人</w:t>
      </w:r>
      <w:r>
        <w:rPr>
          <w:rFonts w:ascii="仿宋_GB2312" w:eastAsia="仿宋_GB2312" w:hAnsi="仿宋_GB2312" w:cs="仿宋_GB2312"/>
        </w:rPr>
        <w:t>):</w:t>
      </w:r>
    </w:p>
    <w:p w14:paraId="31FC4433" w14:textId="77777777" w:rsidR="001411FC" w:rsidRDefault="00980AD4">
      <w:pPr>
        <w:pStyle w:val="null3"/>
        <w:ind w:firstLine="960"/>
        <w:rPr>
          <w:rFonts w:hint="default"/>
        </w:rPr>
      </w:pPr>
      <w:r>
        <w:rPr>
          <w:rFonts w:ascii="仿宋_GB2312" w:eastAsia="仿宋_GB2312" w:hAnsi="仿宋_GB2312" w:cs="仿宋_GB2312"/>
        </w:rPr>
        <w:t>联系地址和电话</w:t>
      </w:r>
      <w:r>
        <w:rPr>
          <w:rFonts w:ascii="仿宋_GB2312" w:eastAsia="仿宋_GB2312" w:hAnsi="仿宋_GB2312" w:cs="仿宋_GB2312"/>
        </w:rPr>
        <w:t>:</w:t>
      </w:r>
    </w:p>
    <w:p w14:paraId="638ED416" w14:textId="77777777" w:rsidR="001411FC" w:rsidRDefault="00980AD4">
      <w:pPr>
        <w:pStyle w:val="null3"/>
        <w:ind w:firstLine="480"/>
        <w:rPr>
          <w:rFonts w:hint="default"/>
        </w:rPr>
      </w:pPr>
      <w:r>
        <w:rPr>
          <w:rFonts w:ascii="仿宋_GB2312" w:eastAsia="仿宋_GB2312" w:hAnsi="仿宋_GB2312" w:cs="仿宋_GB2312"/>
        </w:rPr>
        <w:t>我单位</w:t>
      </w:r>
      <w:r>
        <w:rPr>
          <w:rFonts w:ascii="仿宋_GB2312" w:eastAsia="仿宋_GB2312" w:hAnsi="仿宋_GB2312" w:cs="仿宋_GB2312"/>
        </w:rPr>
        <w:t>(</w:t>
      </w:r>
      <w:r>
        <w:rPr>
          <w:rFonts w:ascii="仿宋_GB2312" w:eastAsia="仿宋_GB2312" w:hAnsi="仿宋_GB2312" w:cs="仿宋_GB2312"/>
        </w:rPr>
        <w:t>本人</w:t>
      </w:r>
      <w:r>
        <w:rPr>
          <w:rFonts w:ascii="仿宋_GB2312" w:eastAsia="仿宋_GB2312" w:hAnsi="仿宋_GB2312" w:cs="仿宋_GB2312"/>
        </w:rPr>
        <w:t>)</w:t>
      </w:r>
      <w:r>
        <w:rPr>
          <w:rFonts w:ascii="仿宋_GB2312" w:eastAsia="仿宋_GB2312" w:hAnsi="仿宋_GB2312" w:cs="仿宋_GB2312"/>
        </w:rPr>
        <w:t>自愿参加本次政府采购活动，严格遵守《中</w:t>
      </w:r>
      <w:r>
        <w:rPr>
          <w:rFonts w:ascii="仿宋_GB2312" w:eastAsia="仿宋_GB2312" w:hAnsi="仿宋_GB2312" w:cs="仿宋_GB2312"/>
        </w:rPr>
        <w:t>华人民共和国政府采购法》及相关法律法规，坚守公开、公平公正和诚实信用等原则，依法诚信经营，并郑重承诺</w:t>
      </w:r>
      <w:r>
        <w:rPr>
          <w:rFonts w:ascii="仿宋_GB2312" w:eastAsia="仿宋_GB2312" w:hAnsi="仿宋_GB2312" w:cs="仿宋_GB2312"/>
        </w:rPr>
        <w:t>:</w:t>
      </w:r>
    </w:p>
    <w:p w14:paraId="188B0E40" w14:textId="77777777" w:rsidR="001411FC" w:rsidRDefault="00980AD4">
      <w:pPr>
        <w:pStyle w:val="null3"/>
        <w:ind w:firstLine="480"/>
        <w:rPr>
          <w:rFonts w:hint="default"/>
        </w:rPr>
      </w:pPr>
      <w:r>
        <w:rPr>
          <w:rFonts w:ascii="仿宋_GB2312" w:eastAsia="仿宋_GB2312" w:hAnsi="仿宋_GB2312" w:cs="仿宋_GB2312"/>
        </w:rPr>
        <w:t>一、我单位</w:t>
      </w:r>
      <w:r>
        <w:rPr>
          <w:rFonts w:ascii="仿宋_GB2312" w:eastAsia="仿宋_GB2312" w:hAnsi="仿宋_GB2312" w:cs="仿宋_GB2312"/>
        </w:rPr>
        <w:t>(</w:t>
      </w:r>
      <w:r>
        <w:rPr>
          <w:rFonts w:ascii="仿宋_GB2312" w:eastAsia="仿宋_GB2312" w:hAnsi="仿宋_GB2312" w:cs="仿宋_GB2312"/>
        </w:rPr>
        <w:t>本人</w:t>
      </w:r>
      <w:r>
        <w:rPr>
          <w:rFonts w:ascii="仿宋_GB2312" w:eastAsia="仿宋_GB2312" w:hAnsi="仿宋_GB2312" w:cs="仿宋_GB2312"/>
        </w:rPr>
        <w:t>)</w:t>
      </w:r>
      <w:r>
        <w:rPr>
          <w:rFonts w:ascii="仿宋_GB2312" w:eastAsia="仿宋_GB2312" w:hAnsi="仿宋_GB2312" w:cs="仿宋_GB2312"/>
        </w:rPr>
        <w:t>具备采购文件要求以及《中华人民共和国政府采购法》第二十二条规定的条件</w:t>
      </w:r>
      <w:r>
        <w:rPr>
          <w:rFonts w:ascii="仿宋_GB2312" w:eastAsia="仿宋_GB2312" w:hAnsi="仿宋_GB2312" w:cs="仿宋_GB2312"/>
        </w:rPr>
        <w:t>:</w:t>
      </w:r>
    </w:p>
    <w:p w14:paraId="7AC9B565" w14:textId="77777777" w:rsidR="001411FC" w:rsidRDefault="00980AD4">
      <w:pPr>
        <w:pStyle w:val="null3"/>
        <w:ind w:firstLine="960"/>
        <w:rPr>
          <w:rFonts w:hint="default"/>
        </w:rPr>
      </w:pPr>
      <w:r>
        <w:rPr>
          <w:rFonts w:ascii="仿宋_GB2312" w:eastAsia="仿宋_GB2312" w:hAnsi="仿宋_GB2312" w:cs="仿宋_GB2312"/>
        </w:rPr>
        <w:t>1.</w:t>
      </w:r>
      <w:r>
        <w:rPr>
          <w:rFonts w:ascii="仿宋_GB2312" w:eastAsia="仿宋_GB2312" w:hAnsi="仿宋_GB2312" w:cs="仿宋_GB2312"/>
        </w:rPr>
        <w:t>具有独立承担民事责任的能力</w:t>
      </w:r>
      <w:r>
        <w:rPr>
          <w:rFonts w:ascii="仿宋_GB2312" w:eastAsia="仿宋_GB2312" w:hAnsi="仿宋_GB2312" w:cs="仿宋_GB2312"/>
        </w:rPr>
        <w:t>;</w:t>
      </w:r>
    </w:p>
    <w:p w14:paraId="333BE6DE" w14:textId="77777777" w:rsidR="001411FC" w:rsidRDefault="00980AD4">
      <w:pPr>
        <w:pStyle w:val="null3"/>
        <w:ind w:firstLine="960"/>
        <w:rPr>
          <w:rFonts w:hint="default"/>
        </w:rPr>
      </w:pPr>
      <w:r>
        <w:rPr>
          <w:rFonts w:ascii="仿宋_GB2312" w:eastAsia="仿宋_GB2312" w:hAnsi="仿宋_GB2312" w:cs="仿宋_GB2312"/>
        </w:rPr>
        <w:t>2.</w:t>
      </w:r>
      <w:r>
        <w:rPr>
          <w:rFonts w:ascii="仿宋_GB2312" w:eastAsia="仿宋_GB2312" w:hAnsi="仿宋_GB2312" w:cs="仿宋_GB2312"/>
        </w:rPr>
        <w:t>具有良好的商业信誉和健全的财务会计制度</w:t>
      </w:r>
      <w:r>
        <w:rPr>
          <w:rFonts w:ascii="仿宋_GB2312" w:eastAsia="仿宋_GB2312" w:hAnsi="仿宋_GB2312" w:cs="仿宋_GB2312"/>
        </w:rPr>
        <w:t>;</w:t>
      </w:r>
    </w:p>
    <w:p w14:paraId="27530AB5" w14:textId="77777777" w:rsidR="001411FC" w:rsidRDefault="00980AD4">
      <w:pPr>
        <w:pStyle w:val="null3"/>
        <w:ind w:firstLine="960"/>
        <w:rPr>
          <w:rFonts w:hint="default"/>
        </w:rPr>
      </w:pPr>
      <w:r>
        <w:rPr>
          <w:rFonts w:ascii="仿宋_GB2312" w:eastAsia="仿宋_GB2312" w:hAnsi="仿宋_GB2312" w:cs="仿宋_GB2312"/>
        </w:rPr>
        <w:t>3.</w:t>
      </w:r>
      <w:r>
        <w:rPr>
          <w:rFonts w:ascii="仿宋_GB2312" w:eastAsia="仿宋_GB2312" w:hAnsi="仿宋_GB2312" w:cs="仿宋_GB2312"/>
        </w:rPr>
        <w:t>具有履行合同所必需的设备和专业技术能力</w:t>
      </w:r>
      <w:r>
        <w:rPr>
          <w:rFonts w:ascii="仿宋_GB2312" w:eastAsia="仿宋_GB2312" w:hAnsi="仿宋_GB2312" w:cs="仿宋_GB2312"/>
        </w:rPr>
        <w:t>;</w:t>
      </w:r>
    </w:p>
    <w:p w14:paraId="19C02DC3" w14:textId="77777777" w:rsidR="001411FC" w:rsidRDefault="00980AD4">
      <w:pPr>
        <w:pStyle w:val="null3"/>
        <w:ind w:firstLine="960"/>
        <w:rPr>
          <w:rFonts w:hint="default"/>
        </w:rPr>
      </w:pPr>
      <w:r>
        <w:rPr>
          <w:rFonts w:ascii="仿宋_GB2312" w:eastAsia="仿宋_GB2312" w:hAnsi="仿宋_GB2312" w:cs="仿宋_GB2312"/>
        </w:rPr>
        <w:t>4.</w:t>
      </w:r>
      <w:r>
        <w:rPr>
          <w:rFonts w:ascii="仿宋_GB2312" w:eastAsia="仿宋_GB2312" w:hAnsi="仿宋_GB2312" w:cs="仿宋_GB2312"/>
        </w:rPr>
        <w:t>有依法缴纳税收和社会保障资金的良好记录</w:t>
      </w:r>
      <w:r>
        <w:rPr>
          <w:rFonts w:ascii="仿宋_GB2312" w:eastAsia="仿宋_GB2312" w:hAnsi="仿宋_GB2312" w:cs="仿宋_GB2312"/>
        </w:rPr>
        <w:t>;</w:t>
      </w:r>
    </w:p>
    <w:p w14:paraId="27B5F382" w14:textId="77777777" w:rsidR="001411FC" w:rsidRDefault="00980AD4">
      <w:pPr>
        <w:pStyle w:val="null3"/>
        <w:ind w:firstLine="960"/>
        <w:rPr>
          <w:rFonts w:hint="default"/>
        </w:rPr>
      </w:pPr>
      <w:r>
        <w:rPr>
          <w:rFonts w:ascii="仿宋_GB2312" w:eastAsia="仿宋_GB2312" w:hAnsi="仿宋_GB2312" w:cs="仿宋_GB2312"/>
        </w:rPr>
        <w:t>5.</w:t>
      </w:r>
      <w:r>
        <w:rPr>
          <w:rFonts w:ascii="仿宋_GB2312" w:eastAsia="仿宋_GB2312" w:hAnsi="仿宋_GB2312" w:cs="仿宋_GB2312"/>
        </w:rPr>
        <w:t>参加政府采购活动前三年内，在经营活动中没有重大违法记录；</w:t>
      </w:r>
    </w:p>
    <w:p w14:paraId="355C1439" w14:textId="77777777" w:rsidR="001411FC" w:rsidRDefault="00980AD4">
      <w:pPr>
        <w:pStyle w:val="null3"/>
        <w:ind w:firstLine="960"/>
        <w:rPr>
          <w:rFonts w:hint="default"/>
        </w:rPr>
      </w:pPr>
      <w:r>
        <w:rPr>
          <w:rFonts w:ascii="仿宋_GB2312" w:eastAsia="仿宋_GB2312" w:hAnsi="仿宋_GB2312" w:cs="仿宋_GB2312"/>
        </w:rPr>
        <w:t>6.</w:t>
      </w:r>
      <w:r>
        <w:rPr>
          <w:rFonts w:ascii="仿宋_GB2312" w:eastAsia="仿宋_GB2312" w:hAnsi="仿宋_GB2312" w:cs="仿宋_GB2312"/>
        </w:rPr>
        <w:t>法律、行政法规规定的其他条件。</w:t>
      </w:r>
    </w:p>
    <w:p w14:paraId="177DB1FD" w14:textId="77777777" w:rsidR="001411FC" w:rsidRDefault="00980AD4">
      <w:pPr>
        <w:pStyle w:val="null3"/>
        <w:ind w:firstLine="480"/>
        <w:rPr>
          <w:rFonts w:hint="default"/>
        </w:rPr>
      </w:pPr>
      <w:r>
        <w:rPr>
          <w:rFonts w:ascii="仿宋_GB2312" w:eastAsia="仿宋_GB2312" w:hAnsi="仿宋_GB2312" w:cs="仿宋_GB2312"/>
        </w:rPr>
        <w:t>二、不存在违反《中华人民共和国政府采购法实施条例</w:t>
      </w:r>
      <w:r>
        <w:rPr>
          <w:rFonts w:ascii="仿宋_GB2312" w:eastAsia="仿宋_GB2312" w:hAnsi="仿宋_GB2312" w:cs="仿宋_GB2312"/>
        </w:rPr>
        <w:t>》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C720B6A" w14:textId="77777777" w:rsidR="001411FC" w:rsidRDefault="00980AD4">
      <w:pPr>
        <w:pStyle w:val="null3"/>
        <w:ind w:firstLine="480"/>
        <w:rPr>
          <w:rFonts w:hint="default"/>
        </w:rPr>
      </w:pPr>
      <w:r>
        <w:rPr>
          <w:rFonts w:ascii="仿宋_GB2312" w:eastAsia="仿宋_GB2312" w:hAnsi="仿宋_GB2312" w:cs="仿宋_GB2312"/>
        </w:rPr>
        <w:t>我单位</w:t>
      </w:r>
      <w:r>
        <w:rPr>
          <w:rFonts w:ascii="仿宋_GB2312" w:eastAsia="仿宋_GB2312" w:hAnsi="仿宋_GB2312" w:cs="仿宋_GB2312"/>
        </w:rPr>
        <w:t>(</w:t>
      </w:r>
      <w:r>
        <w:rPr>
          <w:rFonts w:ascii="仿宋_GB2312" w:eastAsia="仿宋_GB2312" w:hAnsi="仿宋_GB2312" w:cs="仿宋_GB2312"/>
        </w:rPr>
        <w:t>本人</w:t>
      </w:r>
      <w:r>
        <w:rPr>
          <w:rFonts w:ascii="仿宋_GB2312" w:eastAsia="仿宋_GB2312" w:hAnsi="仿宋_GB2312" w:cs="仿宋_GB2312"/>
        </w:rPr>
        <w:t>)</w:t>
      </w:r>
      <w:r>
        <w:rPr>
          <w:rFonts w:ascii="仿宋_GB2312" w:eastAsia="仿宋_GB2312" w:hAnsi="仿宋_GB2312" w:cs="仿宋_GB2312"/>
        </w:rPr>
        <w:t>对本承诺函及所承诺事项的真实性、合法性及有效性负责，并已知晓如提供资格承诺函不实，可能涉嫌《中华人民共和国政府采购法》第七十七条第一款第</w:t>
      </w:r>
      <w:r>
        <w:rPr>
          <w:rFonts w:ascii="仿宋_GB2312" w:eastAsia="仿宋_GB2312" w:hAnsi="仿宋_GB2312" w:cs="仿宋_GB2312"/>
        </w:rPr>
        <w:t>(</w:t>
      </w:r>
      <w:r>
        <w:rPr>
          <w:rFonts w:ascii="仿宋_GB2312" w:eastAsia="仿宋_GB2312" w:hAnsi="仿宋_GB2312" w:cs="仿宋_GB2312"/>
        </w:rPr>
        <w:t>一</w:t>
      </w:r>
      <w:r>
        <w:rPr>
          <w:rFonts w:ascii="仿宋_GB2312" w:eastAsia="仿宋_GB2312" w:hAnsi="仿宋_GB2312" w:cs="仿宋_GB2312"/>
        </w:rPr>
        <w:t>)</w:t>
      </w:r>
      <w:r>
        <w:rPr>
          <w:rFonts w:ascii="仿宋_GB2312" w:eastAsia="仿宋_GB2312" w:hAnsi="仿宋_GB2312" w:cs="仿宋_GB2312"/>
        </w:rPr>
        <w:t>项规定的“提供虚假材料谋取中标成交”违法情形。经调查属实的，愿意接受行政监管部门按照《中华人民共和国政府采</w:t>
      </w:r>
      <w:r>
        <w:rPr>
          <w:rFonts w:ascii="仿宋_GB2312" w:eastAsia="仿宋_GB2312" w:hAnsi="仿宋_GB2312" w:cs="仿宋_GB2312"/>
        </w:rPr>
        <w:t>购法》第七十七条</w:t>
      </w:r>
      <w:r>
        <w:rPr>
          <w:rFonts w:ascii="仿宋_GB2312" w:eastAsia="仿宋_GB2312" w:hAnsi="仿宋_GB2312" w:cs="仿宋_GB2312"/>
        </w:rPr>
        <w:t>:</w:t>
      </w:r>
      <w:r>
        <w:rPr>
          <w:rFonts w:ascii="仿宋_GB2312" w:eastAsia="仿宋_GB2312" w:hAnsi="仿宋_GB2312" w:cs="仿宋_GB2312"/>
        </w:rPr>
        <w:t>“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30CB2A9" w14:textId="77777777" w:rsidR="001411FC" w:rsidRDefault="00980AD4">
      <w:pPr>
        <w:pStyle w:val="null3"/>
        <w:ind w:firstLine="480"/>
        <w:jc w:val="right"/>
        <w:rPr>
          <w:rFonts w:hint="default"/>
        </w:rPr>
      </w:pPr>
      <w:r>
        <w:rPr>
          <w:rFonts w:ascii="仿宋_GB2312" w:eastAsia="仿宋_GB2312" w:hAnsi="仿宋_GB2312" w:cs="仿宋_GB2312"/>
        </w:rPr>
        <w:t>供应商：</w:t>
      </w:r>
      <w:r>
        <w:rPr>
          <w:rFonts w:ascii="仿宋_GB2312" w:eastAsia="仿宋_GB2312" w:hAnsi="仿宋_GB2312" w:cs="仿宋_GB2312"/>
          <w:u w:val="single"/>
        </w:rPr>
        <w:t>名称</w:t>
      </w:r>
      <w:r>
        <w:rPr>
          <w:rFonts w:ascii="仿宋_GB2312" w:eastAsia="仿宋_GB2312" w:hAnsi="仿宋_GB2312" w:cs="仿宋_GB2312"/>
          <w:u w:val="single"/>
        </w:rPr>
        <w:t>(</w:t>
      </w:r>
      <w:r>
        <w:rPr>
          <w:rFonts w:ascii="仿宋_GB2312" w:eastAsia="仿宋_GB2312" w:hAnsi="仿宋_GB2312" w:cs="仿宋_GB2312"/>
          <w:u w:val="single"/>
        </w:rPr>
        <w:t>单位公章</w:t>
      </w:r>
      <w:r>
        <w:rPr>
          <w:rFonts w:ascii="仿宋_GB2312" w:eastAsia="仿宋_GB2312" w:hAnsi="仿宋_GB2312" w:cs="仿宋_GB2312"/>
          <w:u w:val="single"/>
        </w:rPr>
        <w:t>):</w:t>
      </w:r>
    </w:p>
    <w:p w14:paraId="7C82BE49"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7A829AD3" w14:textId="77777777" w:rsidR="001411FC" w:rsidRDefault="00980AD4">
      <w:pPr>
        <w:pStyle w:val="null3"/>
        <w:ind w:firstLine="480"/>
        <w:rPr>
          <w:rFonts w:hint="default"/>
        </w:rPr>
      </w:pPr>
      <w:r>
        <w:rPr>
          <w:rFonts w:ascii="仿宋_GB2312" w:eastAsia="仿宋_GB2312" w:hAnsi="仿宋_GB2312" w:cs="仿宋_GB2312"/>
        </w:rPr>
        <w:t>注：</w:t>
      </w:r>
    </w:p>
    <w:p w14:paraId="63884F42" w14:textId="77777777" w:rsidR="001411FC" w:rsidRDefault="00980AD4">
      <w:pPr>
        <w:pStyle w:val="null3"/>
        <w:ind w:firstLine="960"/>
        <w:rPr>
          <w:rFonts w:hint="default"/>
        </w:rPr>
      </w:pPr>
      <w:r>
        <w:rPr>
          <w:rFonts w:ascii="仿宋_GB2312" w:eastAsia="仿宋_GB2312" w:hAnsi="仿宋_GB2312" w:cs="仿宋_GB2312"/>
        </w:rPr>
        <w:t>1.</w:t>
      </w:r>
      <w:r>
        <w:rPr>
          <w:rFonts w:ascii="仿宋_GB2312" w:eastAsia="仿宋_GB2312" w:hAnsi="仿宋_GB2312" w:cs="仿宋_GB2312"/>
        </w:rPr>
        <w:t>我单位</w:t>
      </w:r>
      <w:r>
        <w:rPr>
          <w:rFonts w:ascii="仿宋_GB2312" w:eastAsia="仿宋_GB2312" w:hAnsi="仿宋_GB2312" w:cs="仿宋_GB2312"/>
        </w:rPr>
        <w:t>(</w:t>
      </w:r>
      <w:r>
        <w:rPr>
          <w:rFonts w:ascii="仿宋_GB2312" w:eastAsia="仿宋_GB2312" w:hAnsi="仿宋_GB2312" w:cs="仿宋_GB2312"/>
        </w:rPr>
        <w:t>本人</w:t>
      </w:r>
      <w:r>
        <w:rPr>
          <w:rFonts w:ascii="仿宋_GB2312" w:eastAsia="仿宋_GB2312" w:hAnsi="仿宋_GB2312" w:cs="仿宋_GB2312"/>
        </w:rPr>
        <w:t>)</w:t>
      </w:r>
      <w:r>
        <w:rPr>
          <w:rFonts w:ascii="仿宋_GB2312" w:eastAsia="仿宋_GB2312" w:hAnsi="仿宋_GB2312" w:cs="仿宋_GB2312"/>
        </w:rPr>
        <w:t>专指参加政府采购活动的供应商</w:t>
      </w:r>
      <w:r>
        <w:rPr>
          <w:rFonts w:ascii="仿宋_GB2312" w:eastAsia="仿宋_GB2312" w:hAnsi="仿宋_GB2312" w:cs="仿宋_GB2312"/>
        </w:rPr>
        <w:t>(</w:t>
      </w:r>
      <w:r>
        <w:rPr>
          <w:rFonts w:ascii="仿宋_GB2312" w:eastAsia="仿宋_GB2312" w:hAnsi="仿宋_GB2312" w:cs="仿宋_GB2312"/>
        </w:rPr>
        <w:t>含自然人</w:t>
      </w:r>
      <w:r>
        <w:rPr>
          <w:rFonts w:ascii="仿宋_GB2312" w:eastAsia="仿宋_GB2312" w:hAnsi="仿宋_GB2312" w:cs="仿宋_GB2312"/>
        </w:rPr>
        <w:t>)</w:t>
      </w:r>
      <w:r>
        <w:rPr>
          <w:rFonts w:ascii="仿宋_GB2312" w:eastAsia="仿宋_GB2312" w:hAnsi="仿宋_GB2312" w:cs="仿宋_GB2312"/>
        </w:rPr>
        <w:t>；</w:t>
      </w:r>
    </w:p>
    <w:p w14:paraId="4105E5ED" w14:textId="77777777" w:rsidR="001411FC" w:rsidRDefault="00980AD4">
      <w:pPr>
        <w:pStyle w:val="null3"/>
        <w:ind w:firstLine="960"/>
        <w:rPr>
          <w:rFonts w:hint="default"/>
        </w:rPr>
      </w:pPr>
      <w:r>
        <w:rPr>
          <w:rFonts w:ascii="仿宋_GB2312" w:eastAsia="仿宋_GB2312" w:hAnsi="仿宋_GB2312" w:cs="仿宋_GB2312"/>
        </w:rPr>
        <w:t>2.</w:t>
      </w:r>
      <w:r>
        <w:rPr>
          <w:rFonts w:ascii="仿宋_GB2312" w:eastAsia="仿宋_GB2312" w:hAnsi="仿宋_GB2312" w:cs="仿宋_GB2312"/>
        </w:rPr>
        <w:t>资格承诺的供应商应在投标</w:t>
      </w:r>
      <w:r>
        <w:rPr>
          <w:rFonts w:ascii="仿宋_GB2312" w:eastAsia="仿宋_GB2312" w:hAnsi="仿宋_GB2312" w:cs="仿宋_GB2312"/>
        </w:rPr>
        <w:t>(</w:t>
      </w:r>
      <w:r>
        <w:rPr>
          <w:rFonts w:ascii="仿宋_GB2312" w:eastAsia="仿宋_GB2312" w:hAnsi="仿宋_GB2312" w:cs="仿宋_GB2312"/>
        </w:rPr>
        <w:t>响应</w:t>
      </w:r>
      <w:r>
        <w:rPr>
          <w:rFonts w:ascii="仿宋_GB2312" w:eastAsia="仿宋_GB2312" w:hAnsi="仿宋_GB2312" w:cs="仿宋_GB2312"/>
        </w:rPr>
        <w:t>)</w:t>
      </w:r>
      <w:r>
        <w:rPr>
          <w:rFonts w:ascii="仿宋_GB2312" w:eastAsia="仿宋_GB2312" w:hAnsi="仿宋_GB2312" w:cs="仿宋_GB2312"/>
        </w:rPr>
        <w:t>文件中按此模板提供承诺函，否则，视为未按照招标文件规定提交投标人的资格及资信文件，按资格审查不通过</w:t>
      </w:r>
      <w:r>
        <w:rPr>
          <w:rFonts w:ascii="仿宋_GB2312" w:eastAsia="仿宋_GB2312" w:hAnsi="仿宋_GB2312" w:cs="仿宋_GB2312"/>
        </w:rPr>
        <w:t>处理。</w:t>
      </w:r>
    </w:p>
    <w:p w14:paraId="7E6394A7"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8D5DF14"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 xml:space="preserve">-2-2 </w:t>
      </w:r>
      <w:r>
        <w:rPr>
          <w:rFonts w:ascii="仿宋_GB2312" w:eastAsia="仿宋_GB2312" w:hAnsi="仿宋_GB2312" w:cs="仿宋_GB2312"/>
          <w:b/>
          <w:sz w:val="24"/>
        </w:rPr>
        <w:t>资格证明材料</w:t>
      </w:r>
    </w:p>
    <w:p w14:paraId="7094EC74"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营业执照等证明文件</w:t>
      </w:r>
    </w:p>
    <w:p w14:paraId="0A5B4925"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6E768BBE"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）投标人为法人（包括企业、事业单位和社会团体）的</w:t>
      </w:r>
    </w:p>
    <w:p w14:paraId="510309A9" w14:textId="77777777" w:rsidR="001411FC" w:rsidRDefault="00980AD4">
      <w:pPr>
        <w:pStyle w:val="null3"/>
        <w:ind w:firstLine="480"/>
        <w:rPr>
          <w:rFonts w:hint="default"/>
        </w:rPr>
      </w:pPr>
      <w:r>
        <w:rPr>
          <w:rFonts w:ascii="仿宋_GB2312" w:eastAsia="仿宋_GB2312" w:hAnsi="仿宋_GB2312" w:cs="仿宋_GB2312"/>
        </w:rPr>
        <w:t>现附上由</w:t>
      </w:r>
      <w:r>
        <w:rPr>
          <w:rFonts w:ascii="仿宋_GB2312" w:eastAsia="仿宋_GB2312" w:hAnsi="仿宋_GB2312" w:cs="仿宋_GB2312"/>
          <w:u w:val="single"/>
        </w:rPr>
        <w:t>（（填写“签发机关全称”）</w:t>
      </w:r>
      <w:r>
        <w:rPr>
          <w:rFonts w:ascii="仿宋_GB2312" w:eastAsia="仿宋_GB2312" w:hAnsi="仿宋_GB2312" w:cs="仿宋_GB2312"/>
        </w:rPr>
        <w:t>签发的我方统一社会信用代码（请填写法人的具体证照名称）复印件，该证明材料真实有效，否则我方负全部责任。</w:t>
      </w:r>
    </w:p>
    <w:p w14:paraId="5B4CDB60"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）投标人为非法人（包括其他组织、自然人）的</w:t>
      </w:r>
    </w:p>
    <w:p w14:paraId="1F2C6CC8" w14:textId="77777777" w:rsidR="001411FC" w:rsidRDefault="00980AD4">
      <w:pPr>
        <w:pStyle w:val="null3"/>
        <w:ind w:firstLine="480"/>
        <w:rPr>
          <w:rFonts w:hint="default"/>
        </w:rPr>
      </w:pPr>
      <w:r>
        <w:rPr>
          <w:rFonts w:ascii="仿宋_GB2312" w:eastAsia="仿宋_GB2312" w:hAnsi="仿宋_GB2312" w:cs="仿宋_GB2312"/>
        </w:rPr>
        <w:t>□现附上由</w:t>
      </w:r>
      <w:r>
        <w:rPr>
          <w:rFonts w:ascii="仿宋_GB2312" w:eastAsia="仿宋_GB2312" w:hAnsi="仿宋_GB2312" w:cs="仿宋_GB2312"/>
          <w:u w:val="single"/>
        </w:rPr>
        <w:t>（（填写“签发机关全称”）</w:t>
      </w:r>
      <w:r>
        <w:rPr>
          <w:rFonts w:ascii="仿宋_GB2312" w:eastAsia="仿宋_GB2312" w:hAnsi="仿宋_GB2312" w:cs="仿宋_GB2312"/>
        </w:rPr>
        <w:t>签发的我方（请填写非自然人的非法人的具体证照名称）复印件，该证明材料真实有效，否则我方负全部责任。</w:t>
      </w:r>
    </w:p>
    <w:p w14:paraId="690ABACC" w14:textId="77777777" w:rsidR="001411FC" w:rsidRDefault="00980AD4">
      <w:pPr>
        <w:pStyle w:val="null3"/>
        <w:ind w:firstLine="480"/>
        <w:rPr>
          <w:rFonts w:hint="default"/>
        </w:rPr>
      </w:pPr>
      <w:r>
        <w:rPr>
          <w:rFonts w:ascii="仿宋_GB2312" w:eastAsia="仿宋_GB2312" w:hAnsi="仿宋_GB2312" w:cs="仿宋_GB2312"/>
        </w:rPr>
        <w:t>□现附上由</w:t>
      </w:r>
      <w:r>
        <w:rPr>
          <w:rFonts w:ascii="仿宋_GB2312" w:eastAsia="仿宋_GB2312" w:hAnsi="仿宋_GB2312" w:cs="仿宋_GB2312"/>
          <w:u w:val="single"/>
        </w:rPr>
        <w:t>（（填写“签发机关全称”）</w:t>
      </w:r>
      <w:r>
        <w:rPr>
          <w:rFonts w:ascii="仿宋_GB2312" w:eastAsia="仿宋_GB2312" w:hAnsi="仿宋_GB2312" w:cs="仿宋_GB2312"/>
        </w:rPr>
        <w:t>签发的我方（请填写自然人的身份证件名称）复印件，该证明材料真实有效，否则我方负全部责任。</w:t>
      </w:r>
    </w:p>
    <w:p w14:paraId="65CD4E72" w14:textId="77777777" w:rsidR="001411FC" w:rsidRDefault="00980AD4">
      <w:pPr>
        <w:pStyle w:val="null3"/>
        <w:ind w:firstLine="480"/>
        <w:rPr>
          <w:rFonts w:hint="default"/>
        </w:rPr>
      </w:pPr>
      <w:r>
        <w:rPr>
          <w:rFonts w:ascii="仿宋_GB2312" w:eastAsia="仿宋_GB2312" w:hAnsi="仿宋_GB2312" w:cs="仿宋_GB2312"/>
        </w:rPr>
        <w:t>※注意：</w:t>
      </w:r>
    </w:p>
    <w:p w14:paraId="18B57FF0"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、请投标人按照实际情况编制填写，在相应的（）中打“√”并选择相应的“□”（若有）后，再按照本格式的要求提供相应证明材料的复印件。</w:t>
      </w:r>
    </w:p>
    <w:p w14:paraId="19D0148A"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7375A1F"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058C0E03"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817E82E"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E006D19"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财务状况报告（财务报告、或资信证明）</w:t>
      </w:r>
    </w:p>
    <w:p w14:paraId="5F2E9958"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556C7044"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）投标人提供财务报告的</w:t>
      </w:r>
    </w:p>
    <w:p w14:paraId="7562F4D3" w14:textId="77777777" w:rsidR="001411FC" w:rsidRDefault="00980AD4">
      <w:pPr>
        <w:pStyle w:val="null3"/>
        <w:ind w:firstLine="480"/>
        <w:rPr>
          <w:rFonts w:hint="default"/>
        </w:rPr>
      </w:pPr>
      <w:r>
        <w:rPr>
          <w:rFonts w:ascii="仿宋_GB2312" w:eastAsia="仿宋_GB2312" w:hAnsi="仿宋_GB2312" w:cs="仿宋_GB2312"/>
        </w:rPr>
        <w:t>□企业适用：现附上我方</w:t>
      </w:r>
      <w:r>
        <w:rPr>
          <w:rFonts w:ascii="仿宋_GB2312" w:eastAsia="仿宋_GB2312" w:hAnsi="仿宋_GB2312" w:cs="仿宋_GB2312"/>
          <w:u w:val="single"/>
        </w:rPr>
        <w:t>（填写“具体的年度、或半年度、季度”）</w:t>
      </w:r>
      <w:r>
        <w:rPr>
          <w:rFonts w:ascii="仿宋_GB2312" w:eastAsia="仿宋_GB2312" w:hAnsi="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14:paraId="38DAEBD3" w14:textId="77777777" w:rsidR="001411FC" w:rsidRDefault="00980AD4">
      <w:pPr>
        <w:pStyle w:val="null3"/>
        <w:ind w:firstLine="480"/>
        <w:rPr>
          <w:rFonts w:hint="default"/>
        </w:rPr>
      </w:pPr>
      <w:r>
        <w:rPr>
          <w:rFonts w:ascii="仿宋_GB2312" w:eastAsia="仿宋_GB2312" w:hAnsi="仿宋_GB2312" w:cs="仿宋_GB2312"/>
        </w:rPr>
        <w:t>□事业单位适用：现附上我方</w:t>
      </w:r>
      <w:r>
        <w:rPr>
          <w:rFonts w:ascii="仿宋_GB2312" w:eastAsia="仿宋_GB2312" w:hAnsi="仿宋_GB2312" w:cs="仿宋_GB2312"/>
          <w:u w:val="single"/>
        </w:rPr>
        <w:t>（填写“具体的年度、或半年度、或季度”）</w:t>
      </w:r>
      <w:r>
        <w:rPr>
          <w:rFonts w:ascii="仿宋_GB2312" w:eastAsia="仿宋_GB2312" w:hAnsi="仿宋_GB2312" w:cs="仿宋_GB2312"/>
        </w:rPr>
        <w:t>财务报告复印件，包括资产负债表、收入支出表（或收入费用表）、财政补助收入支出表（若有）、会计师事务所营业执照和注册会计师资格证书，上述证明材料真实有</w:t>
      </w:r>
      <w:r>
        <w:rPr>
          <w:rFonts w:ascii="仿宋_GB2312" w:eastAsia="仿宋_GB2312" w:hAnsi="仿宋_GB2312" w:cs="仿宋_GB2312"/>
        </w:rPr>
        <w:t>效，否则我方负全部责任。</w:t>
      </w:r>
    </w:p>
    <w:p w14:paraId="09D6A02D" w14:textId="77777777" w:rsidR="001411FC" w:rsidRDefault="00980AD4">
      <w:pPr>
        <w:pStyle w:val="null3"/>
        <w:ind w:firstLine="480"/>
        <w:rPr>
          <w:rFonts w:hint="default"/>
        </w:rPr>
      </w:pPr>
      <w:r>
        <w:rPr>
          <w:rFonts w:ascii="仿宋_GB2312" w:eastAsia="仿宋_GB2312" w:hAnsi="仿宋_GB2312" w:cs="仿宋_GB2312"/>
        </w:rPr>
        <w:t>□社会团体、民办非企适用：现附上我方</w:t>
      </w:r>
      <w:r>
        <w:rPr>
          <w:rFonts w:ascii="仿宋_GB2312" w:eastAsia="仿宋_GB2312" w:hAnsi="仿宋_GB2312" w:cs="仿宋_GB2312"/>
          <w:u w:val="single"/>
        </w:rPr>
        <w:t>（填写“具体的年度、或半年度、或季度”）</w:t>
      </w:r>
      <w:r>
        <w:rPr>
          <w:rFonts w:ascii="仿宋_GB2312" w:eastAsia="仿宋_GB2312" w:hAnsi="仿宋_GB2312" w:cs="仿宋_GB2312"/>
        </w:rPr>
        <w:t>财务报告复印件，包括资产负债表、业务活动表、现金流量表、会计师事务所营业执照和注册会计师资格证书，上述证明材料真实有效，否则我方负全部责任。</w:t>
      </w:r>
    </w:p>
    <w:p w14:paraId="23195473"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）投标人提供资信证明的</w:t>
      </w:r>
    </w:p>
    <w:p w14:paraId="4AC20B0C" w14:textId="77777777" w:rsidR="001411FC" w:rsidRDefault="00980AD4">
      <w:pPr>
        <w:pStyle w:val="null3"/>
        <w:ind w:firstLine="480"/>
        <w:rPr>
          <w:rFonts w:hint="default"/>
        </w:rPr>
      </w:pPr>
      <w:r>
        <w:rPr>
          <w:rFonts w:ascii="仿宋_GB2312" w:eastAsia="仿宋_GB2312" w:hAnsi="仿宋_GB2312" w:cs="仿宋_GB2312"/>
        </w:rPr>
        <w:t>□非自然人适用（包括企业、事业单位、社会团体和其他组织）：现附上我方银行：</w:t>
      </w:r>
      <w:r>
        <w:rPr>
          <w:rFonts w:ascii="仿宋_GB2312" w:eastAsia="仿宋_GB2312" w:hAnsi="仿宋_GB2312" w:cs="仿宋_GB2312"/>
          <w:u w:val="single"/>
        </w:rPr>
        <w:t>（填写“开户银行全称”）</w:t>
      </w:r>
      <w:r>
        <w:rPr>
          <w:rFonts w:ascii="仿宋_GB2312" w:eastAsia="仿宋_GB2312" w:hAnsi="仿宋_GB2312" w:cs="仿宋_GB2312"/>
        </w:rPr>
        <w:t>出具的资信证明复印件，上述证明材料真实有效，否则我方负全部责任。</w:t>
      </w:r>
    </w:p>
    <w:p w14:paraId="22C66F71" w14:textId="77777777" w:rsidR="001411FC" w:rsidRDefault="00980AD4">
      <w:pPr>
        <w:pStyle w:val="null3"/>
        <w:ind w:firstLine="480"/>
        <w:rPr>
          <w:rFonts w:hint="default"/>
        </w:rPr>
      </w:pPr>
      <w:r>
        <w:rPr>
          <w:rFonts w:ascii="仿宋_GB2312" w:eastAsia="仿宋_GB2312" w:hAnsi="仿宋_GB2312" w:cs="仿宋_GB2312"/>
        </w:rPr>
        <w:t>□自然人适用：现附上我方银行</w:t>
      </w:r>
      <w:r>
        <w:rPr>
          <w:rFonts w:ascii="仿宋_GB2312" w:eastAsia="仿宋_GB2312" w:hAnsi="仿宋_GB2312" w:cs="仿宋_GB2312"/>
          <w:u w:val="single"/>
        </w:rPr>
        <w:t>：（填写自然人的“个人账户的开户银行全称”）</w:t>
      </w:r>
      <w:r>
        <w:rPr>
          <w:rFonts w:ascii="仿宋_GB2312" w:eastAsia="仿宋_GB2312" w:hAnsi="仿宋_GB2312" w:cs="仿宋_GB2312"/>
        </w:rPr>
        <w:t>出具</w:t>
      </w:r>
      <w:r>
        <w:rPr>
          <w:rFonts w:ascii="仿宋_GB2312" w:eastAsia="仿宋_GB2312" w:hAnsi="仿宋_GB2312" w:cs="仿宋_GB2312"/>
        </w:rPr>
        <w:t>的资信证明复印件，上述证明材料真实有效，否则我方负全部责任。</w:t>
      </w:r>
    </w:p>
    <w:p w14:paraId="0C092C6A" w14:textId="77777777" w:rsidR="001411FC" w:rsidRDefault="00980AD4">
      <w:pPr>
        <w:pStyle w:val="null3"/>
        <w:ind w:firstLine="480"/>
        <w:rPr>
          <w:rFonts w:hint="default"/>
        </w:rPr>
      </w:pPr>
      <w:r>
        <w:rPr>
          <w:rFonts w:ascii="仿宋_GB2312" w:eastAsia="仿宋_GB2312" w:hAnsi="仿宋_GB2312" w:cs="仿宋_GB2312"/>
        </w:rPr>
        <w:t>※注意：</w:t>
      </w:r>
    </w:p>
    <w:p w14:paraId="5E7635B9"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、请投标人按照实际情况编制填写，在相应的（）中打“√”并选择相应的“□”（若有）后，再按照本格式的要求提供相应证明材料的复印件。</w:t>
      </w:r>
    </w:p>
    <w:p w14:paraId="6ABEDE11"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、投标人提供的财务报告复印件（成立年限按照投标截止时间推算）应符合下列规定：</w:t>
      </w:r>
    </w:p>
    <w:p w14:paraId="1649ED4C"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成立年限满</w:t>
      </w:r>
      <w:r>
        <w:rPr>
          <w:rFonts w:ascii="仿宋_GB2312" w:eastAsia="仿宋_GB2312" w:hAnsi="仿宋_GB2312" w:cs="仿宋_GB2312"/>
        </w:rPr>
        <w:t>1</w:t>
      </w:r>
      <w:r>
        <w:rPr>
          <w:rFonts w:ascii="仿宋_GB2312" w:eastAsia="仿宋_GB2312" w:hAnsi="仿宋_GB2312" w:cs="仿宋_GB2312"/>
        </w:rPr>
        <w:t>年及以上的投标人，提供经审计的招标文件规定的年度财务报告。</w:t>
      </w:r>
    </w:p>
    <w:p w14:paraId="6A80C07A" w14:textId="77777777" w:rsidR="001411FC" w:rsidRDefault="00980AD4">
      <w:pPr>
        <w:pStyle w:val="null3"/>
        <w:ind w:firstLine="480"/>
        <w:rPr>
          <w:rFonts w:hint="default"/>
        </w:rPr>
      </w:pPr>
      <w:r>
        <w:rPr>
          <w:rFonts w:ascii="仿宋_GB2312" w:eastAsia="仿宋_GB2312" w:hAnsi="仿宋_GB2312" w:cs="仿宋_GB2312"/>
        </w:rPr>
        <w:t>2.2</w:t>
      </w:r>
      <w:r>
        <w:rPr>
          <w:rFonts w:ascii="仿宋_GB2312" w:eastAsia="仿宋_GB2312" w:hAnsi="仿宋_GB2312" w:cs="仿宋_GB2312"/>
        </w:rPr>
        <w:t>成立年限满半年但不足</w:t>
      </w:r>
      <w:r>
        <w:rPr>
          <w:rFonts w:ascii="仿宋_GB2312" w:eastAsia="仿宋_GB2312" w:hAnsi="仿宋_GB2312" w:cs="仿宋_GB2312"/>
        </w:rPr>
        <w:t>1</w:t>
      </w:r>
      <w:r>
        <w:rPr>
          <w:rFonts w:ascii="仿宋_GB2312" w:eastAsia="仿宋_GB2312" w:hAnsi="仿宋_GB2312" w:cs="仿宋_GB2312"/>
        </w:rPr>
        <w:t>年的投标人，提供该半年度中任一季度的季度财务报告或该半年度的半年度财务报告。</w:t>
      </w:r>
    </w:p>
    <w:p w14:paraId="7C122344" w14:textId="77777777" w:rsidR="001411FC" w:rsidRDefault="00980AD4">
      <w:pPr>
        <w:pStyle w:val="null3"/>
        <w:ind w:firstLine="480"/>
        <w:rPr>
          <w:rFonts w:hint="default"/>
        </w:rPr>
      </w:pPr>
      <w:r>
        <w:rPr>
          <w:rFonts w:ascii="仿宋_GB2312" w:eastAsia="仿宋_GB2312" w:hAnsi="仿宋_GB2312" w:cs="仿宋_GB2312"/>
        </w:rPr>
        <w:t>※无法按照本格式第</w:t>
      </w:r>
      <w:r>
        <w:rPr>
          <w:rFonts w:ascii="仿宋_GB2312" w:eastAsia="仿宋_GB2312" w:hAnsi="仿宋_GB2312" w:cs="仿宋_GB2312"/>
        </w:rPr>
        <w:t>2.1</w:t>
      </w:r>
      <w:r>
        <w:rPr>
          <w:rFonts w:ascii="仿宋_GB2312" w:eastAsia="仿宋_GB2312" w:hAnsi="仿宋_GB2312" w:cs="仿宋_GB2312"/>
        </w:rPr>
        <w:t>、</w:t>
      </w:r>
      <w:r>
        <w:rPr>
          <w:rFonts w:ascii="仿宋_GB2312" w:eastAsia="仿宋_GB2312" w:hAnsi="仿宋_GB2312" w:cs="仿宋_GB2312"/>
        </w:rPr>
        <w:t>2.2</w:t>
      </w:r>
      <w:r>
        <w:rPr>
          <w:rFonts w:ascii="仿宋_GB2312" w:eastAsia="仿宋_GB2312" w:hAnsi="仿宋_GB2312" w:cs="仿宋_GB2312"/>
        </w:rPr>
        <w:t>条规定提供财务报告复印件的投标人（包括但不限于：成立年限满</w:t>
      </w:r>
      <w:r>
        <w:rPr>
          <w:rFonts w:ascii="仿宋_GB2312" w:eastAsia="仿宋_GB2312" w:hAnsi="仿宋_GB2312" w:cs="仿宋_GB2312"/>
        </w:rPr>
        <w:t>1</w:t>
      </w:r>
      <w:r>
        <w:rPr>
          <w:rFonts w:ascii="仿宋_GB2312" w:eastAsia="仿宋_GB2312" w:hAnsi="仿宋_GB2312" w:cs="仿宋_GB2312"/>
        </w:rPr>
        <w:t>年及以上的投标人、成立年限满半年但不足</w:t>
      </w:r>
      <w:r>
        <w:rPr>
          <w:rFonts w:ascii="仿宋_GB2312" w:eastAsia="仿宋_GB2312" w:hAnsi="仿宋_GB2312" w:cs="仿宋_GB2312"/>
        </w:rPr>
        <w:t>1</w:t>
      </w:r>
      <w:r>
        <w:rPr>
          <w:rFonts w:ascii="仿宋_GB2312" w:eastAsia="仿宋_GB2312" w:hAnsi="仿宋_GB2312" w:cs="仿宋_GB2312"/>
        </w:rPr>
        <w:t>年的投标人、成立年限不足半年的投标人），应按照本格式的要求选择提供资信证明复印件。</w:t>
      </w:r>
    </w:p>
    <w:p w14:paraId="64AF7CFC"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67A74D19"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07EECF0E"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9B6512E"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依法缴纳税收证明材料</w:t>
      </w:r>
    </w:p>
    <w:p w14:paraId="0472A729"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2BD682E7"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、依法缴纳税收的投标人</w:t>
      </w:r>
    </w:p>
    <w:p w14:paraId="36FECE6C"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）法人（包括企业、事业单位和社会团体）的</w:t>
      </w:r>
    </w:p>
    <w:p w14:paraId="7FA406DD" w14:textId="77777777" w:rsidR="001411FC" w:rsidRDefault="00980AD4">
      <w:pPr>
        <w:pStyle w:val="null3"/>
        <w:ind w:firstLine="480"/>
        <w:rPr>
          <w:rFonts w:hint="default"/>
        </w:rPr>
      </w:pPr>
      <w:r>
        <w:rPr>
          <w:rFonts w:ascii="仿宋_GB2312" w:eastAsia="仿宋_GB2312" w:hAnsi="仿宋_GB2312" w:cs="仿宋_GB2312"/>
        </w:rPr>
        <w:t>现附上自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期间我方缴纳（包括但不限于税务机关出具的专用收据、税收缴纳证明或税收代缴银行的缴款收讫凭证）等税收凭据复印件，上述证明材料真实有效，否则我方负全部责任。</w:t>
      </w:r>
    </w:p>
    <w:p w14:paraId="07F6FB84"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）非法人（包括其他组织、自然人）的</w:t>
      </w:r>
    </w:p>
    <w:p w14:paraId="64BAC947" w14:textId="77777777" w:rsidR="001411FC" w:rsidRDefault="00980AD4">
      <w:pPr>
        <w:pStyle w:val="null3"/>
        <w:ind w:firstLine="480"/>
        <w:rPr>
          <w:rFonts w:hint="default"/>
        </w:rPr>
      </w:pPr>
      <w:r>
        <w:rPr>
          <w:rFonts w:ascii="仿宋_GB2312" w:eastAsia="仿宋_GB2312" w:hAnsi="仿宋_GB2312" w:cs="仿宋_GB2312"/>
        </w:rPr>
        <w:t>现附上自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期间我方缴纳（包括但不限于税务机关出具的专用收据、税收缴纳证明或税收代缴银行的缴款收讫凭证）等税收凭据复印件，上述证明材料真实有效，否则我方负全部责任。</w:t>
      </w:r>
    </w:p>
    <w:p w14:paraId="3A583CD2"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、依法免税的投标人</w:t>
      </w:r>
    </w:p>
    <w:p w14:paraId="1860FC71"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）现附上我方依法免税的证明材料复印件，上述证明材料真实有效，否则我方负全部责任。</w:t>
      </w:r>
    </w:p>
    <w:p w14:paraId="138A8E5E" w14:textId="77777777" w:rsidR="001411FC" w:rsidRDefault="00980AD4">
      <w:pPr>
        <w:pStyle w:val="null3"/>
        <w:ind w:firstLine="480"/>
        <w:rPr>
          <w:rFonts w:hint="default"/>
        </w:rPr>
      </w:pPr>
      <w:r>
        <w:rPr>
          <w:rFonts w:ascii="仿宋_GB2312" w:eastAsia="仿宋_GB2312" w:hAnsi="仿宋_GB2312" w:cs="仿宋_GB2312"/>
        </w:rPr>
        <w:t>※注意：</w:t>
      </w:r>
    </w:p>
    <w:p w14:paraId="68BF4649"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、请投标人按照实际情况编制填写，在相应的（）中打“√”，并按照本格式的要求提供相应证明材料的复印件。</w:t>
      </w:r>
    </w:p>
    <w:p w14:paraId="4E61760A"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、投标人提供的税收缴纳凭据复印件应符合下列规定：</w:t>
      </w:r>
    </w:p>
    <w:p w14:paraId="60D10343"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投标截止时间前（不含投标截止时间的当月）已依法缴纳税收的投标人，提供投标截止时</w:t>
      </w:r>
      <w:r>
        <w:rPr>
          <w:rFonts w:ascii="仿宋_GB2312" w:eastAsia="仿宋_GB2312" w:hAnsi="仿宋_GB2312" w:cs="仿宋_GB2312"/>
        </w:rPr>
        <w:t>间前六个月（不含投标截止时间的当月）中任一月份的税收缴纳凭据复印件。</w:t>
      </w:r>
    </w:p>
    <w:p w14:paraId="6D8FCA16" w14:textId="77777777" w:rsidR="001411FC" w:rsidRDefault="00980AD4">
      <w:pPr>
        <w:pStyle w:val="null3"/>
        <w:ind w:firstLine="480"/>
        <w:rPr>
          <w:rFonts w:hint="default"/>
        </w:rPr>
      </w:pPr>
      <w:r>
        <w:rPr>
          <w:rFonts w:ascii="仿宋_GB2312" w:eastAsia="仿宋_GB2312" w:hAnsi="仿宋_GB2312" w:cs="仿宋_GB2312"/>
        </w:rPr>
        <w:t>2.2</w:t>
      </w:r>
      <w:r>
        <w:rPr>
          <w:rFonts w:ascii="仿宋_GB2312" w:eastAsia="仿宋_GB2312" w:hAnsi="仿宋_GB2312" w:cs="仿宋_GB2312"/>
        </w:rPr>
        <w:t>投标截止时间的当月成立的投标人，视同满足本项资格条件要求。</w:t>
      </w:r>
    </w:p>
    <w:p w14:paraId="16A9B664"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、若为依法免税范围的投标人，提供依法免税证明材料的，视同满足本项资格条件要求。</w:t>
      </w:r>
    </w:p>
    <w:p w14:paraId="4BF3682A"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21924206"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521A5B5B"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1DE6E5F"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依法缴纳社会保障资金证明材料</w:t>
      </w:r>
    </w:p>
    <w:p w14:paraId="24EE47B8"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7CFE50F8"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、依法缴纳社会保障资金的投标人</w:t>
      </w:r>
    </w:p>
    <w:p w14:paraId="39E2290C"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）法人（包括企业、事业单位和社会团体）的</w:t>
      </w:r>
    </w:p>
    <w:p w14:paraId="056E26AD" w14:textId="77777777" w:rsidR="001411FC" w:rsidRDefault="00980AD4">
      <w:pPr>
        <w:pStyle w:val="null3"/>
        <w:ind w:firstLine="480"/>
        <w:rPr>
          <w:rFonts w:hint="default"/>
        </w:rPr>
      </w:pPr>
      <w:r>
        <w:rPr>
          <w:rFonts w:ascii="仿宋_GB2312" w:eastAsia="仿宋_GB2312" w:hAnsi="仿宋_GB2312" w:cs="仿宋_GB2312"/>
        </w:rPr>
        <w:t>现附上自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我方缴纳的社会保险凭据（限：税务机关</w:t>
      </w:r>
      <w:r>
        <w:rPr>
          <w:rFonts w:ascii="仿宋_GB2312" w:eastAsia="仿宋_GB2312" w:hAnsi="仿宋_GB2312" w:cs="仿宋_GB2312"/>
        </w:rPr>
        <w:t>/</w:t>
      </w:r>
      <w:r>
        <w:rPr>
          <w:rFonts w:ascii="仿宋_GB2312" w:eastAsia="仿宋_GB2312" w:hAnsi="仿宋_GB2312" w:cs="仿宋_GB2312"/>
        </w:rPr>
        <w:t>社会保障资金管理机关的专用收据或社会保险缴纳清单，或社会保险的银行缴款收讫凭证）复印件，上述证明材料真实有效，否则我方负全部责任。</w:t>
      </w:r>
    </w:p>
    <w:p w14:paraId="49E1D3A7"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）非法人（包括其他组织、自然人）的</w:t>
      </w:r>
    </w:p>
    <w:p w14:paraId="56F81A8B" w14:textId="77777777" w:rsidR="001411FC" w:rsidRDefault="00980AD4">
      <w:pPr>
        <w:pStyle w:val="null3"/>
        <w:ind w:firstLine="480"/>
        <w:rPr>
          <w:rFonts w:hint="default"/>
        </w:rPr>
      </w:pPr>
      <w:r>
        <w:rPr>
          <w:rFonts w:ascii="仿宋_GB2312" w:eastAsia="仿宋_GB2312" w:hAnsi="仿宋_GB2312" w:cs="仿宋_GB2312"/>
        </w:rPr>
        <w:t>自</w:t>
      </w:r>
      <w:r>
        <w:rPr>
          <w:rFonts w:ascii="仿宋_GB2312" w:eastAsia="仿宋_GB2312" w:hAnsi="仿宋_GB2312" w:cs="仿宋_GB2312"/>
          <w:u w:val="single"/>
        </w:rPr>
        <w:t xml:space="preserve">　　年　　月　　日</w:t>
      </w:r>
      <w:r>
        <w:rPr>
          <w:rFonts w:ascii="仿宋_GB2312" w:eastAsia="仿宋_GB2312" w:hAnsi="仿宋_GB2312" w:cs="仿宋_GB2312"/>
        </w:rPr>
        <w:t>至</w:t>
      </w:r>
      <w:r>
        <w:rPr>
          <w:rFonts w:ascii="仿宋_GB2312" w:eastAsia="仿宋_GB2312" w:hAnsi="仿宋_GB2312" w:cs="仿宋_GB2312"/>
          <w:u w:val="single"/>
        </w:rPr>
        <w:t xml:space="preserve">　　年　　月　　日</w:t>
      </w:r>
      <w:r>
        <w:rPr>
          <w:rFonts w:ascii="仿宋_GB2312" w:eastAsia="仿宋_GB2312" w:hAnsi="仿宋_GB2312" w:cs="仿宋_GB2312"/>
        </w:rPr>
        <w:t>我方缴纳的社会保险凭据（限：税务机关</w:t>
      </w:r>
      <w:r>
        <w:rPr>
          <w:rFonts w:ascii="仿宋_GB2312" w:eastAsia="仿宋_GB2312" w:hAnsi="仿宋_GB2312" w:cs="仿宋_GB2312"/>
        </w:rPr>
        <w:t>/</w:t>
      </w:r>
      <w:r>
        <w:rPr>
          <w:rFonts w:ascii="仿宋_GB2312" w:eastAsia="仿宋_GB2312" w:hAnsi="仿宋_GB2312" w:cs="仿宋_GB2312"/>
        </w:rPr>
        <w:t>社会保障资金管理机关的专用收据或社会保险缴纳清单，或社会保险的银行缴款收讫凭证）复印件，上述证明材料真实有效，否则我方负全部责任。</w:t>
      </w:r>
    </w:p>
    <w:p w14:paraId="58D6D143"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、依法不需要缴纳或暂缓缴纳社会保障资金的投标人</w:t>
      </w:r>
    </w:p>
    <w:p w14:paraId="0520CD04"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）现附上我方依法不需要缴纳或暂缓缴纳社</w:t>
      </w:r>
      <w:r>
        <w:rPr>
          <w:rFonts w:ascii="仿宋_GB2312" w:eastAsia="仿宋_GB2312" w:hAnsi="仿宋_GB2312" w:cs="仿宋_GB2312"/>
        </w:rPr>
        <w:t>会保障资金证明材料复印件，上述证明材料真实有效，否则我方负全部责任。</w:t>
      </w:r>
    </w:p>
    <w:p w14:paraId="7D73CA7E" w14:textId="77777777" w:rsidR="001411FC" w:rsidRDefault="00980AD4">
      <w:pPr>
        <w:pStyle w:val="null3"/>
        <w:ind w:firstLine="480"/>
        <w:rPr>
          <w:rFonts w:hint="default"/>
        </w:rPr>
      </w:pPr>
      <w:r>
        <w:rPr>
          <w:rFonts w:ascii="仿宋_GB2312" w:eastAsia="仿宋_GB2312" w:hAnsi="仿宋_GB2312" w:cs="仿宋_GB2312"/>
        </w:rPr>
        <w:t>※注意：</w:t>
      </w:r>
    </w:p>
    <w:p w14:paraId="04A85FA4"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、请投标人按照实际情况编制填写，在相应的（）中打“√”，并按照本格式的要求提供相应证明材料的复印件。</w:t>
      </w:r>
    </w:p>
    <w:p w14:paraId="1F26BBBB"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、投标人提供的社会保障资金缴纳凭据复印件应符合下列规定：</w:t>
      </w:r>
    </w:p>
    <w:p w14:paraId="516E29F5"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投标截止时间前（不含投标截止时间的当月）已依法缴纳社会保障资金的投标人，提供投标截止时间前六个月（不含投标截止时间的当月）中任一月份的社会保障资金缴纳凭据复印件。</w:t>
      </w:r>
    </w:p>
    <w:p w14:paraId="26433097" w14:textId="77777777" w:rsidR="001411FC" w:rsidRDefault="00980AD4">
      <w:pPr>
        <w:pStyle w:val="null3"/>
        <w:ind w:firstLine="480"/>
        <w:rPr>
          <w:rFonts w:hint="default"/>
        </w:rPr>
      </w:pPr>
      <w:r>
        <w:rPr>
          <w:rFonts w:ascii="仿宋_GB2312" w:eastAsia="仿宋_GB2312" w:hAnsi="仿宋_GB2312" w:cs="仿宋_GB2312"/>
        </w:rPr>
        <w:t>2.2</w:t>
      </w:r>
      <w:r>
        <w:rPr>
          <w:rFonts w:ascii="仿宋_GB2312" w:eastAsia="仿宋_GB2312" w:hAnsi="仿宋_GB2312" w:cs="仿宋_GB2312"/>
        </w:rPr>
        <w:t>投标截止时间的当月成立的投标人，视同满足本项资格条件要求。</w:t>
      </w:r>
    </w:p>
    <w:p w14:paraId="4C301244"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、若为依法不需要缴纳或暂缓缴纳</w:t>
      </w:r>
      <w:r>
        <w:rPr>
          <w:rFonts w:ascii="仿宋_GB2312" w:eastAsia="仿宋_GB2312" w:hAnsi="仿宋_GB2312" w:cs="仿宋_GB2312"/>
        </w:rPr>
        <w:t>社会保障资金的投标人，提供依法不需要缴纳或暂缓缴纳社会保障资金证明材料的，视同满足本项资格条件要求。</w:t>
      </w:r>
    </w:p>
    <w:p w14:paraId="59C1F9D3"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10189730"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75E4C100"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07C5689"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具备履行合同所必需设备和专业技术能力的声明函（若有）</w:t>
      </w:r>
    </w:p>
    <w:p w14:paraId="45ADCC3B"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74B0F02E" w14:textId="77777777" w:rsidR="001411FC" w:rsidRDefault="00980AD4">
      <w:pPr>
        <w:pStyle w:val="null3"/>
        <w:ind w:firstLine="480"/>
        <w:rPr>
          <w:rFonts w:hint="default"/>
        </w:rPr>
      </w:pPr>
      <w:r>
        <w:rPr>
          <w:rFonts w:ascii="仿宋_GB2312" w:eastAsia="仿宋_GB2312" w:hAnsi="仿宋_GB2312" w:cs="仿宋_GB2312"/>
        </w:rPr>
        <w:t>我方具备履行合同所必需的设备和专业技术能力，否则产生不利后果由我方承担责任。</w:t>
      </w:r>
    </w:p>
    <w:p w14:paraId="0DABE4AF" w14:textId="77777777" w:rsidR="001411FC" w:rsidRDefault="00980AD4">
      <w:pPr>
        <w:pStyle w:val="null3"/>
        <w:ind w:firstLine="960"/>
        <w:rPr>
          <w:rFonts w:hint="default"/>
        </w:rPr>
      </w:pPr>
      <w:r>
        <w:rPr>
          <w:rFonts w:ascii="仿宋_GB2312" w:eastAsia="仿宋_GB2312" w:hAnsi="仿宋_GB2312" w:cs="仿宋_GB2312"/>
        </w:rPr>
        <w:t>特此声明。</w:t>
      </w:r>
    </w:p>
    <w:p w14:paraId="358ADDA4" w14:textId="77777777" w:rsidR="001411FC" w:rsidRDefault="00980AD4">
      <w:pPr>
        <w:pStyle w:val="null3"/>
        <w:ind w:firstLine="480"/>
        <w:rPr>
          <w:rFonts w:hint="default"/>
        </w:rPr>
      </w:pPr>
      <w:r>
        <w:rPr>
          <w:rFonts w:ascii="仿宋_GB2312" w:eastAsia="仿宋_GB2312" w:hAnsi="仿宋_GB2312" w:cs="仿宋_GB2312"/>
        </w:rPr>
        <w:t>※注意：</w:t>
      </w:r>
    </w:p>
    <w:p w14:paraId="6D73FD3E"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、招标文件未要求投标人提供“具备履行合同所必需的设备和专业技术能力专项证明材料”的，投标人应提供本声明函。</w:t>
      </w:r>
    </w:p>
    <w:p w14:paraId="3D9897E1"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、招标文件要求投标人提供“具备履行合同所必需的设备和专业技术能力专项证明材料”的，投标人可不提供本声明函。</w:t>
      </w:r>
    </w:p>
    <w:p w14:paraId="43C57B9B"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、请投标人根据实际情况如实声明，否则视为提供虚假材料。</w:t>
      </w:r>
    </w:p>
    <w:p w14:paraId="76E3E59A"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404EE01C"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4CE7A7B"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9A9D2D9"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参加采购活动前三年内在经营活动中没有重大违法记录书面声明</w:t>
      </w:r>
    </w:p>
    <w:p w14:paraId="144F3CC1"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115575CF" w14:textId="77777777" w:rsidR="001411FC" w:rsidRDefault="00980AD4">
      <w:pPr>
        <w:pStyle w:val="null3"/>
        <w:ind w:firstLine="480"/>
        <w:rPr>
          <w:rFonts w:hint="default"/>
        </w:rPr>
      </w:pPr>
      <w:r>
        <w:rPr>
          <w:rFonts w:ascii="仿宋_GB2312" w:eastAsia="仿宋_GB2312" w:hAnsi="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14:paraId="1CFE0EA4" w14:textId="77777777" w:rsidR="001411FC" w:rsidRDefault="00980AD4">
      <w:pPr>
        <w:pStyle w:val="null3"/>
        <w:ind w:firstLine="960"/>
        <w:rPr>
          <w:rFonts w:hint="default"/>
        </w:rPr>
      </w:pPr>
      <w:r>
        <w:rPr>
          <w:rFonts w:ascii="仿宋_GB2312" w:eastAsia="仿宋_GB2312" w:hAnsi="仿宋_GB2312" w:cs="仿宋_GB2312"/>
        </w:rPr>
        <w:t>特此声明。</w:t>
      </w:r>
    </w:p>
    <w:p w14:paraId="5C082533" w14:textId="77777777" w:rsidR="001411FC" w:rsidRDefault="00980AD4">
      <w:pPr>
        <w:pStyle w:val="null3"/>
        <w:ind w:firstLine="480"/>
        <w:rPr>
          <w:rFonts w:hint="default"/>
        </w:rPr>
      </w:pPr>
      <w:r>
        <w:rPr>
          <w:rFonts w:ascii="仿宋_GB2312" w:eastAsia="仿宋_GB2312" w:hAnsi="仿宋_GB2312" w:cs="仿宋_GB2312"/>
        </w:rPr>
        <w:t>※注意：</w:t>
      </w:r>
    </w:p>
    <w:p w14:paraId="09BDA368" w14:textId="77777777" w:rsidR="001411FC" w:rsidRDefault="00980AD4">
      <w:pPr>
        <w:pStyle w:val="null3"/>
        <w:ind w:firstLine="480"/>
        <w:rPr>
          <w:rFonts w:hint="default"/>
        </w:rPr>
      </w:pPr>
      <w:r>
        <w:rPr>
          <w:rFonts w:ascii="仿宋_GB2312" w:eastAsia="仿宋_GB2312" w:hAnsi="仿宋_GB2312" w:cs="仿宋_GB2312"/>
        </w:rPr>
        <w:t>“重大违法记录”指投标人因违法经营受到刑事处罚或责令停产停业、吊销许可证或执照、较大数额罚款等行政处罚。根据财库〔</w:t>
      </w:r>
      <w:r>
        <w:rPr>
          <w:rFonts w:ascii="仿宋_GB2312" w:eastAsia="仿宋_GB2312" w:hAnsi="仿宋_GB2312" w:cs="仿宋_GB2312"/>
        </w:rPr>
        <w:t>2022</w:t>
      </w:r>
      <w:r>
        <w:rPr>
          <w:rFonts w:ascii="仿宋_GB2312" w:eastAsia="仿宋_GB2312" w:hAnsi="仿宋_GB2312" w:cs="仿宋_GB2312"/>
        </w:rPr>
        <w:t>〕</w:t>
      </w:r>
      <w:r>
        <w:rPr>
          <w:rFonts w:ascii="仿宋_GB2312" w:eastAsia="仿宋_GB2312" w:hAnsi="仿宋_GB2312" w:cs="仿宋_GB2312"/>
        </w:rPr>
        <w:t>3</w:t>
      </w:r>
      <w:r>
        <w:rPr>
          <w:rFonts w:ascii="仿宋_GB2312" w:eastAsia="仿宋_GB2312" w:hAnsi="仿宋_GB2312" w:cs="仿宋_GB2312"/>
        </w:rPr>
        <w:t>号文件的规定，“较大数额罚款”认定为</w:t>
      </w:r>
      <w:r>
        <w:rPr>
          <w:rFonts w:ascii="仿宋_GB2312" w:eastAsia="仿宋_GB2312" w:hAnsi="仿宋_GB2312" w:cs="仿宋_GB2312"/>
        </w:rPr>
        <w:t>200</w:t>
      </w:r>
      <w:r>
        <w:rPr>
          <w:rFonts w:ascii="仿宋_GB2312" w:eastAsia="仿宋_GB2312" w:hAnsi="仿宋_GB2312" w:cs="仿宋_GB2312"/>
        </w:rPr>
        <w:t>万元以上的罚款，法律、行政法规以及国务院有关部门明确规定相关领域“较大数额罚款”标准高于</w:t>
      </w:r>
      <w:r>
        <w:rPr>
          <w:rFonts w:ascii="仿宋_GB2312" w:eastAsia="仿宋_GB2312" w:hAnsi="仿宋_GB2312" w:cs="仿宋_GB2312"/>
        </w:rPr>
        <w:t>200</w:t>
      </w:r>
      <w:r>
        <w:rPr>
          <w:rFonts w:ascii="仿宋_GB2312" w:eastAsia="仿宋_GB2312" w:hAnsi="仿宋_GB2312" w:cs="仿宋_GB2312"/>
        </w:rPr>
        <w:t>万元的，从其规定。</w:t>
      </w:r>
    </w:p>
    <w:p w14:paraId="13635735" w14:textId="77777777" w:rsidR="001411FC" w:rsidRDefault="00980AD4">
      <w:pPr>
        <w:pStyle w:val="null3"/>
        <w:ind w:firstLine="480"/>
        <w:rPr>
          <w:rFonts w:hint="default"/>
        </w:rPr>
      </w:pPr>
      <w:r>
        <w:rPr>
          <w:rFonts w:ascii="仿宋_GB2312" w:eastAsia="仿宋_GB2312" w:hAnsi="仿宋_GB2312" w:cs="仿宋_GB2312"/>
        </w:rPr>
        <w:t>请投标人根据实际情况如实声明，否</w:t>
      </w:r>
      <w:r>
        <w:rPr>
          <w:rFonts w:ascii="仿宋_GB2312" w:eastAsia="仿宋_GB2312" w:hAnsi="仿宋_GB2312" w:cs="仿宋_GB2312"/>
        </w:rPr>
        <w:t>则视为提供虚假材料。</w:t>
      </w:r>
    </w:p>
    <w:p w14:paraId="1E6C9ED2"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51300E56"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17D710A"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7652E4D"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-3</w:t>
      </w:r>
      <w:r>
        <w:rPr>
          <w:rFonts w:ascii="仿宋_GB2312" w:eastAsia="仿宋_GB2312" w:hAnsi="仿宋_GB2312" w:cs="仿宋_GB2312"/>
          <w:b/>
          <w:sz w:val="24"/>
        </w:rPr>
        <w:t>信用记录查询提示</w:t>
      </w:r>
    </w:p>
    <w:p w14:paraId="7FD230E3"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、由资格审查小组通过网站查询并打印投标人的信用记录。</w:t>
      </w:r>
    </w:p>
    <w:p w14:paraId="53A80218"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、经查询，投标人参加本项目采购活动</w:t>
      </w:r>
      <w:r>
        <w:rPr>
          <w:rFonts w:ascii="仿宋_GB2312" w:eastAsia="仿宋_GB2312" w:hAnsi="仿宋_GB2312" w:cs="仿宋_GB2312"/>
        </w:rPr>
        <w:t>(</w:t>
      </w:r>
      <w:r>
        <w:rPr>
          <w:rFonts w:ascii="仿宋_GB2312" w:eastAsia="仿宋_GB2312" w:hAnsi="仿宋_GB2312" w:cs="仿宋_GB2312"/>
        </w:rPr>
        <w:t>投标截止时间</w:t>
      </w:r>
      <w:r>
        <w:rPr>
          <w:rFonts w:ascii="仿宋_GB2312" w:eastAsia="仿宋_GB2312" w:hAnsi="仿宋_GB2312" w:cs="仿宋_GB2312"/>
        </w:rPr>
        <w:t>)</w:t>
      </w:r>
      <w:r>
        <w:rPr>
          <w:rFonts w:ascii="仿宋_GB2312" w:eastAsia="仿宋_GB2312" w:hAnsi="仿宋_GB2312" w:cs="仿宋_GB2312"/>
        </w:rPr>
        <w:t>前三年内被列入失信被执行人名单、重大税收违法案件当事人名单、政府采购严重违法失信行为记录名单及其他重大违法记录且相关信用惩戒期限未满的，其资格审查不合格。</w:t>
      </w:r>
    </w:p>
    <w:p w14:paraId="13D2BC18"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、投标人应了解投标人自身的信用记录情况。当投标人受到</w:t>
      </w:r>
      <w:r>
        <w:rPr>
          <w:rFonts w:ascii="仿宋_GB2312" w:eastAsia="仿宋_GB2312" w:hAnsi="仿宋_GB2312" w:cs="仿宋_GB2312"/>
        </w:rPr>
        <w:t>200</w:t>
      </w:r>
      <w:r>
        <w:rPr>
          <w:rFonts w:ascii="仿宋_GB2312" w:eastAsia="仿宋_GB2312" w:hAnsi="仿宋_GB2312" w:cs="仿宋_GB2312"/>
        </w:rPr>
        <w:t>万以上罚款的行政处罚且该罚款不属较大数额罚款时，投标人应在电子投标文件中提供</w:t>
      </w:r>
      <w:r>
        <w:rPr>
          <w:rFonts w:ascii="仿宋_GB2312" w:eastAsia="仿宋_GB2312" w:hAnsi="仿宋_GB2312" w:cs="仿宋_GB2312"/>
        </w:rPr>
        <w:t>此项罚款不属于较大数额罚款的依据（如提供：相关法律制度的规定、行政执法机构对该罚款不属于较大数额罚款的认定或者其他有效依据）。</w:t>
      </w:r>
    </w:p>
    <w:p w14:paraId="309196E6"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6D77F71"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-4</w:t>
      </w:r>
      <w:r>
        <w:rPr>
          <w:rFonts w:ascii="仿宋_GB2312" w:eastAsia="仿宋_GB2312" w:hAnsi="仿宋_GB2312" w:cs="仿宋_GB2312"/>
          <w:b/>
          <w:sz w:val="24"/>
        </w:rPr>
        <w:t>中小企业声明函</w:t>
      </w:r>
    </w:p>
    <w:p w14:paraId="4A22D7BF"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（以资格条件落实中小企业扶持政策时适用，若有）</w:t>
      </w:r>
    </w:p>
    <w:p w14:paraId="1C92DB3B"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中小企业声明函（货物）</w:t>
      </w:r>
    </w:p>
    <w:p w14:paraId="107FE74F" w14:textId="77777777" w:rsidR="001411FC" w:rsidRDefault="00980AD4">
      <w:pPr>
        <w:pStyle w:val="null3"/>
        <w:ind w:firstLine="480"/>
        <w:rPr>
          <w:rFonts w:hint="default"/>
        </w:rPr>
      </w:pPr>
      <w:r>
        <w:rPr>
          <w:rFonts w:ascii="仿宋_GB2312" w:eastAsia="仿宋_GB2312" w:hAnsi="仿宋_GB2312" w:cs="仿宋_GB2312"/>
        </w:rPr>
        <w:t>本公司（联合体）郑重声明，根据《政府采购促进中小企业发展管理办法》（财库﹝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 xml:space="preserve">46 </w:t>
      </w:r>
      <w:r>
        <w:rPr>
          <w:rFonts w:ascii="仿宋_GB2312" w:eastAsia="仿宋_GB2312" w:hAnsi="仿宋_GB2312" w:cs="仿宋_GB2312"/>
        </w:rPr>
        <w:t>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采购活动，提供的货物全部由符合政策要求的中小企业制造。相关企业（含联合体中的中小企业、签订分包意向协议的中小企业）的具体情况如下：</w:t>
      </w:r>
    </w:p>
    <w:p w14:paraId="68A1A8E0"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w:t>
      </w:r>
      <w:r>
        <w:rPr>
          <w:rFonts w:ascii="仿宋_GB2312" w:eastAsia="仿宋_GB2312" w:hAnsi="仿宋_GB2312" w:cs="仿宋_GB2312"/>
          <w:u w:val="single"/>
        </w:rPr>
        <w:t xml:space="preserve"> </w:t>
      </w:r>
      <w:r>
        <w:rPr>
          <w:rFonts w:ascii="仿宋_GB2312" w:eastAsia="仿宋_GB2312" w:hAnsi="仿宋_GB2312" w:cs="仿宋_GB2312"/>
          <w:u w:val="single"/>
        </w:rPr>
        <w:t>（标的名称）</w:t>
      </w:r>
      <w:r>
        <w:rPr>
          <w:rFonts w:ascii="仿宋_GB2312" w:eastAsia="仿宋_GB2312" w:hAnsi="仿宋_GB2312" w:cs="仿宋_GB2312"/>
          <w:u w:val="single"/>
        </w:rPr>
        <w:t xml:space="preserve">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万元¹，属于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2185C94F"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 xml:space="preserve"> </w:t>
      </w:r>
      <w:r>
        <w:rPr>
          <w:rFonts w:ascii="仿宋_GB2312" w:eastAsia="仿宋_GB2312" w:hAnsi="仿宋_GB2312" w:cs="仿宋_GB2312"/>
          <w:u w:val="single"/>
        </w:rPr>
        <w:t>（标的名称）</w:t>
      </w:r>
      <w:r>
        <w:rPr>
          <w:rFonts w:ascii="仿宋_GB2312" w:eastAsia="仿宋_GB2312" w:hAnsi="仿宋_GB2312" w:cs="仿宋_GB2312"/>
          <w:u w:val="single"/>
        </w:rPr>
        <w:t xml:space="preserve">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52F3ABF1" w14:textId="77777777" w:rsidR="001411FC" w:rsidRDefault="00980AD4">
      <w:pPr>
        <w:pStyle w:val="null3"/>
        <w:ind w:firstLine="480"/>
        <w:rPr>
          <w:rFonts w:hint="default"/>
        </w:rPr>
      </w:pPr>
      <w:r>
        <w:rPr>
          <w:rFonts w:ascii="仿宋_GB2312" w:eastAsia="仿宋_GB2312" w:hAnsi="仿宋_GB2312" w:cs="仿宋_GB2312"/>
        </w:rPr>
        <w:t>……</w:t>
      </w:r>
    </w:p>
    <w:p w14:paraId="11E389E9" w14:textId="77777777" w:rsidR="001411FC" w:rsidRDefault="00980AD4">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2E7048E5" w14:textId="77777777" w:rsidR="001411FC" w:rsidRDefault="00980AD4">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04B5A791"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107D04CD"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40883A7C" w14:textId="77777777" w:rsidR="001411FC" w:rsidRDefault="00980AD4">
      <w:pPr>
        <w:pStyle w:val="null3"/>
        <w:ind w:firstLine="480"/>
        <w:rPr>
          <w:rFonts w:hint="default"/>
        </w:rPr>
      </w:pPr>
      <w:r>
        <w:rPr>
          <w:rFonts w:ascii="仿宋_GB2312" w:eastAsia="仿宋_GB2312" w:hAnsi="仿宋_GB2312" w:cs="仿宋_GB2312"/>
        </w:rPr>
        <w:t>※注意：</w:t>
      </w:r>
    </w:p>
    <w:p w14:paraId="63A9D468"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、从业人员、营业收入、资产总额填报上一年度数据，无上一年度数据的新成立企业可不填报。</w:t>
      </w:r>
    </w:p>
    <w:p w14:paraId="58F6480F"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512025"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仿宋_GB2312" w:eastAsia="仿宋_GB2312" w:hAnsi="仿宋_GB2312" w:cs="仿宋_GB2312"/>
        </w:rPr>
        <w:t>中小企业声明函》。</w:t>
      </w:r>
    </w:p>
    <w:p w14:paraId="2341F450"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0883C81"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中小企业声明函（工程、服务）</w:t>
      </w:r>
    </w:p>
    <w:p w14:paraId="0E304EA3" w14:textId="77777777" w:rsidR="001411FC" w:rsidRDefault="00980AD4">
      <w:pPr>
        <w:pStyle w:val="null3"/>
        <w:ind w:firstLine="480"/>
        <w:rPr>
          <w:rFonts w:hint="default"/>
        </w:rPr>
      </w:pPr>
      <w:r>
        <w:rPr>
          <w:rFonts w:ascii="仿宋_GB2312" w:eastAsia="仿宋_GB2312" w:hAnsi="仿宋_GB2312" w:cs="仿宋_GB2312"/>
        </w:rPr>
        <w:t>本公司（联合体）郑重声明，根据《政府采购促进中小企业发展管理办法》（财库﹝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 xml:space="preserve">46 </w:t>
      </w:r>
      <w:r>
        <w:rPr>
          <w:rFonts w:ascii="仿宋_GB2312" w:eastAsia="仿宋_GB2312" w:hAnsi="仿宋_GB2312" w:cs="仿宋_GB2312"/>
        </w:rPr>
        <w:t>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B9CD6FC"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w:t>
      </w:r>
      <w:r>
        <w:rPr>
          <w:rFonts w:ascii="仿宋_GB2312" w:eastAsia="仿宋_GB2312" w:hAnsi="仿宋_GB2312" w:cs="仿宋_GB2312"/>
        </w:rPr>
        <w:t>总额为</w:t>
      </w:r>
      <w:r>
        <w:rPr>
          <w:rFonts w:ascii="仿宋_GB2312" w:eastAsia="仿宋_GB2312" w:hAnsi="仿宋_GB2312" w:cs="仿宋_GB2312"/>
          <w:u w:val="single"/>
        </w:rPr>
        <w:t xml:space="preserve">　　　</w:t>
      </w:r>
      <w:r>
        <w:rPr>
          <w:rFonts w:ascii="仿宋_GB2312" w:eastAsia="仿宋_GB2312" w:hAnsi="仿宋_GB2312" w:cs="仿宋_GB2312"/>
        </w:rPr>
        <w:t>万元¹，属于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165A8263"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3DCCBFBC" w14:textId="77777777" w:rsidR="001411FC" w:rsidRDefault="00980AD4">
      <w:pPr>
        <w:pStyle w:val="null3"/>
        <w:ind w:firstLine="480"/>
        <w:rPr>
          <w:rFonts w:hint="default"/>
        </w:rPr>
      </w:pPr>
      <w:r>
        <w:rPr>
          <w:rFonts w:ascii="仿宋_GB2312" w:eastAsia="仿宋_GB2312" w:hAnsi="仿宋_GB2312" w:cs="仿宋_GB2312"/>
        </w:rPr>
        <w:t>……</w:t>
      </w:r>
    </w:p>
    <w:p w14:paraId="167DE2C5" w14:textId="77777777" w:rsidR="001411FC" w:rsidRDefault="00980AD4">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372FB454" w14:textId="77777777" w:rsidR="001411FC" w:rsidRDefault="00980AD4">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55BCBEB2"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0F2B5FDA"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4D86D5B5" w14:textId="77777777" w:rsidR="001411FC" w:rsidRDefault="00980AD4">
      <w:pPr>
        <w:pStyle w:val="null3"/>
        <w:ind w:firstLine="480"/>
        <w:rPr>
          <w:rFonts w:hint="default"/>
        </w:rPr>
      </w:pPr>
      <w:r>
        <w:rPr>
          <w:rFonts w:ascii="仿宋_GB2312" w:eastAsia="仿宋_GB2312" w:hAnsi="仿宋_GB2312" w:cs="仿宋_GB2312"/>
        </w:rPr>
        <w:t>※注意：</w:t>
      </w:r>
    </w:p>
    <w:p w14:paraId="21241F09"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、从业人员、营</w:t>
      </w:r>
      <w:r>
        <w:rPr>
          <w:rFonts w:ascii="仿宋_GB2312" w:eastAsia="仿宋_GB2312" w:hAnsi="仿宋_GB2312" w:cs="仿宋_GB2312"/>
        </w:rPr>
        <w:t>业收入、资产总额填报上一年度数据，无上一年度数据的新成立企业可不填报。</w:t>
      </w:r>
    </w:p>
    <w:p w14:paraId="64D69FF5"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CC0C1B6"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w:t>
      </w:r>
      <w:r>
        <w:rPr>
          <w:rFonts w:ascii="仿宋_GB2312" w:eastAsia="仿宋_GB2312" w:hAnsi="仿宋_GB2312" w:cs="仿宋_GB2312"/>
        </w:rPr>
        <w:t>相关制造商信息了解不充分，或者不能确定相关信息真实、准确的，不建议出具《中小企业声明函》。</w:t>
      </w:r>
    </w:p>
    <w:p w14:paraId="0BD1EA8E"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4FEF99B"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残疾人福利性单位声明函</w:t>
      </w:r>
    </w:p>
    <w:p w14:paraId="195D81E1"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（以资格条件落实中小企业扶持政策时适用，若有）</w:t>
      </w:r>
    </w:p>
    <w:p w14:paraId="40A2621E" w14:textId="77777777" w:rsidR="001411FC" w:rsidRDefault="00980AD4">
      <w:pPr>
        <w:pStyle w:val="null3"/>
        <w:ind w:firstLine="480"/>
        <w:rPr>
          <w:rFonts w:hint="default"/>
        </w:rPr>
      </w:pPr>
      <w:r>
        <w:rPr>
          <w:rFonts w:ascii="仿宋_GB2312" w:eastAsia="仿宋_GB2312" w:hAnsi="仿宋_GB2312" w:cs="仿宋_GB2312"/>
        </w:rPr>
        <w:t>本投标人郑重声明，根据《财政部</w:t>
      </w:r>
      <w:r>
        <w:rPr>
          <w:rFonts w:ascii="仿宋_GB2312" w:eastAsia="仿宋_GB2312" w:hAnsi="仿宋_GB2312" w:cs="仿宋_GB2312"/>
        </w:rPr>
        <w:t xml:space="preserve"> </w:t>
      </w:r>
      <w:r>
        <w:rPr>
          <w:rFonts w:ascii="仿宋_GB2312" w:eastAsia="仿宋_GB2312" w:hAnsi="仿宋_GB2312" w:cs="仿宋_GB2312"/>
        </w:rPr>
        <w:t>民政部</w:t>
      </w:r>
      <w:r>
        <w:rPr>
          <w:rFonts w:ascii="仿宋_GB2312" w:eastAsia="仿宋_GB2312" w:hAnsi="仿宋_GB2312" w:cs="仿宋_GB2312"/>
        </w:rPr>
        <w:t xml:space="preserve"> </w:t>
      </w:r>
      <w:r>
        <w:rPr>
          <w:rFonts w:ascii="仿宋_GB2312" w:eastAsia="仿宋_GB2312" w:hAnsi="仿宋_GB2312" w:cs="仿宋_GB2312"/>
        </w:rPr>
        <w:t>中国残疾人联合会关于促进残疾人就业政府采购政策的通知》（财库</w:t>
      </w:r>
      <w:r>
        <w:rPr>
          <w:rFonts w:ascii="仿宋_GB2312" w:eastAsia="仿宋_GB2312" w:hAnsi="仿宋_GB2312" w:cs="仿宋_GB2312"/>
        </w:rPr>
        <w:t>[2017]141</w:t>
      </w:r>
      <w:r>
        <w:rPr>
          <w:rFonts w:ascii="仿宋_GB2312" w:eastAsia="仿宋_GB2312" w:hAnsi="仿宋_GB2312" w:cs="仿宋_GB2312"/>
        </w:rPr>
        <w:t>号）、《政府采购促进中小企业发展管理办法》（财库〔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46</w:t>
      </w:r>
      <w:r>
        <w:rPr>
          <w:rFonts w:ascii="仿宋_GB2312" w:eastAsia="仿宋_GB2312" w:hAnsi="仿宋_GB2312" w:cs="仿宋_GB2312"/>
        </w:rPr>
        <w:t>号）的规定，本投标人为符合条件的残疾人福利性单位，且本投标人参加贵单位的（填写“项目名称”）项目采购活动：</w:t>
      </w:r>
    </w:p>
    <w:p w14:paraId="575E9C47"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AB1D4C9"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）由本投标人承建的（填</w:t>
      </w:r>
      <w:r>
        <w:rPr>
          <w:rFonts w:ascii="仿宋_GB2312" w:eastAsia="仿宋_GB2312" w:hAnsi="仿宋_GB2312" w:cs="仿宋_GB2312"/>
        </w:rPr>
        <w:t>写“所投采购包、品目号”）工程</w:t>
      </w:r>
    </w:p>
    <w:p w14:paraId="13AA3C94"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）由本投标人承接的（填写“所投采购包、品目号”）服务；</w:t>
      </w:r>
    </w:p>
    <w:p w14:paraId="22B5CCE3" w14:textId="77777777" w:rsidR="001411FC" w:rsidRDefault="00980AD4">
      <w:pPr>
        <w:pStyle w:val="null3"/>
        <w:ind w:firstLine="480"/>
        <w:rPr>
          <w:rFonts w:hint="default"/>
        </w:rPr>
      </w:pPr>
      <w:r>
        <w:rPr>
          <w:rFonts w:ascii="仿宋_GB2312" w:eastAsia="仿宋_GB2312" w:hAnsi="仿宋_GB2312" w:cs="仿宋_GB2312"/>
        </w:rPr>
        <w:t>本投标人对上述声明的真实性负责。如有虚假，将依法承担相应责任。</w:t>
      </w:r>
    </w:p>
    <w:p w14:paraId="2238FE28" w14:textId="77777777" w:rsidR="001411FC" w:rsidRDefault="00980AD4">
      <w:pPr>
        <w:pStyle w:val="null3"/>
        <w:ind w:firstLine="480"/>
        <w:rPr>
          <w:rFonts w:hint="default"/>
        </w:rPr>
      </w:pPr>
      <w:r>
        <w:rPr>
          <w:rFonts w:ascii="仿宋_GB2312" w:eastAsia="仿宋_GB2312" w:hAnsi="仿宋_GB2312" w:cs="仿宋_GB2312"/>
        </w:rPr>
        <w:t>备注：</w:t>
      </w:r>
    </w:p>
    <w:p w14:paraId="35AC8E19"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、请投标人按照实际情况编制填写本声明函，并在相应的（）中打“√”。</w:t>
      </w:r>
    </w:p>
    <w:p w14:paraId="208DF6A0"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、若《残疾人福利性单位声明函》内容不真实，视为提供虚假材料。</w:t>
      </w:r>
    </w:p>
    <w:p w14:paraId="07F2E8C5"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7830B43B"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004EA1A7" w14:textId="77777777" w:rsidR="001411FC" w:rsidRDefault="00980AD4">
      <w:pPr>
        <w:pStyle w:val="null3"/>
        <w:ind w:firstLine="480"/>
        <w:rPr>
          <w:rFonts w:hint="default"/>
        </w:rPr>
      </w:pPr>
      <w:r>
        <w:rPr>
          <w:rFonts w:ascii="仿宋_GB2312" w:eastAsia="仿宋_GB2312" w:hAnsi="仿宋_GB2312" w:cs="仿宋_GB2312"/>
        </w:rPr>
        <w:t>附：</w:t>
      </w:r>
    </w:p>
    <w:p w14:paraId="77B72A16"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监狱企业证明材料</w:t>
      </w:r>
    </w:p>
    <w:p w14:paraId="413E698A" w14:textId="77777777" w:rsidR="001411FC" w:rsidRDefault="00980AD4">
      <w:pPr>
        <w:pStyle w:val="null3"/>
        <w:ind w:firstLine="480"/>
        <w:rPr>
          <w:rFonts w:hint="default"/>
        </w:rPr>
      </w:pPr>
      <w:r>
        <w:rPr>
          <w:rFonts w:ascii="仿宋_GB2312" w:eastAsia="仿宋_GB2312" w:hAnsi="仿宋_GB2312" w:cs="仿宋_GB2312"/>
        </w:rPr>
        <w:t>投标人为监狱企业，提供本单位制造的货物（承接的服务），并在电子投标文件中提供省级以上监狱管理局、戒毒管理局（含新疆生产建设兵团）出具的属于监狱企业的证明文件。</w:t>
      </w:r>
    </w:p>
    <w:p w14:paraId="7BFF2A87"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5EE241F"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-5</w:t>
      </w:r>
      <w:r>
        <w:rPr>
          <w:rFonts w:ascii="仿宋_GB2312" w:eastAsia="仿宋_GB2312" w:hAnsi="仿宋_GB2312" w:cs="仿宋_GB2312"/>
          <w:b/>
          <w:sz w:val="24"/>
        </w:rPr>
        <w:t>联合体协议（若有）</w:t>
      </w:r>
    </w:p>
    <w:p w14:paraId="088D8DFA" w14:textId="77777777" w:rsidR="001411FC" w:rsidRDefault="00980AD4">
      <w:pPr>
        <w:pStyle w:val="null3"/>
        <w:ind w:firstLine="480"/>
        <w:rPr>
          <w:rFonts w:hint="default"/>
        </w:rPr>
      </w:pPr>
      <w:r>
        <w:rPr>
          <w:rFonts w:ascii="仿宋_GB2312" w:eastAsia="仿宋_GB2312" w:hAnsi="仿宋_GB2312" w:cs="仿宋_GB2312"/>
        </w:rPr>
        <w:t>致：</w:t>
      </w:r>
      <w:r>
        <w:rPr>
          <w:rFonts w:ascii="仿宋_GB2312" w:eastAsia="仿宋_GB2312" w:hAnsi="仿宋_GB2312" w:cs="仿宋_GB2312"/>
          <w:u w:val="single"/>
        </w:rPr>
        <w:t>（采购人或采购代理机构）</w:t>
      </w:r>
    </w:p>
    <w:p w14:paraId="2E1231F4" w14:textId="77777777" w:rsidR="001411FC" w:rsidRDefault="00980AD4">
      <w:pPr>
        <w:pStyle w:val="null3"/>
        <w:ind w:firstLine="480"/>
        <w:rPr>
          <w:rFonts w:hint="default"/>
        </w:rPr>
      </w:pPr>
      <w:r>
        <w:rPr>
          <w:rFonts w:ascii="仿宋_GB2312" w:eastAsia="仿宋_GB2312" w:hAnsi="仿宋_GB2312" w:cs="仿宋_GB2312"/>
        </w:rPr>
        <w:t>兹有</w:t>
      </w:r>
      <w:r>
        <w:rPr>
          <w:rFonts w:ascii="仿宋_GB2312" w:eastAsia="仿宋_GB2312" w:hAnsi="仿宋_GB2312" w:cs="仿宋_GB2312"/>
          <w:u w:val="single"/>
        </w:rPr>
        <w:t>（填写“联合体中各方的全称”，各方的全称之间请用“、”分割）</w:t>
      </w:r>
      <w:r>
        <w:rPr>
          <w:rFonts w:ascii="仿宋_GB2312" w:eastAsia="仿宋_GB2312" w:hAnsi="仿宋_GB2312" w:cs="仿宋_GB2312"/>
        </w:rPr>
        <w:t>自愿组成联合体，共同参加</w:t>
      </w:r>
      <w:r>
        <w:rPr>
          <w:rFonts w:ascii="仿宋_GB2312" w:eastAsia="仿宋_GB2312" w:hAnsi="仿宋_GB2312" w:cs="仿宋_GB2312"/>
          <w:u w:val="single"/>
        </w:rPr>
        <w:t>（填写“项目名称”）</w:t>
      </w:r>
      <w:r>
        <w:rPr>
          <w:rFonts w:ascii="仿宋_GB2312" w:eastAsia="仿宋_GB2312" w:hAnsi="仿宋_GB2312" w:cs="仿宋_GB2312"/>
        </w:rPr>
        <w:t xml:space="preserve"> </w:t>
      </w:r>
      <w:r>
        <w:rPr>
          <w:rFonts w:ascii="仿宋_GB2312" w:eastAsia="仿宋_GB2312" w:hAnsi="仿宋_GB2312" w:cs="仿宋_GB2312"/>
        </w:rPr>
        <w:t>项目（项目编号：</w:t>
      </w:r>
      <w:r>
        <w:rPr>
          <w:rFonts w:ascii="仿宋_GB2312" w:eastAsia="仿宋_GB2312" w:hAnsi="仿宋_GB2312" w:cs="仿宋_GB2312"/>
          <w:u w:val="single"/>
        </w:rPr>
        <w:t xml:space="preserve">　　　　　　</w:t>
      </w:r>
      <w:r>
        <w:rPr>
          <w:rFonts w:ascii="仿宋_GB2312" w:eastAsia="仿宋_GB2312" w:hAnsi="仿宋_GB2312" w:cs="仿宋_GB2312"/>
        </w:rPr>
        <w:t>）的投标。现就联合体参加本项目投标的有关事宜达成下列协议：</w:t>
      </w:r>
    </w:p>
    <w:p w14:paraId="40CECFE6" w14:textId="77777777" w:rsidR="001411FC" w:rsidRDefault="00980AD4">
      <w:pPr>
        <w:pStyle w:val="null3"/>
        <w:ind w:firstLine="480"/>
        <w:rPr>
          <w:rFonts w:hint="default"/>
        </w:rPr>
      </w:pPr>
      <w:r>
        <w:rPr>
          <w:rFonts w:ascii="仿宋_GB2312" w:eastAsia="仿宋_GB2312" w:hAnsi="仿宋_GB2312" w:cs="仿宋_GB2312"/>
        </w:rPr>
        <w:t>一、联合体各方应承担的工作和义务具体如下：</w:t>
      </w:r>
    </w:p>
    <w:p w14:paraId="5BB446BB"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、牵头方（全称）：</w:t>
      </w:r>
      <w:r>
        <w:rPr>
          <w:rFonts w:ascii="仿宋_GB2312" w:eastAsia="仿宋_GB2312" w:hAnsi="仿宋_GB2312" w:cs="仿宋_GB2312"/>
          <w:u w:val="single"/>
        </w:rPr>
        <w:t>（填写“工作及义务的具体内</w:t>
      </w:r>
      <w:r>
        <w:rPr>
          <w:rFonts w:ascii="仿宋_GB2312" w:eastAsia="仿宋_GB2312" w:hAnsi="仿宋_GB2312" w:cs="仿宋_GB2312"/>
          <w:u w:val="single"/>
        </w:rPr>
        <w:t>容”）</w:t>
      </w:r>
      <w:r>
        <w:rPr>
          <w:rFonts w:ascii="仿宋_GB2312" w:eastAsia="仿宋_GB2312" w:hAnsi="仿宋_GB2312" w:cs="仿宋_GB2312"/>
          <w:u w:val="single"/>
        </w:rPr>
        <w:t xml:space="preserve"> </w:t>
      </w:r>
      <w:r>
        <w:rPr>
          <w:rFonts w:ascii="仿宋_GB2312" w:eastAsia="仿宋_GB2312" w:hAnsi="仿宋_GB2312" w:cs="仿宋_GB2312"/>
        </w:rPr>
        <w:t>；</w:t>
      </w:r>
    </w:p>
    <w:p w14:paraId="21566B8F"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、成员方：</w:t>
      </w:r>
    </w:p>
    <w:p w14:paraId="075EF361"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（成员一的全称）：</w:t>
      </w:r>
      <w:r>
        <w:rPr>
          <w:rFonts w:ascii="仿宋_GB2312" w:eastAsia="仿宋_GB2312" w:hAnsi="仿宋_GB2312" w:cs="仿宋_GB2312"/>
          <w:u w:val="single"/>
        </w:rPr>
        <w:t>（填写“工作及义务的具体内容”）</w:t>
      </w:r>
      <w:r>
        <w:rPr>
          <w:rFonts w:ascii="仿宋_GB2312" w:eastAsia="仿宋_GB2312" w:hAnsi="仿宋_GB2312" w:cs="仿宋_GB2312"/>
        </w:rPr>
        <w:t xml:space="preserve"> </w:t>
      </w:r>
      <w:r>
        <w:rPr>
          <w:rFonts w:ascii="仿宋_GB2312" w:eastAsia="仿宋_GB2312" w:hAnsi="仿宋_GB2312" w:cs="仿宋_GB2312"/>
        </w:rPr>
        <w:t>；</w:t>
      </w:r>
    </w:p>
    <w:p w14:paraId="6BFAEFAC" w14:textId="77777777" w:rsidR="001411FC" w:rsidRDefault="00980AD4">
      <w:pPr>
        <w:pStyle w:val="null3"/>
        <w:ind w:firstLine="480"/>
        <w:rPr>
          <w:rFonts w:hint="default"/>
        </w:rPr>
      </w:pPr>
      <w:r>
        <w:rPr>
          <w:rFonts w:ascii="仿宋_GB2312" w:eastAsia="仿宋_GB2312" w:hAnsi="仿宋_GB2312" w:cs="仿宋_GB2312"/>
        </w:rPr>
        <w:t>……</w:t>
      </w:r>
    </w:p>
    <w:p w14:paraId="6269C91E" w14:textId="77777777" w:rsidR="001411FC" w:rsidRDefault="00980AD4">
      <w:pPr>
        <w:pStyle w:val="null3"/>
        <w:ind w:firstLine="480"/>
        <w:rPr>
          <w:rFonts w:hint="default"/>
        </w:rPr>
      </w:pPr>
      <w:r>
        <w:rPr>
          <w:rFonts w:ascii="仿宋_GB2312" w:eastAsia="仿宋_GB2312" w:hAnsi="仿宋_GB2312" w:cs="仿宋_GB2312"/>
        </w:rPr>
        <w:t>二、联合体各方的合同金额占比，具体如下：</w:t>
      </w:r>
    </w:p>
    <w:p w14:paraId="3D9A3645"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牵头方（</w:t>
      </w:r>
      <w:r>
        <w:rPr>
          <w:rFonts w:ascii="仿宋_GB2312" w:eastAsia="仿宋_GB2312" w:hAnsi="仿宋_GB2312" w:cs="仿宋_GB2312"/>
          <w:u w:val="single"/>
        </w:rPr>
        <w:t xml:space="preserve"> </w:t>
      </w:r>
      <w:r>
        <w:rPr>
          <w:rFonts w:ascii="仿宋_GB2312" w:eastAsia="仿宋_GB2312" w:hAnsi="仿宋_GB2312" w:cs="仿宋_GB2312"/>
          <w:u w:val="single"/>
        </w:rPr>
        <w:t>全称</w:t>
      </w:r>
      <w:r>
        <w:rPr>
          <w:rFonts w:ascii="仿宋_GB2312" w:eastAsia="仿宋_GB2312" w:hAnsi="仿宋_GB2312" w:cs="仿宋_GB2312"/>
        </w:rPr>
        <w:t xml:space="preserve"> </w:t>
      </w:r>
      <w:r>
        <w:rPr>
          <w:rFonts w:ascii="仿宋_GB2312" w:eastAsia="仿宋_GB2312" w:hAnsi="仿宋_GB2312" w:cs="仿宋_GB2312"/>
        </w:rPr>
        <w:t>）的合同金额占合同总额的</w:t>
      </w:r>
      <w:r>
        <w:rPr>
          <w:rFonts w:ascii="仿宋_GB2312" w:eastAsia="仿宋_GB2312" w:hAnsi="仿宋_GB2312" w:cs="仿宋_GB2312"/>
          <w:u w:val="single"/>
        </w:rPr>
        <w:t xml:space="preserve">　　</w:t>
      </w:r>
      <w:r>
        <w:rPr>
          <w:rFonts w:ascii="仿宋_GB2312" w:eastAsia="仿宋_GB2312" w:hAnsi="仿宋_GB2312" w:cs="仿宋_GB2312"/>
        </w:rPr>
        <w:t>%</w:t>
      </w:r>
      <w:r>
        <w:rPr>
          <w:rFonts w:ascii="仿宋_GB2312" w:eastAsia="仿宋_GB2312" w:hAnsi="仿宋_GB2312" w:cs="仿宋_GB2312"/>
        </w:rPr>
        <w:t>；</w:t>
      </w:r>
    </w:p>
    <w:p w14:paraId="26F73B36"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成员方：</w:t>
      </w:r>
    </w:p>
    <w:p w14:paraId="213D96E3" w14:textId="77777777" w:rsidR="001411FC" w:rsidRDefault="00980AD4">
      <w:pPr>
        <w:pStyle w:val="null3"/>
        <w:ind w:firstLine="480"/>
        <w:rPr>
          <w:rFonts w:hint="default"/>
        </w:rPr>
      </w:pPr>
      <w:r>
        <w:rPr>
          <w:rFonts w:ascii="仿宋_GB2312" w:eastAsia="仿宋_GB2312" w:hAnsi="仿宋_GB2312" w:cs="仿宋_GB2312"/>
        </w:rPr>
        <w:t>2.1</w:t>
      </w:r>
      <w:r>
        <w:rPr>
          <w:rFonts w:ascii="仿宋_GB2312" w:eastAsia="仿宋_GB2312" w:hAnsi="仿宋_GB2312" w:cs="仿宋_GB2312"/>
        </w:rPr>
        <w:t>（</w:t>
      </w:r>
      <w:r>
        <w:rPr>
          <w:rFonts w:ascii="仿宋_GB2312" w:eastAsia="仿宋_GB2312" w:hAnsi="仿宋_GB2312" w:cs="仿宋_GB2312"/>
          <w:u w:val="single"/>
        </w:rPr>
        <w:t xml:space="preserve"> </w:t>
      </w:r>
      <w:r>
        <w:rPr>
          <w:rFonts w:ascii="仿宋_GB2312" w:eastAsia="仿宋_GB2312" w:hAnsi="仿宋_GB2312" w:cs="仿宋_GB2312"/>
          <w:u w:val="single"/>
        </w:rPr>
        <w:t>成员</w:t>
      </w:r>
      <w:r>
        <w:rPr>
          <w:rFonts w:ascii="仿宋_GB2312" w:eastAsia="仿宋_GB2312" w:hAnsi="仿宋_GB2312" w:cs="仿宋_GB2312"/>
          <w:u w:val="single"/>
        </w:rPr>
        <w:t>1</w:t>
      </w:r>
      <w:r>
        <w:rPr>
          <w:rFonts w:ascii="仿宋_GB2312" w:eastAsia="仿宋_GB2312" w:hAnsi="仿宋_GB2312" w:cs="仿宋_GB2312"/>
          <w:u w:val="single"/>
        </w:rPr>
        <w:t>的全称</w:t>
      </w:r>
      <w:r>
        <w:rPr>
          <w:rFonts w:ascii="仿宋_GB2312" w:eastAsia="仿宋_GB2312" w:hAnsi="仿宋_GB2312" w:cs="仿宋_GB2312"/>
          <w:u w:val="single"/>
        </w:rPr>
        <w:t xml:space="preserve"> </w:t>
      </w:r>
      <w:r>
        <w:rPr>
          <w:rFonts w:ascii="仿宋_GB2312" w:eastAsia="仿宋_GB2312" w:hAnsi="仿宋_GB2312" w:cs="仿宋_GB2312"/>
        </w:rPr>
        <w:t>）的合同金额占合同总额的</w:t>
      </w:r>
      <w:r>
        <w:rPr>
          <w:rFonts w:ascii="仿宋_GB2312" w:eastAsia="仿宋_GB2312" w:hAnsi="仿宋_GB2312" w:cs="仿宋_GB2312"/>
          <w:u w:val="single"/>
        </w:rPr>
        <w:t xml:space="preserve">　　</w:t>
      </w:r>
      <w:r>
        <w:rPr>
          <w:rFonts w:ascii="仿宋_GB2312" w:eastAsia="仿宋_GB2312" w:hAnsi="仿宋_GB2312" w:cs="仿宋_GB2312"/>
        </w:rPr>
        <w:t>%</w:t>
      </w:r>
      <w:r>
        <w:rPr>
          <w:rFonts w:ascii="仿宋_GB2312" w:eastAsia="仿宋_GB2312" w:hAnsi="仿宋_GB2312" w:cs="仿宋_GB2312"/>
        </w:rPr>
        <w:t>；</w:t>
      </w:r>
    </w:p>
    <w:p w14:paraId="07DA37E4" w14:textId="77777777" w:rsidR="001411FC" w:rsidRDefault="00980AD4">
      <w:pPr>
        <w:pStyle w:val="null3"/>
        <w:ind w:firstLine="480"/>
        <w:rPr>
          <w:rFonts w:hint="default"/>
        </w:rPr>
      </w:pPr>
      <w:r>
        <w:rPr>
          <w:rFonts w:ascii="仿宋_GB2312" w:eastAsia="仿宋_GB2312" w:hAnsi="仿宋_GB2312" w:cs="仿宋_GB2312"/>
        </w:rPr>
        <w:t>……</w:t>
      </w:r>
    </w:p>
    <w:p w14:paraId="7E193D48" w14:textId="77777777" w:rsidR="001411FC" w:rsidRDefault="00980AD4">
      <w:pPr>
        <w:pStyle w:val="null3"/>
        <w:ind w:firstLine="480"/>
        <w:rPr>
          <w:rFonts w:hint="default"/>
        </w:rPr>
      </w:pPr>
      <w:r>
        <w:rPr>
          <w:rFonts w:ascii="仿宋_GB2312" w:eastAsia="仿宋_GB2312" w:hAnsi="仿宋_GB2312" w:cs="仿宋_GB2312"/>
        </w:rPr>
        <w:t>三、联合体各方约定：</w:t>
      </w:r>
    </w:p>
    <w:p w14:paraId="2662AB1D"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、由</w:t>
      </w:r>
      <w:r>
        <w:rPr>
          <w:rFonts w:ascii="仿宋_GB2312" w:eastAsia="仿宋_GB2312" w:hAnsi="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w:t>
      </w:r>
      <w:r>
        <w:rPr>
          <w:rFonts w:ascii="仿宋_GB2312" w:eastAsia="仿宋_GB2312" w:hAnsi="仿宋_GB2312" w:cs="仿宋_GB2312"/>
          <w:u w:val="single"/>
        </w:rPr>
        <w:t>此承担责任。</w:t>
      </w:r>
    </w:p>
    <w:p w14:paraId="684CC5C6"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、联合体各方约定由</w:t>
      </w:r>
      <w:r>
        <w:rPr>
          <w:rFonts w:ascii="仿宋_GB2312" w:eastAsia="仿宋_GB2312" w:hAnsi="仿宋_GB2312" w:cs="仿宋_GB2312"/>
          <w:u w:val="single"/>
        </w:rPr>
        <w:t>（填写“牵头方的全称”）代表联合体办理投标保证金事宜。</w:t>
      </w:r>
    </w:p>
    <w:p w14:paraId="42FE2D2E"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2745D67A" w14:textId="77777777" w:rsidR="001411FC" w:rsidRDefault="00980AD4">
      <w:pPr>
        <w:pStyle w:val="null3"/>
        <w:ind w:firstLine="480"/>
        <w:rPr>
          <w:rFonts w:hint="default"/>
        </w:rPr>
      </w:pPr>
      <w:r>
        <w:rPr>
          <w:rFonts w:ascii="仿宋_GB2312" w:eastAsia="仿宋_GB2312" w:hAnsi="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14:paraId="4C3A710E" w14:textId="77777777" w:rsidR="001411FC" w:rsidRDefault="00980AD4">
      <w:pPr>
        <w:pStyle w:val="null3"/>
        <w:ind w:firstLine="480"/>
        <w:rPr>
          <w:rFonts w:hint="default"/>
        </w:rPr>
      </w:pPr>
      <w:r>
        <w:rPr>
          <w:rFonts w:ascii="仿宋_GB2312" w:eastAsia="仿宋_GB2312" w:hAnsi="仿宋_GB2312" w:cs="仿宋_GB2312"/>
        </w:rPr>
        <w:t>五、本协议自签署之日起生效，政府采购合同履行完毕后自动失效。</w:t>
      </w:r>
    </w:p>
    <w:p w14:paraId="1D13FD29" w14:textId="77777777" w:rsidR="001411FC" w:rsidRDefault="00980AD4">
      <w:pPr>
        <w:pStyle w:val="null3"/>
        <w:ind w:firstLine="480"/>
        <w:rPr>
          <w:rFonts w:hint="default"/>
        </w:rPr>
      </w:pPr>
      <w:r>
        <w:rPr>
          <w:rFonts w:ascii="仿宋_GB2312" w:eastAsia="仿宋_GB2312" w:hAnsi="仿宋_GB2312" w:cs="仿宋_GB2312"/>
        </w:rPr>
        <w:t>六、本协议一式</w:t>
      </w:r>
      <w:r>
        <w:rPr>
          <w:rFonts w:ascii="仿宋_GB2312" w:eastAsia="仿宋_GB2312" w:hAnsi="仿宋_GB2312" w:cs="仿宋_GB2312"/>
          <w:u w:val="single"/>
        </w:rPr>
        <w:t>（填写具体份数）</w:t>
      </w:r>
      <w:r>
        <w:rPr>
          <w:rFonts w:ascii="仿宋_GB2312" w:eastAsia="仿宋_GB2312" w:hAnsi="仿宋_GB2312" w:cs="仿宋_GB2312"/>
        </w:rPr>
        <w:t>份，联合体各方各执一份，电子投标文件中提交一份。</w:t>
      </w:r>
    </w:p>
    <w:p w14:paraId="1F7A920A" w14:textId="77777777" w:rsidR="001411FC" w:rsidRDefault="00980AD4">
      <w:pPr>
        <w:pStyle w:val="null3"/>
        <w:ind w:firstLine="480"/>
        <w:rPr>
          <w:rFonts w:hint="default"/>
        </w:rPr>
      </w:pPr>
      <w:r>
        <w:rPr>
          <w:rFonts w:ascii="仿宋_GB2312" w:eastAsia="仿宋_GB2312" w:hAnsi="仿宋_GB2312" w:cs="仿宋_GB2312"/>
        </w:rPr>
        <w:t>（以下无正文）</w:t>
      </w:r>
    </w:p>
    <w:p w14:paraId="463F4425" w14:textId="77777777" w:rsidR="001411FC" w:rsidRDefault="00980AD4">
      <w:pPr>
        <w:pStyle w:val="null3"/>
        <w:ind w:firstLine="480"/>
        <w:rPr>
          <w:rFonts w:hint="default"/>
        </w:rPr>
      </w:pPr>
      <w:r>
        <w:rPr>
          <w:rFonts w:ascii="仿宋_GB2312" w:eastAsia="仿宋_GB2312" w:hAnsi="仿宋_GB2312" w:cs="仿宋_GB2312"/>
        </w:rPr>
        <w:t>牵头方：</w:t>
      </w:r>
      <w:r>
        <w:rPr>
          <w:rFonts w:ascii="仿宋_GB2312" w:eastAsia="仿宋_GB2312" w:hAnsi="仿宋_GB2312" w:cs="仿宋_GB2312"/>
          <w:u w:val="single"/>
        </w:rPr>
        <w:t>（全称并加盖单位公章）</w:t>
      </w:r>
    </w:p>
    <w:p w14:paraId="1E4AC8E3" w14:textId="77777777" w:rsidR="001411FC" w:rsidRDefault="00980AD4">
      <w:pPr>
        <w:pStyle w:val="null3"/>
        <w:ind w:firstLine="480"/>
        <w:rPr>
          <w:rFonts w:hint="default"/>
        </w:rPr>
      </w:pPr>
      <w:r>
        <w:rPr>
          <w:rFonts w:ascii="仿宋_GB2312" w:eastAsia="仿宋_GB2312" w:hAnsi="仿宋_GB2312" w:cs="仿宋_GB2312"/>
        </w:rPr>
        <w:t>法定代表人或其委托代理人：</w:t>
      </w:r>
      <w:r>
        <w:rPr>
          <w:rFonts w:ascii="仿宋_GB2312" w:eastAsia="仿宋_GB2312" w:hAnsi="仿宋_GB2312" w:cs="仿宋_GB2312"/>
          <w:u w:val="single"/>
        </w:rPr>
        <w:t xml:space="preserve"> </w:t>
      </w:r>
      <w:r>
        <w:rPr>
          <w:rFonts w:ascii="仿宋_GB2312" w:eastAsia="仿宋_GB2312" w:hAnsi="仿宋_GB2312" w:cs="仿宋_GB2312"/>
          <w:u w:val="single"/>
        </w:rPr>
        <w:t>（签字或盖章）</w:t>
      </w:r>
    </w:p>
    <w:p w14:paraId="0C92AB25" w14:textId="77777777" w:rsidR="001411FC" w:rsidRDefault="00980AD4">
      <w:pPr>
        <w:pStyle w:val="null3"/>
        <w:ind w:firstLine="480"/>
        <w:rPr>
          <w:rFonts w:hint="default"/>
        </w:rPr>
      </w:pPr>
      <w:r>
        <w:rPr>
          <w:rFonts w:ascii="仿宋_GB2312" w:eastAsia="仿宋_GB2312" w:hAnsi="仿宋_GB2312" w:cs="仿宋_GB2312"/>
        </w:rPr>
        <w:t>成员一：</w:t>
      </w:r>
      <w:r>
        <w:rPr>
          <w:rFonts w:ascii="仿宋_GB2312" w:eastAsia="仿宋_GB2312" w:hAnsi="仿宋_GB2312" w:cs="仿宋_GB2312"/>
          <w:u w:val="single"/>
        </w:rPr>
        <w:t>（全称并加盖成员一的单位公章）</w:t>
      </w:r>
    </w:p>
    <w:p w14:paraId="6421D7BA" w14:textId="77777777" w:rsidR="001411FC" w:rsidRDefault="00980AD4">
      <w:pPr>
        <w:pStyle w:val="null3"/>
        <w:ind w:firstLine="480"/>
        <w:rPr>
          <w:rFonts w:hint="default"/>
        </w:rPr>
      </w:pPr>
      <w:r>
        <w:rPr>
          <w:rFonts w:ascii="仿宋_GB2312" w:eastAsia="仿宋_GB2312" w:hAnsi="仿宋_GB2312" w:cs="仿宋_GB2312"/>
        </w:rPr>
        <w:t>法定代表人或其委托代理人：</w:t>
      </w:r>
      <w:r>
        <w:rPr>
          <w:rFonts w:ascii="仿宋_GB2312" w:eastAsia="仿宋_GB2312" w:hAnsi="仿宋_GB2312" w:cs="仿宋_GB2312"/>
          <w:u w:val="single"/>
        </w:rPr>
        <w:t xml:space="preserve"> </w:t>
      </w:r>
      <w:r>
        <w:rPr>
          <w:rFonts w:ascii="仿宋_GB2312" w:eastAsia="仿宋_GB2312" w:hAnsi="仿宋_GB2312" w:cs="仿宋_GB2312"/>
          <w:u w:val="single"/>
        </w:rPr>
        <w:t>（签字或盖章）</w:t>
      </w:r>
    </w:p>
    <w:p w14:paraId="7FB4522C" w14:textId="77777777" w:rsidR="001411FC" w:rsidRDefault="00980AD4">
      <w:pPr>
        <w:pStyle w:val="null3"/>
        <w:ind w:firstLine="480"/>
        <w:rPr>
          <w:rFonts w:hint="default"/>
        </w:rPr>
      </w:pPr>
      <w:r>
        <w:rPr>
          <w:rFonts w:ascii="仿宋_GB2312" w:eastAsia="仿宋_GB2312" w:hAnsi="仿宋_GB2312" w:cs="仿宋_GB2312"/>
        </w:rPr>
        <w:t>……</w:t>
      </w:r>
    </w:p>
    <w:p w14:paraId="059C2C6E" w14:textId="77777777" w:rsidR="001411FC" w:rsidRDefault="00980AD4">
      <w:pPr>
        <w:pStyle w:val="null3"/>
        <w:ind w:firstLine="480"/>
        <w:rPr>
          <w:rFonts w:hint="default"/>
        </w:rPr>
      </w:pPr>
      <w:r>
        <w:rPr>
          <w:rFonts w:ascii="仿宋_GB2312" w:eastAsia="仿宋_GB2312" w:hAnsi="仿宋_GB2312" w:cs="仿宋_GB2312"/>
        </w:rPr>
        <w:t>成员</w:t>
      </w:r>
      <w:r>
        <w:rPr>
          <w:rFonts w:ascii="仿宋_GB2312" w:eastAsia="仿宋_GB2312" w:hAnsi="仿宋_GB2312" w:cs="仿宋_GB2312"/>
        </w:rPr>
        <w:t>**</w:t>
      </w:r>
      <w:r>
        <w:rPr>
          <w:rFonts w:ascii="仿宋_GB2312" w:eastAsia="仿宋_GB2312" w:hAnsi="仿宋_GB2312" w:cs="仿宋_GB2312"/>
        </w:rPr>
        <w:t>：</w:t>
      </w:r>
      <w:r>
        <w:rPr>
          <w:rFonts w:ascii="仿宋_GB2312" w:eastAsia="仿宋_GB2312" w:hAnsi="仿宋_GB2312" w:cs="仿宋_GB2312"/>
          <w:u w:val="single"/>
        </w:rPr>
        <w:t>（全称并加</w:t>
      </w:r>
      <w:r>
        <w:rPr>
          <w:rFonts w:ascii="仿宋_GB2312" w:eastAsia="仿宋_GB2312" w:hAnsi="仿宋_GB2312" w:cs="仿宋_GB2312"/>
          <w:u w:val="single"/>
        </w:rPr>
        <w:t>盖成员</w:t>
      </w:r>
      <w:r>
        <w:rPr>
          <w:rFonts w:ascii="仿宋_GB2312" w:eastAsia="仿宋_GB2312" w:hAnsi="仿宋_GB2312" w:cs="仿宋_GB2312"/>
          <w:u w:val="single"/>
        </w:rPr>
        <w:t>**</w:t>
      </w:r>
      <w:r>
        <w:rPr>
          <w:rFonts w:ascii="仿宋_GB2312" w:eastAsia="仿宋_GB2312" w:hAnsi="仿宋_GB2312" w:cs="仿宋_GB2312"/>
          <w:u w:val="single"/>
        </w:rPr>
        <w:t>的单位公章）</w:t>
      </w:r>
    </w:p>
    <w:p w14:paraId="656B6E77" w14:textId="77777777" w:rsidR="001411FC" w:rsidRDefault="00980AD4">
      <w:pPr>
        <w:pStyle w:val="null3"/>
        <w:ind w:firstLine="480"/>
        <w:rPr>
          <w:rFonts w:hint="default"/>
        </w:rPr>
      </w:pPr>
      <w:r>
        <w:rPr>
          <w:rFonts w:ascii="仿宋_GB2312" w:eastAsia="仿宋_GB2312" w:hAnsi="仿宋_GB2312" w:cs="仿宋_GB2312"/>
        </w:rPr>
        <w:t>法定代表人或其委托代理人：</w:t>
      </w:r>
      <w:r>
        <w:rPr>
          <w:rFonts w:ascii="仿宋_GB2312" w:eastAsia="仿宋_GB2312" w:hAnsi="仿宋_GB2312" w:cs="仿宋_GB2312"/>
          <w:u w:val="single"/>
        </w:rPr>
        <w:t xml:space="preserve"> </w:t>
      </w:r>
      <w:r>
        <w:rPr>
          <w:rFonts w:ascii="仿宋_GB2312" w:eastAsia="仿宋_GB2312" w:hAnsi="仿宋_GB2312" w:cs="仿宋_GB2312"/>
          <w:u w:val="single"/>
        </w:rPr>
        <w:t>（签字或盖章）</w:t>
      </w:r>
    </w:p>
    <w:p w14:paraId="31C80EB3" w14:textId="77777777" w:rsidR="001411FC" w:rsidRDefault="00980AD4">
      <w:pPr>
        <w:pStyle w:val="null3"/>
        <w:ind w:firstLine="480"/>
        <w:jc w:val="right"/>
        <w:rPr>
          <w:rFonts w:hint="default"/>
        </w:rPr>
      </w:pPr>
      <w:r>
        <w:rPr>
          <w:rFonts w:ascii="仿宋_GB2312" w:eastAsia="仿宋_GB2312" w:hAnsi="仿宋_GB2312" w:cs="仿宋_GB2312"/>
        </w:rPr>
        <w:t>签署日期：</w:t>
      </w:r>
      <w:r>
        <w:rPr>
          <w:rFonts w:ascii="仿宋_GB2312" w:eastAsia="仿宋_GB2312" w:hAnsi="仿宋_GB2312" w:cs="仿宋_GB2312"/>
          <w:u w:val="single"/>
        </w:rPr>
        <w:t xml:space="preserve">　　年　　月　　日</w:t>
      </w:r>
    </w:p>
    <w:p w14:paraId="09B639C5" w14:textId="77777777" w:rsidR="001411FC" w:rsidRDefault="00980AD4">
      <w:pPr>
        <w:pStyle w:val="null3"/>
        <w:ind w:firstLine="480"/>
        <w:rPr>
          <w:rFonts w:hint="default"/>
        </w:rPr>
      </w:pPr>
      <w:r>
        <w:rPr>
          <w:rFonts w:ascii="仿宋_GB2312" w:eastAsia="仿宋_GB2312" w:hAnsi="仿宋_GB2312" w:cs="仿宋_GB2312"/>
        </w:rPr>
        <w:t>※注意：</w:t>
      </w:r>
    </w:p>
    <w:p w14:paraId="34F20780"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、招标文件接受联合体投标且投标人为联合体的，投标人应提供本协议；否则无须提供。</w:t>
      </w:r>
    </w:p>
    <w:p w14:paraId="3B01D4E8"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、本协议由委托代理人签字或盖章的，应按照本章载明的格式提供“单位授权书”。</w:t>
      </w:r>
    </w:p>
    <w:p w14:paraId="614AD749"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、在以联合体形式落实中小企业预留份额项目中，投标人除了要提供《中小企业声明函》，还需提供本协议。</w:t>
      </w:r>
    </w:p>
    <w:p w14:paraId="4D192A18"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063A8E0A"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-6</w:t>
      </w:r>
      <w:r>
        <w:rPr>
          <w:rFonts w:ascii="仿宋_GB2312" w:eastAsia="仿宋_GB2312" w:hAnsi="仿宋_GB2312" w:cs="仿宋_GB2312"/>
          <w:b/>
          <w:sz w:val="24"/>
        </w:rPr>
        <w:t>分包意向协议（若有）</w:t>
      </w:r>
    </w:p>
    <w:p w14:paraId="70FE465C" w14:textId="77777777" w:rsidR="001411FC" w:rsidRDefault="00980AD4">
      <w:pPr>
        <w:pStyle w:val="null3"/>
        <w:ind w:firstLine="480"/>
        <w:rPr>
          <w:rFonts w:hint="default"/>
        </w:rPr>
      </w:pPr>
      <w:r>
        <w:rPr>
          <w:rFonts w:ascii="仿宋_GB2312" w:eastAsia="仿宋_GB2312" w:hAnsi="仿宋_GB2312" w:cs="仿宋_GB2312"/>
        </w:rPr>
        <w:t>甲方（总包方）：</w:t>
      </w:r>
      <w:r>
        <w:rPr>
          <w:rFonts w:ascii="仿宋_GB2312" w:eastAsia="仿宋_GB2312" w:hAnsi="仿宋_GB2312" w:cs="仿宋_GB2312"/>
          <w:u w:val="single"/>
        </w:rPr>
        <w:t xml:space="preserve">　　　　　　　</w:t>
      </w:r>
      <w:r>
        <w:rPr>
          <w:rFonts w:ascii="仿宋_GB2312" w:eastAsia="仿宋_GB2312" w:hAnsi="仿宋_GB2312" w:cs="仿宋_GB2312"/>
        </w:rPr>
        <w:t>（即本项目的投标人）</w:t>
      </w:r>
    </w:p>
    <w:p w14:paraId="7B02EAF8" w14:textId="77777777" w:rsidR="001411FC" w:rsidRDefault="00980AD4">
      <w:pPr>
        <w:pStyle w:val="null3"/>
        <w:ind w:firstLine="480"/>
        <w:rPr>
          <w:rFonts w:hint="default"/>
        </w:rPr>
      </w:pPr>
      <w:r>
        <w:rPr>
          <w:rFonts w:ascii="仿宋_GB2312" w:eastAsia="仿宋_GB2312" w:hAnsi="仿宋_GB2312" w:cs="仿宋_GB2312"/>
        </w:rPr>
        <w:t>乙方（分包方）：</w:t>
      </w:r>
      <w:r>
        <w:rPr>
          <w:rFonts w:ascii="仿宋_GB2312" w:eastAsia="仿宋_GB2312" w:hAnsi="仿宋_GB2312" w:cs="仿宋_GB2312"/>
          <w:u w:val="single"/>
        </w:rPr>
        <w:t xml:space="preserve">　　　　　　　</w:t>
      </w:r>
    </w:p>
    <w:p w14:paraId="57963F72" w14:textId="77777777" w:rsidR="001411FC" w:rsidRDefault="00980AD4">
      <w:pPr>
        <w:pStyle w:val="null3"/>
        <w:ind w:firstLine="480"/>
        <w:rPr>
          <w:rFonts w:hint="default"/>
        </w:rPr>
      </w:pPr>
      <w:r>
        <w:rPr>
          <w:rFonts w:ascii="仿宋_GB2312" w:eastAsia="仿宋_GB2312" w:hAnsi="仿宋_GB2312" w:cs="仿宋_GB2312"/>
        </w:rPr>
        <w:t>兹有甲方参加</w:t>
      </w:r>
      <w:r>
        <w:rPr>
          <w:rFonts w:ascii="仿宋_GB2312" w:eastAsia="仿宋_GB2312" w:hAnsi="仿宋_GB2312" w:cs="仿宋_GB2312"/>
          <w:u w:val="single"/>
        </w:rPr>
        <w:t>（填写“项目</w:t>
      </w:r>
      <w:r>
        <w:rPr>
          <w:rFonts w:ascii="仿宋_GB2312" w:eastAsia="仿宋_GB2312" w:hAnsi="仿宋_GB2312" w:cs="仿宋_GB2312"/>
          <w:u w:val="single"/>
        </w:rPr>
        <w:t>名称”）</w:t>
      </w:r>
      <w:r>
        <w:rPr>
          <w:rFonts w:ascii="仿宋_GB2312" w:eastAsia="仿宋_GB2312" w:hAnsi="仿宋_GB2312" w:cs="仿宋_GB2312"/>
        </w:rPr>
        <w:t xml:space="preserve"> </w:t>
      </w:r>
      <w:r>
        <w:rPr>
          <w:rFonts w:ascii="仿宋_GB2312" w:eastAsia="仿宋_GB2312" w:hAnsi="仿宋_GB2312" w:cs="仿宋_GB2312"/>
        </w:rPr>
        <w:t>项目（项目编号：</w:t>
      </w:r>
      <w:r>
        <w:rPr>
          <w:rFonts w:ascii="仿宋_GB2312" w:eastAsia="仿宋_GB2312" w:hAnsi="仿宋_GB2312" w:cs="仿宋_GB2312"/>
          <w:u w:val="single"/>
        </w:rPr>
        <w:t xml:space="preserve">　　　　　　　</w:t>
      </w:r>
      <w:r>
        <w:rPr>
          <w:rFonts w:ascii="仿宋_GB2312" w:eastAsia="仿宋_GB2312" w:hAnsi="仿宋_GB2312" w:cs="仿宋_GB2312"/>
        </w:rPr>
        <w:t>）的政府采购活动。甲方期望将采购项目的部分采购标的分包给乙方完成，而乙方保证能够向甲方提供本协议项下的采购标的，甲、乙双方就合同分包的有关事宜达成下列协议：</w:t>
      </w:r>
    </w:p>
    <w:p w14:paraId="45D25FA0" w14:textId="77777777" w:rsidR="001411FC" w:rsidRDefault="00980AD4">
      <w:pPr>
        <w:pStyle w:val="null3"/>
        <w:ind w:firstLine="480"/>
        <w:rPr>
          <w:rFonts w:hint="default"/>
        </w:rPr>
      </w:pPr>
      <w:r>
        <w:rPr>
          <w:rFonts w:ascii="仿宋_GB2312" w:eastAsia="仿宋_GB2312" w:hAnsi="仿宋_GB2312" w:cs="仿宋_GB2312"/>
        </w:rPr>
        <w:t>一、分包标的</w:t>
      </w:r>
    </w:p>
    <w:p w14:paraId="3771A336" w14:textId="77777777" w:rsidR="001411FC" w:rsidRDefault="00980AD4">
      <w:pPr>
        <w:pStyle w:val="null3"/>
        <w:ind w:firstLine="480"/>
        <w:rPr>
          <w:rFonts w:hint="default"/>
        </w:rPr>
      </w:pPr>
      <w:r>
        <w:rPr>
          <w:rFonts w:ascii="仿宋_GB2312" w:eastAsia="仿宋_GB2312" w:hAnsi="仿宋_GB2312" w:cs="仿宋_GB2312"/>
          <w:u w:val="single"/>
        </w:rPr>
        <w:t>（根据双方的意向填写，可以是表格或文字描述）。</w:t>
      </w:r>
    </w:p>
    <w:p w14:paraId="06CBA88A" w14:textId="77777777" w:rsidR="001411FC" w:rsidRDefault="00980AD4">
      <w:pPr>
        <w:pStyle w:val="null3"/>
        <w:ind w:firstLine="480"/>
        <w:rPr>
          <w:rFonts w:hint="default"/>
        </w:rPr>
      </w:pPr>
      <w:r>
        <w:rPr>
          <w:rFonts w:ascii="仿宋_GB2312" w:eastAsia="仿宋_GB2312" w:hAnsi="仿宋_GB2312" w:cs="仿宋_GB2312"/>
        </w:rPr>
        <w:t>二、分包合同金额占比</w:t>
      </w:r>
    </w:p>
    <w:p w14:paraId="48A1261A" w14:textId="77777777" w:rsidR="001411FC" w:rsidRDefault="00980AD4">
      <w:pPr>
        <w:pStyle w:val="null3"/>
        <w:ind w:firstLine="480"/>
        <w:rPr>
          <w:rFonts w:hint="default"/>
        </w:rPr>
      </w:pPr>
      <w:r>
        <w:rPr>
          <w:rFonts w:ascii="仿宋_GB2312" w:eastAsia="仿宋_GB2312" w:hAnsi="仿宋_GB2312" w:cs="仿宋_GB2312"/>
        </w:rPr>
        <w:t>分包合同价占投标总价的比例：</w:t>
      </w:r>
      <w:r>
        <w:rPr>
          <w:rFonts w:ascii="仿宋_GB2312" w:eastAsia="仿宋_GB2312" w:hAnsi="仿宋_GB2312" w:cs="仿宋_GB2312"/>
          <w:u w:val="single"/>
        </w:rPr>
        <w:t xml:space="preserve">　　　　　</w:t>
      </w:r>
      <w:r>
        <w:rPr>
          <w:rFonts w:ascii="仿宋_GB2312" w:eastAsia="仿宋_GB2312" w:hAnsi="仿宋_GB2312" w:cs="仿宋_GB2312"/>
        </w:rPr>
        <w:t>%</w:t>
      </w:r>
    </w:p>
    <w:p w14:paraId="12AF886A" w14:textId="77777777" w:rsidR="001411FC" w:rsidRDefault="00980AD4">
      <w:pPr>
        <w:pStyle w:val="null3"/>
        <w:ind w:firstLine="480"/>
        <w:rPr>
          <w:rFonts w:hint="default"/>
        </w:rPr>
      </w:pPr>
      <w:r>
        <w:rPr>
          <w:rFonts w:ascii="仿宋_GB2312" w:eastAsia="仿宋_GB2312" w:hAnsi="仿宋_GB2312" w:cs="仿宋_GB2312"/>
        </w:rPr>
        <w:t>三、其他条款</w:t>
      </w:r>
    </w:p>
    <w:p w14:paraId="1481327F" w14:textId="77777777" w:rsidR="001411FC" w:rsidRDefault="00980AD4">
      <w:pPr>
        <w:pStyle w:val="null3"/>
        <w:ind w:firstLine="480"/>
        <w:rPr>
          <w:rFonts w:hint="default"/>
        </w:rPr>
      </w:pPr>
      <w:r>
        <w:rPr>
          <w:rFonts w:ascii="仿宋_GB2312" w:eastAsia="仿宋_GB2312" w:hAnsi="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153"/>
        <w:gridCol w:w="4153"/>
      </w:tblGrid>
      <w:tr w:rsidR="001411FC" w14:paraId="73A3647F" w14:textId="77777777">
        <w:tc>
          <w:tcPr>
            <w:tcW w:w="4153" w:type="dxa"/>
          </w:tcPr>
          <w:p w14:paraId="4B4BBB8C" w14:textId="77777777" w:rsidR="001411FC" w:rsidRDefault="00980AD4">
            <w:pPr>
              <w:pStyle w:val="null3"/>
              <w:rPr>
                <w:rFonts w:hint="default"/>
              </w:rPr>
            </w:pPr>
            <w:r>
              <w:rPr>
                <w:rFonts w:ascii="仿宋_GB2312" w:eastAsia="仿宋_GB2312" w:hAnsi="仿宋_GB2312" w:cs="仿宋_GB2312"/>
              </w:rPr>
              <w:t>甲方：</w:t>
            </w:r>
          </w:p>
        </w:tc>
        <w:tc>
          <w:tcPr>
            <w:tcW w:w="4153" w:type="dxa"/>
          </w:tcPr>
          <w:p w14:paraId="65807263" w14:textId="77777777" w:rsidR="001411FC" w:rsidRDefault="00980AD4">
            <w:pPr>
              <w:pStyle w:val="null3"/>
              <w:rPr>
                <w:rFonts w:hint="default"/>
              </w:rPr>
            </w:pPr>
            <w:r>
              <w:rPr>
                <w:rFonts w:ascii="仿宋_GB2312" w:eastAsia="仿宋_GB2312" w:hAnsi="仿宋_GB2312" w:cs="仿宋_GB2312"/>
              </w:rPr>
              <w:t>乙方：</w:t>
            </w:r>
          </w:p>
        </w:tc>
      </w:tr>
      <w:tr w:rsidR="001411FC" w14:paraId="697CF045" w14:textId="77777777">
        <w:tc>
          <w:tcPr>
            <w:tcW w:w="4153" w:type="dxa"/>
          </w:tcPr>
          <w:p w14:paraId="20216E02" w14:textId="77777777" w:rsidR="001411FC" w:rsidRDefault="00980AD4">
            <w:pPr>
              <w:pStyle w:val="null3"/>
              <w:rPr>
                <w:rFonts w:hint="default"/>
              </w:rPr>
            </w:pPr>
            <w:r>
              <w:rPr>
                <w:rFonts w:ascii="仿宋_GB2312" w:eastAsia="仿宋_GB2312" w:hAnsi="仿宋_GB2312" w:cs="仿宋_GB2312"/>
              </w:rPr>
              <w:t>住所：</w:t>
            </w:r>
          </w:p>
        </w:tc>
        <w:tc>
          <w:tcPr>
            <w:tcW w:w="4153" w:type="dxa"/>
          </w:tcPr>
          <w:p w14:paraId="54E12862" w14:textId="77777777" w:rsidR="001411FC" w:rsidRDefault="00980AD4">
            <w:pPr>
              <w:pStyle w:val="null3"/>
              <w:rPr>
                <w:rFonts w:hint="default"/>
              </w:rPr>
            </w:pPr>
            <w:r>
              <w:rPr>
                <w:rFonts w:ascii="仿宋_GB2312" w:eastAsia="仿宋_GB2312" w:hAnsi="仿宋_GB2312" w:cs="仿宋_GB2312"/>
              </w:rPr>
              <w:t>住所：</w:t>
            </w:r>
          </w:p>
        </w:tc>
      </w:tr>
      <w:tr w:rsidR="001411FC" w14:paraId="6EE074B3" w14:textId="77777777">
        <w:tc>
          <w:tcPr>
            <w:tcW w:w="4153" w:type="dxa"/>
          </w:tcPr>
          <w:p w14:paraId="725650D4" w14:textId="77777777" w:rsidR="001411FC" w:rsidRDefault="00980AD4">
            <w:pPr>
              <w:pStyle w:val="null3"/>
              <w:rPr>
                <w:rFonts w:hint="default"/>
              </w:rPr>
            </w:pPr>
            <w:r>
              <w:rPr>
                <w:rFonts w:ascii="仿宋_GB2312" w:eastAsia="仿宋_GB2312" w:hAnsi="仿宋_GB2312" w:cs="仿宋_GB2312"/>
              </w:rPr>
              <w:t>单位负责人或委托代理人：</w:t>
            </w:r>
          </w:p>
        </w:tc>
        <w:tc>
          <w:tcPr>
            <w:tcW w:w="4153" w:type="dxa"/>
          </w:tcPr>
          <w:p w14:paraId="30CD86D6" w14:textId="77777777" w:rsidR="001411FC" w:rsidRDefault="00980AD4">
            <w:pPr>
              <w:pStyle w:val="null3"/>
              <w:rPr>
                <w:rFonts w:hint="default"/>
              </w:rPr>
            </w:pPr>
            <w:r>
              <w:rPr>
                <w:rFonts w:ascii="仿宋_GB2312" w:eastAsia="仿宋_GB2312" w:hAnsi="仿宋_GB2312" w:cs="仿宋_GB2312"/>
              </w:rPr>
              <w:t>单位负责人或委托代理人：</w:t>
            </w:r>
          </w:p>
        </w:tc>
      </w:tr>
      <w:tr w:rsidR="001411FC" w14:paraId="4CBA01E9" w14:textId="77777777">
        <w:tc>
          <w:tcPr>
            <w:tcW w:w="4153" w:type="dxa"/>
          </w:tcPr>
          <w:p w14:paraId="2090EC78" w14:textId="77777777" w:rsidR="001411FC" w:rsidRDefault="00980AD4">
            <w:pPr>
              <w:pStyle w:val="null3"/>
              <w:rPr>
                <w:rFonts w:hint="default"/>
              </w:rPr>
            </w:pPr>
            <w:r>
              <w:rPr>
                <w:rFonts w:ascii="仿宋_GB2312" w:eastAsia="仿宋_GB2312" w:hAnsi="仿宋_GB2312" w:cs="仿宋_GB2312"/>
              </w:rPr>
              <w:t>联系方法：</w:t>
            </w:r>
          </w:p>
        </w:tc>
        <w:tc>
          <w:tcPr>
            <w:tcW w:w="4153" w:type="dxa"/>
          </w:tcPr>
          <w:p w14:paraId="23023051" w14:textId="77777777" w:rsidR="001411FC" w:rsidRDefault="00980AD4">
            <w:pPr>
              <w:pStyle w:val="null3"/>
              <w:rPr>
                <w:rFonts w:hint="default"/>
              </w:rPr>
            </w:pPr>
            <w:r>
              <w:rPr>
                <w:rFonts w:ascii="仿宋_GB2312" w:eastAsia="仿宋_GB2312" w:hAnsi="仿宋_GB2312" w:cs="仿宋_GB2312"/>
              </w:rPr>
              <w:t>联系方法：</w:t>
            </w:r>
          </w:p>
        </w:tc>
      </w:tr>
      <w:tr w:rsidR="001411FC" w14:paraId="34DD915E" w14:textId="77777777">
        <w:tc>
          <w:tcPr>
            <w:tcW w:w="4153" w:type="dxa"/>
          </w:tcPr>
          <w:p w14:paraId="0A14CA07" w14:textId="77777777" w:rsidR="001411FC" w:rsidRDefault="00980AD4">
            <w:pPr>
              <w:pStyle w:val="null3"/>
              <w:rPr>
                <w:rFonts w:hint="default"/>
              </w:rPr>
            </w:pPr>
            <w:r>
              <w:rPr>
                <w:rFonts w:ascii="仿宋_GB2312" w:eastAsia="仿宋_GB2312" w:hAnsi="仿宋_GB2312" w:cs="仿宋_GB2312"/>
              </w:rPr>
              <w:t>开户银行：</w:t>
            </w:r>
          </w:p>
        </w:tc>
        <w:tc>
          <w:tcPr>
            <w:tcW w:w="4153" w:type="dxa"/>
          </w:tcPr>
          <w:p w14:paraId="6BA2F8CA" w14:textId="77777777" w:rsidR="001411FC" w:rsidRDefault="00980AD4">
            <w:pPr>
              <w:pStyle w:val="null3"/>
              <w:rPr>
                <w:rFonts w:hint="default"/>
              </w:rPr>
            </w:pPr>
            <w:r>
              <w:rPr>
                <w:rFonts w:ascii="仿宋_GB2312" w:eastAsia="仿宋_GB2312" w:hAnsi="仿宋_GB2312" w:cs="仿宋_GB2312"/>
              </w:rPr>
              <w:t>开户银行：</w:t>
            </w:r>
          </w:p>
        </w:tc>
      </w:tr>
      <w:tr w:rsidR="001411FC" w14:paraId="319274A4" w14:textId="77777777">
        <w:tc>
          <w:tcPr>
            <w:tcW w:w="4153" w:type="dxa"/>
          </w:tcPr>
          <w:p w14:paraId="4EDEC091" w14:textId="77777777" w:rsidR="001411FC" w:rsidRDefault="00980AD4">
            <w:pPr>
              <w:pStyle w:val="null3"/>
              <w:rPr>
                <w:rFonts w:hint="default"/>
              </w:rPr>
            </w:pPr>
            <w:r>
              <w:rPr>
                <w:rFonts w:ascii="仿宋_GB2312" w:eastAsia="仿宋_GB2312" w:hAnsi="仿宋_GB2312" w:cs="仿宋_GB2312"/>
              </w:rPr>
              <w:t>账号：</w:t>
            </w:r>
          </w:p>
        </w:tc>
        <w:tc>
          <w:tcPr>
            <w:tcW w:w="4153" w:type="dxa"/>
          </w:tcPr>
          <w:p w14:paraId="0DA18853" w14:textId="77777777" w:rsidR="001411FC" w:rsidRDefault="00980AD4">
            <w:pPr>
              <w:pStyle w:val="null3"/>
              <w:rPr>
                <w:rFonts w:hint="default"/>
              </w:rPr>
            </w:pPr>
            <w:r>
              <w:rPr>
                <w:rFonts w:ascii="仿宋_GB2312" w:eastAsia="仿宋_GB2312" w:hAnsi="仿宋_GB2312" w:cs="仿宋_GB2312"/>
              </w:rPr>
              <w:t>账号：</w:t>
            </w:r>
          </w:p>
        </w:tc>
      </w:tr>
      <w:tr w:rsidR="001411FC" w14:paraId="12DD8424" w14:textId="77777777">
        <w:tc>
          <w:tcPr>
            <w:tcW w:w="8306" w:type="dxa"/>
            <w:gridSpan w:val="2"/>
          </w:tcPr>
          <w:p w14:paraId="2DFCF650" w14:textId="77777777" w:rsidR="001411FC" w:rsidRDefault="00980AD4">
            <w:pPr>
              <w:pStyle w:val="null3"/>
              <w:ind w:firstLine="960"/>
              <w:jc w:val="right"/>
              <w:rPr>
                <w:rFonts w:hint="default"/>
              </w:rPr>
            </w:pPr>
            <w:r>
              <w:rPr>
                <w:rFonts w:ascii="仿宋_GB2312" w:eastAsia="仿宋_GB2312" w:hAnsi="仿宋_GB2312" w:cs="仿宋_GB2312"/>
              </w:rPr>
              <w:t>签订地点：</w:t>
            </w:r>
            <w:r>
              <w:rPr>
                <w:rFonts w:ascii="仿宋_GB2312" w:eastAsia="仿宋_GB2312" w:hAnsi="仿宋_GB2312" w:cs="仿宋_GB2312"/>
                <w:u w:val="single"/>
              </w:rPr>
              <w:t xml:space="preserve">　　　　　　　　　　</w:t>
            </w:r>
          </w:p>
          <w:p w14:paraId="62E41F77" w14:textId="77777777" w:rsidR="001411FC" w:rsidRDefault="00980AD4">
            <w:pPr>
              <w:pStyle w:val="null3"/>
              <w:ind w:firstLine="960"/>
              <w:jc w:val="right"/>
              <w:rPr>
                <w:rFonts w:hint="default"/>
              </w:rPr>
            </w:pPr>
            <w:r>
              <w:rPr>
                <w:rFonts w:ascii="仿宋_GB2312" w:eastAsia="仿宋_GB2312" w:hAnsi="仿宋_GB2312" w:cs="仿宋_GB2312"/>
              </w:rPr>
              <w:t>签约日期：</w:t>
            </w:r>
            <w:r>
              <w:rPr>
                <w:rFonts w:ascii="仿宋_GB2312" w:eastAsia="仿宋_GB2312" w:hAnsi="仿宋_GB2312" w:cs="仿宋_GB2312"/>
                <w:u w:val="single"/>
              </w:rPr>
              <w:t xml:space="preserve">　　年　　月　　日</w:t>
            </w:r>
          </w:p>
        </w:tc>
      </w:tr>
    </w:tbl>
    <w:p w14:paraId="5FDA10B9" w14:textId="77777777" w:rsidR="001411FC" w:rsidRDefault="00980AD4">
      <w:pPr>
        <w:pStyle w:val="null3"/>
        <w:ind w:firstLine="480"/>
        <w:rPr>
          <w:rFonts w:hint="default"/>
        </w:rPr>
      </w:pPr>
      <w:r>
        <w:rPr>
          <w:rFonts w:ascii="仿宋_GB2312" w:eastAsia="仿宋_GB2312" w:hAnsi="仿宋_GB2312" w:cs="仿宋_GB2312"/>
        </w:rPr>
        <w:t>※注意：</w:t>
      </w:r>
    </w:p>
    <w:p w14:paraId="37E8C35E"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招标文件接受合同分包且投标人拟将合同分包的，应提供本协议；否则无须提供。</w:t>
      </w:r>
    </w:p>
    <w:p w14:paraId="5181CED1"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本协议由委托代理人签字或盖章的，应按照本章载明的格式提供“单位授权书”。</w:t>
      </w:r>
    </w:p>
    <w:p w14:paraId="78F3FEC5"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在以合同分包形式落实中小企业预留份额项目中，投标人除了要提供《中小企业声明函》，还需提供本协议。</w:t>
      </w:r>
    </w:p>
    <w:p w14:paraId="189FD25A" w14:textId="77777777" w:rsidR="001411FC" w:rsidRDefault="00980AD4">
      <w:pPr>
        <w:pStyle w:val="null3"/>
        <w:ind w:firstLine="96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2711618E"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-7</w:t>
      </w:r>
      <w:r>
        <w:rPr>
          <w:rFonts w:ascii="仿宋_GB2312" w:eastAsia="仿宋_GB2312" w:hAnsi="仿宋_GB2312" w:cs="仿宋_GB2312"/>
          <w:b/>
          <w:sz w:val="24"/>
        </w:rPr>
        <w:t>其他资格证明文件（若有）</w:t>
      </w:r>
    </w:p>
    <w:p w14:paraId="31CF96F2" w14:textId="77777777" w:rsidR="001411FC" w:rsidRDefault="00980AD4">
      <w:pPr>
        <w:pStyle w:val="null3"/>
        <w:ind w:firstLine="960"/>
        <w:jc w:val="center"/>
        <w:outlineLvl w:val="3"/>
        <w:rPr>
          <w:rFonts w:hint="default"/>
        </w:rPr>
      </w:pPr>
      <w:r>
        <w:rPr>
          <w:rFonts w:ascii="仿宋_GB2312" w:eastAsia="仿宋_GB2312" w:hAnsi="仿宋_GB2312" w:cs="仿宋_GB2312"/>
          <w:b/>
          <w:sz w:val="24"/>
        </w:rPr>
        <w:t>二</w:t>
      </w:r>
      <w:r>
        <w:rPr>
          <w:rFonts w:ascii="仿宋_GB2312" w:eastAsia="仿宋_GB2312" w:hAnsi="仿宋_GB2312" w:cs="仿宋_GB2312"/>
          <w:b/>
          <w:sz w:val="24"/>
        </w:rPr>
        <w:t>-7-</w:t>
      </w:r>
      <w:r>
        <w:rPr>
          <w:rFonts w:ascii="仿宋_GB2312" w:eastAsia="仿宋_GB2312" w:hAnsi="仿宋_GB2312" w:cs="仿宋_GB2312"/>
          <w:b/>
          <w:sz w:val="24"/>
        </w:rPr>
        <w:t>①招标文件规定的其他资格证明文件（若有）</w:t>
      </w:r>
    </w:p>
    <w:p w14:paraId="71EFC30C" w14:textId="77777777" w:rsidR="001411FC" w:rsidRDefault="00980AD4">
      <w:pPr>
        <w:pStyle w:val="null3"/>
        <w:ind w:firstLine="480"/>
        <w:jc w:val="center"/>
        <w:rPr>
          <w:rFonts w:hint="default"/>
        </w:rPr>
      </w:pPr>
      <w:r>
        <w:rPr>
          <w:rFonts w:ascii="仿宋_GB2312" w:eastAsia="仿宋_GB2312" w:hAnsi="仿宋_GB2312" w:cs="仿宋_GB2312"/>
        </w:rPr>
        <w:t>编制说明</w:t>
      </w:r>
    </w:p>
    <w:p w14:paraId="75BC5BCB" w14:textId="77777777" w:rsidR="001411FC" w:rsidRDefault="00980AD4">
      <w:pPr>
        <w:pStyle w:val="null3"/>
        <w:ind w:firstLine="480"/>
        <w:rPr>
          <w:rFonts w:hint="default"/>
        </w:rPr>
      </w:pPr>
      <w:r>
        <w:rPr>
          <w:rFonts w:ascii="仿宋_GB2312" w:eastAsia="仿宋_GB2312" w:hAnsi="仿宋_GB2312" w:cs="仿宋_GB2312"/>
        </w:rPr>
        <w:t>除招标文件另有规定外，招标文件要求提交的除前述资格证明文件外的其他资格证明文件（若有）加盖投标人的单位公章后应在此项下提交。</w:t>
      </w:r>
    </w:p>
    <w:p w14:paraId="0BCD62C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6FA98D3" w14:textId="77777777" w:rsidR="001411FC" w:rsidRDefault="00980AD4">
      <w:pPr>
        <w:pStyle w:val="null3"/>
        <w:jc w:val="center"/>
        <w:outlineLvl w:val="2"/>
        <w:rPr>
          <w:rFonts w:hint="default"/>
        </w:rPr>
      </w:pPr>
      <w:r>
        <w:rPr>
          <w:rFonts w:ascii="仿宋_GB2312" w:eastAsia="仿宋_GB2312" w:hAnsi="仿宋_GB2312" w:cs="仿宋_GB2312"/>
          <w:b/>
          <w:sz w:val="28"/>
        </w:rPr>
        <w:t>三、投标保证金</w:t>
      </w:r>
    </w:p>
    <w:p w14:paraId="3126C3D5" w14:textId="77777777" w:rsidR="001411FC" w:rsidRDefault="00980AD4">
      <w:pPr>
        <w:pStyle w:val="null3"/>
        <w:ind w:firstLine="480"/>
        <w:jc w:val="center"/>
        <w:rPr>
          <w:rFonts w:hint="default"/>
        </w:rPr>
      </w:pPr>
      <w:r>
        <w:rPr>
          <w:rFonts w:ascii="仿宋_GB2312" w:eastAsia="仿宋_GB2312" w:hAnsi="仿宋_GB2312" w:cs="仿宋_GB2312"/>
        </w:rPr>
        <w:t>编制</w:t>
      </w:r>
      <w:r>
        <w:rPr>
          <w:rFonts w:ascii="仿宋_GB2312" w:eastAsia="仿宋_GB2312" w:hAnsi="仿宋_GB2312" w:cs="仿宋_GB2312"/>
        </w:rPr>
        <w:t>说明</w:t>
      </w:r>
    </w:p>
    <w:p w14:paraId="6B0E6C5F"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、在此项下提交的“投标保证金”材料可使用转账凭证复印件或从福建省政府采购网上公开信息系统中下载的有关原始页面的打印件。</w:t>
      </w:r>
    </w:p>
    <w:p w14:paraId="1C64DDD1"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、投标保证金是否已提交的认定按照招标文件第三章规定执行。</w:t>
      </w:r>
    </w:p>
    <w:p w14:paraId="0286837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108BD59E" w14:textId="77777777" w:rsidR="001411FC" w:rsidRDefault="00980AD4">
      <w:pPr>
        <w:pStyle w:val="null3"/>
        <w:jc w:val="center"/>
        <w:outlineLvl w:val="2"/>
        <w:rPr>
          <w:rFonts w:hint="default"/>
        </w:rPr>
      </w:pPr>
      <w:r>
        <w:rPr>
          <w:rFonts w:ascii="仿宋_GB2312" w:eastAsia="仿宋_GB2312" w:hAnsi="仿宋_GB2312" w:cs="仿宋_GB2312"/>
          <w:b/>
          <w:sz w:val="28"/>
        </w:rPr>
        <w:t>封面格式</w:t>
      </w:r>
      <w:r>
        <w:rPr>
          <w:rFonts w:ascii="仿宋_GB2312" w:eastAsia="仿宋_GB2312" w:hAnsi="仿宋_GB2312" w:cs="仿宋_GB2312"/>
          <w:b/>
          <w:sz w:val="28"/>
        </w:rPr>
        <w:t>(</w:t>
      </w:r>
      <w:r>
        <w:rPr>
          <w:rFonts w:ascii="仿宋_GB2312" w:eastAsia="仿宋_GB2312" w:hAnsi="仿宋_GB2312" w:cs="仿宋_GB2312"/>
          <w:b/>
          <w:sz w:val="28"/>
        </w:rPr>
        <w:t>报价部分</w:t>
      </w:r>
      <w:r>
        <w:rPr>
          <w:rFonts w:ascii="仿宋_GB2312" w:eastAsia="仿宋_GB2312" w:hAnsi="仿宋_GB2312" w:cs="仿宋_GB2312"/>
          <w:b/>
          <w:sz w:val="28"/>
        </w:rPr>
        <w:t>)</w:t>
      </w:r>
    </w:p>
    <w:p w14:paraId="7AE887DD" w14:textId="77777777" w:rsidR="001411FC" w:rsidRDefault="00980AD4">
      <w:pPr>
        <w:pStyle w:val="null3"/>
        <w:jc w:val="center"/>
        <w:outlineLvl w:val="0"/>
        <w:rPr>
          <w:rFonts w:hint="default"/>
        </w:rPr>
      </w:pPr>
      <w:r>
        <w:rPr>
          <w:rFonts w:ascii="仿宋_GB2312" w:eastAsia="仿宋_GB2312" w:hAnsi="仿宋_GB2312" w:cs="仿宋_GB2312"/>
          <w:b/>
          <w:sz w:val="48"/>
        </w:rPr>
        <w:t>福建省政府采购投标文件</w:t>
      </w:r>
    </w:p>
    <w:p w14:paraId="75680E6B" w14:textId="77777777" w:rsidR="001411FC" w:rsidRDefault="00980AD4">
      <w:pPr>
        <w:pStyle w:val="null3"/>
        <w:jc w:val="center"/>
        <w:outlineLvl w:val="0"/>
        <w:rPr>
          <w:rFonts w:hint="default"/>
        </w:rPr>
      </w:pPr>
      <w:r>
        <w:rPr>
          <w:rFonts w:ascii="仿宋_GB2312" w:eastAsia="仿宋_GB2312" w:hAnsi="仿宋_GB2312" w:cs="仿宋_GB2312"/>
          <w:b/>
          <w:sz w:val="48"/>
        </w:rPr>
        <w:t>（报价部分）</w:t>
      </w:r>
      <w:r>
        <w:br/>
      </w:r>
      <w:r>
        <w:br/>
      </w:r>
      <w:r>
        <w:br/>
      </w:r>
    </w:p>
    <w:p w14:paraId="57562C9E" w14:textId="77777777" w:rsidR="001411FC" w:rsidRDefault="00980AD4">
      <w:pPr>
        <w:pStyle w:val="null3"/>
        <w:jc w:val="center"/>
        <w:outlineLvl w:val="1"/>
        <w:rPr>
          <w:rFonts w:hint="default"/>
        </w:rPr>
      </w:pPr>
      <w:r>
        <w:rPr>
          <w:rFonts w:ascii="仿宋_GB2312" w:eastAsia="仿宋_GB2312" w:hAnsi="仿宋_GB2312" w:cs="仿宋_GB2312"/>
          <w:b/>
          <w:sz w:val="36"/>
        </w:rPr>
        <w:t>（填写正本或副本）</w:t>
      </w:r>
      <w:r>
        <w:br/>
      </w:r>
      <w:r>
        <w:br/>
      </w:r>
      <w:r>
        <w:br/>
      </w:r>
      <w:r>
        <w:br/>
      </w:r>
      <w:r>
        <w:br/>
      </w:r>
    </w:p>
    <w:p w14:paraId="6068607D" w14:textId="77777777" w:rsidR="001411FC" w:rsidRDefault="00980AD4">
      <w:pPr>
        <w:pStyle w:val="null3"/>
        <w:jc w:val="center"/>
        <w:outlineLvl w:val="2"/>
        <w:rPr>
          <w:rFonts w:hint="default"/>
        </w:rPr>
      </w:pPr>
      <w:r>
        <w:rPr>
          <w:rFonts w:ascii="仿宋_GB2312" w:eastAsia="仿宋_GB2312" w:hAnsi="仿宋_GB2312" w:cs="仿宋_GB2312"/>
          <w:b/>
          <w:sz w:val="28"/>
        </w:rPr>
        <w:t>（项目名称：（由投标人填写）</w:t>
      </w:r>
    </w:p>
    <w:p w14:paraId="62057B38" w14:textId="77777777" w:rsidR="001411FC" w:rsidRDefault="00980AD4">
      <w:pPr>
        <w:pStyle w:val="null3"/>
        <w:jc w:val="center"/>
        <w:outlineLvl w:val="2"/>
        <w:rPr>
          <w:rFonts w:hint="default"/>
        </w:rPr>
      </w:pPr>
      <w:r>
        <w:rPr>
          <w:rFonts w:ascii="仿宋_GB2312" w:eastAsia="仿宋_GB2312" w:hAnsi="仿宋_GB2312" w:cs="仿宋_GB2312"/>
          <w:b/>
          <w:sz w:val="28"/>
        </w:rPr>
        <w:t>（备案编号：（由投标人填写）</w:t>
      </w:r>
    </w:p>
    <w:p w14:paraId="23596900" w14:textId="77777777" w:rsidR="001411FC" w:rsidRDefault="00980AD4">
      <w:pPr>
        <w:pStyle w:val="null3"/>
        <w:jc w:val="center"/>
        <w:outlineLvl w:val="2"/>
        <w:rPr>
          <w:rFonts w:hint="default"/>
        </w:rPr>
      </w:pPr>
      <w:r>
        <w:rPr>
          <w:rFonts w:ascii="仿宋_GB2312" w:eastAsia="仿宋_GB2312" w:hAnsi="仿宋_GB2312" w:cs="仿宋_GB2312"/>
          <w:b/>
          <w:sz w:val="28"/>
        </w:rPr>
        <w:t>（项目编号：（由投标人填写）</w:t>
      </w:r>
    </w:p>
    <w:p w14:paraId="114F215C" w14:textId="77777777" w:rsidR="001411FC" w:rsidRDefault="00980AD4">
      <w:pPr>
        <w:pStyle w:val="null3"/>
        <w:jc w:val="center"/>
        <w:outlineLvl w:val="2"/>
        <w:rPr>
          <w:rFonts w:hint="default"/>
        </w:rPr>
      </w:pPr>
      <w:r>
        <w:rPr>
          <w:rFonts w:ascii="仿宋_GB2312" w:eastAsia="仿宋_GB2312" w:hAnsi="仿宋_GB2312" w:cs="仿宋_GB2312"/>
          <w:b/>
          <w:sz w:val="28"/>
        </w:rPr>
        <w:t>（所投采购包：（由投标人填写）</w:t>
      </w:r>
      <w:r>
        <w:br/>
      </w:r>
      <w:r>
        <w:br/>
      </w:r>
    </w:p>
    <w:p w14:paraId="0FDCAAE7" w14:textId="77777777" w:rsidR="001411FC" w:rsidRDefault="00980AD4">
      <w:pPr>
        <w:pStyle w:val="null3"/>
        <w:jc w:val="center"/>
        <w:outlineLvl w:val="2"/>
        <w:rPr>
          <w:rFonts w:hint="default"/>
        </w:rPr>
      </w:pPr>
      <w:r>
        <w:rPr>
          <w:rFonts w:ascii="仿宋_GB2312" w:eastAsia="仿宋_GB2312" w:hAnsi="仿宋_GB2312" w:cs="仿宋_GB2312"/>
          <w:b/>
          <w:sz w:val="28"/>
        </w:rPr>
        <w:t>投标人：（填写“全称”）</w:t>
      </w:r>
    </w:p>
    <w:p w14:paraId="38C537FB" w14:textId="77777777" w:rsidR="001411FC" w:rsidRDefault="00980AD4">
      <w:pPr>
        <w:pStyle w:val="null3"/>
        <w:jc w:val="center"/>
        <w:outlineLvl w:val="2"/>
        <w:rPr>
          <w:rFonts w:hint="default"/>
        </w:rPr>
      </w:pPr>
      <w:r>
        <w:rPr>
          <w:rFonts w:ascii="仿宋_GB2312" w:eastAsia="仿宋_GB2312" w:hAnsi="仿宋_GB2312" w:cs="仿宋_GB2312"/>
          <w:b/>
          <w:sz w:val="28"/>
        </w:rPr>
        <w:t>（由投标人填写）年（由投标人填写）月</w:t>
      </w:r>
    </w:p>
    <w:p w14:paraId="02D29BB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651E4403" w14:textId="77777777" w:rsidR="001411FC" w:rsidRDefault="00980AD4">
      <w:pPr>
        <w:pStyle w:val="null3"/>
        <w:jc w:val="center"/>
        <w:outlineLvl w:val="2"/>
        <w:rPr>
          <w:rFonts w:hint="default"/>
        </w:rPr>
      </w:pPr>
      <w:r>
        <w:rPr>
          <w:rFonts w:ascii="仿宋_GB2312" w:eastAsia="仿宋_GB2312" w:hAnsi="仿宋_GB2312" w:cs="仿宋_GB2312"/>
          <w:b/>
          <w:sz w:val="28"/>
        </w:rPr>
        <w:t>索引</w:t>
      </w:r>
    </w:p>
    <w:p w14:paraId="50490AF6" w14:textId="77777777" w:rsidR="001411FC" w:rsidRDefault="00980AD4">
      <w:pPr>
        <w:pStyle w:val="null3"/>
        <w:ind w:firstLine="480"/>
        <w:rPr>
          <w:rFonts w:hint="default"/>
        </w:rPr>
      </w:pPr>
      <w:r>
        <w:rPr>
          <w:rFonts w:ascii="仿宋_GB2312" w:eastAsia="仿宋_GB2312" w:hAnsi="仿宋_GB2312" w:cs="仿宋_GB2312"/>
        </w:rPr>
        <w:t>一、开标（报价）一览表</w:t>
      </w:r>
    </w:p>
    <w:p w14:paraId="6B4D1B87" w14:textId="77777777" w:rsidR="001411FC" w:rsidRDefault="00980AD4">
      <w:pPr>
        <w:pStyle w:val="null3"/>
        <w:ind w:firstLine="480"/>
        <w:rPr>
          <w:rFonts w:hint="default"/>
        </w:rPr>
      </w:pPr>
      <w:r>
        <w:rPr>
          <w:rFonts w:ascii="仿宋_GB2312" w:eastAsia="仿宋_GB2312" w:hAnsi="仿宋_GB2312" w:cs="仿宋_GB2312"/>
        </w:rPr>
        <w:t>二、投标（响应）报价明细表</w:t>
      </w:r>
    </w:p>
    <w:p w14:paraId="379E76AB" w14:textId="77777777" w:rsidR="001411FC" w:rsidRDefault="00980AD4">
      <w:pPr>
        <w:pStyle w:val="null3"/>
        <w:ind w:firstLine="480"/>
        <w:rPr>
          <w:rFonts w:hint="default"/>
        </w:rPr>
      </w:pPr>
      <w:r>
        <w:rPr>
          <w:rFonts w:ascii="仿宋_GB2312" w:eastAsia="仿宋_GB2312" w:hAnsi="仿宋_GB2312" w:cs="仿宋_GB2312"/>
        </w:rPr>
        <w:t>三、招标文件规定的价格扣除证明材料（若有）</w:t>
      </w:r>
    </w:p>
    <w:p w14:paraId="5875989A" w14:textId="77777777" w:rsidR="001411FC" w:rsidRDefault="00980AD4">
      <w:pPr>
        <w:pStyle w:val="null3"/>
        <w:ind w:firstLine="480"/>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F87047C" w14:textId="77777777" w:rsidR="001411FC" w:rsidRDefault="00980AD4">
      <w:pPr>
        <w:pStyle w:val="null3"/>
        <w:outlineLvl w:val="0"/>
        <w:rPr>
          <w:rFonts w:hint="default"/>
        </w:rPr>
      </w:pPr>
      <w:r>
        <w:rPr>
          <w:rFonts w:ascii="仿宋_GB2312" w:eastAsia="仿宋_GB2312" w:hAnsi="仿宋_GB2312" w:cs="仿宋_GB2312"/>
          <w:b/>
          <w:sz w:val="48"/>
        </w:rPr>
        <w:t>开标（报价）一览表</w:t>
      </w:r>
    </w:p>
    <w:p w14:paraId="1865D8F2" w14:textId="77777777" w:rsidR="001411FC" w:rsidRDefault="00980AD4">
      <w:pPr>
        <w:pStyle w:val="null3"/>
        <w:ind w:right="1650"/>
        <w:rPr>
          <w:rFonts w:hint="default"/>
        </w:rPr>
      </w:pPr>
      <w:r>
        <w:rPr>
          <w:rFonts w:ascii="仿宋_GB2312" w:eastAsia="仿宋_GB2312" w:hAnsi="仿宋_GB2312" w:cs="仿宋_GB2312"/>
        </w:rPr>
        <w:t>项目编号：</w:t>
      </w:r>
      <w:r>
        <w:rPr>
          <w:rFonts w:ascii="仿宋_GB2312" w:eastAsia="仿宋_GB2312" w:hAnsi="仿宋_GB2312" w:cs="仿宋_GB2312"/>
        </w:rPr>
        <w:t>[350301]FJTH[GK]2025001</w:t>
      </w:r>
    </w:p>
    <w:p w14:paraId="439DEE72" w14:textId="77777777" w:rsidR="001411FC" w:rsidRDefault="00980AD4">
      <w:pPr>
        <w:pStyle w:val="null3"/>
        <w:spacing w:line="375" w:lineRule="exact"/>
        <w:rPr>
          <w:rFonts w:hint="default"/>
        </w:rPr>
      </w:pPr>
      <w:r>
        <w:rPr>
          <w:rFonts w:ascii="仿宋_GB2312" w:eastAsia="仿宋_GB2312" w:hAnsi="仿宋_GB2312" w:cs="仿宋_GB2312"/>
        </w:rPr>
        <w:t>项目名称：护工服务项目</w:t>
      </w:r>
    </w:p>
    <w:p w14:paraId="0A5D60D3" w14:textId="77777777" w:rsidR="001411FC" w:rsidRDefault="00980AD4">
      <w:pPr>
        <w:pStyle w:val="null3"/>
        <w:spacing w:line="375" w:lineRule="exact"/>
        <w:rPr>
          <w:rFonts w:hint="default"/>
        </w:rPr>
      </w:pPr>
      <w:r>
        <w:rPr>
          <w:rFonts w:ascii="仿宋_GB2312" w:eastAsia="仿宋_GB2312" w:hAnsi="仿宋_GB2312" w:cs="仿宋_GB2312"/>
        </w:rPr>
        <w:t>采购包：</w:t>
      </w:r>
      <w:r>
        <w:rPr>
          <w:rFonts w:ascii="仿宋_GB2312" w:eastAsia="仿宋_GB2312" w:hAnsi="仿宋_GB2312" w:cs="仿宋_GB2312"/>
        </w:rPr>
        <w:t>1(</w:t>
      </w:r>
      <w:r>
        <w:rPr>
          <w:rFonts w:ascii="仿宋_GB2312" w:eastAsia="仿宋_GB2312" w:hAnsi="仿宋_GB2312" w:cs="仿宋_GB2312"/>
        </w:rPr>
        <w:t>护工服务项目</w:t>
      </w:r>
      <w:r>
        <w:rPr>
          <w:rFonts w:ascii="仿宋_GB2312" w:eastAsia="仿宋_GB2312" w:hAnsi="仿宋_GB2312" w:cs="仿宋_GB2312"/>
        </w:rPr>
        <w:t>)</w:t>
      </w:r>
    </w:p>
    <w:p w14:paraId="689D015D" w14:textId="77777777" w:rsidR="001411FC" w:rsidRDefault="00980AD4">
      <w:pPr>
        <w:pStyle w:val="null3"/>
        <w:spacing w:line="375" w:lineRule="exact"/>
        <w:rPr>
          <w:rFonts w:hint="default"/>
        </w:rPr>
      </w:pPr>
      <w:r>
        <w:rPr>
          <w:rFonts w:ascii="仿宋_GB2312" w:eastAsia="仿宋_GB2312" w:hAnsi="仿宋_GB2312" w:cs="仿宋_GB2312"/>
        </w:rPr>
        <w:t>投标人（供应商）名称：</w:t>
      </w:r>
    </w:p>
    <w:p w14:paraId="0128D8E7" w14:textId="77777777" w:rsidR="001411FC" w:rsidRDefault="001411FC">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1411FC" w14:paraId="250B9EE9" w14:textId="77777777">
        <w:tc>
          <w:tcPr>
            <w:tcW w:w="1661" w:type="dxa"/>
          </w:tcPr>
          <w:p w14:paraId="72705648"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序号</w:t>
            </w:r>
          </w:p>
        </w:tc>
        <w:tc>
          <w:tcPr>
            <w:tcW w:w="1661" w:type="dxa"/>
          </w:tcPr>
          <w:p w14:paraId="77CCB6F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报价内容</w:t>
            </w:r>
          </w:p>
        </w:tc>
        <w:tc>
          <w:tcPr>
            <w:tcW w:w="1661" w:type="dxa"/>
          </w:tcPr>
          <w:p w14:paraId="1F2CA16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最高限价</w:t>
            </w:r>
          </w:p>
        </w:tc>
        <w:tc>
          <w:tcPr>
            <w:tcW w:w="1661" w:type="dxa"/>
          </w:tcPr>
          <w:p w14:paraId="4AD3126A"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响应报价</w:t>
            </w:r>
          </w:p>
        </w:tc>
        <w:tc>
          <w:tcPr>
            <w:tcW w:w="1661" w:type="dxa"/>
          </w:tcPr>
          <w:p w14:paraId="1BD74C28"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价款形式</w:t>
            </w:r>
          </w:p>
        </w:tc>
      </w:tr>
      <w:tr w:rsidR="001411FC" w14:paraId="5330CCBD" w14:textId="77777777">
        <w:tc>
          <w:tcPr>
            <w:tcW w:w="1661" w:type="dxa"/>
          </w:tcPr>
          <w:p w14:paraId="51FBB34C" w14:textId="77777777" w:rsidR="001411FC" w:rsidRDefault="00980AD4">
            <w:pPr>
              <w:pStyle w:val="null3"/>
              <w:rPr>
                <w:rFonts w:hint="default"/>
              </w:rPr>
            </w:pPr>
            <w:r>
              <w:rPr>
                <w:rFonts w:ascii="仿宋_GB2312" w:eastAsia="仿宋_GB2312" w:hAnsi="仿宋_GB2312" w:cs="仿宋_GB2312"/>
              </w:rPr>
              <w:t xml:space="preserve"> 1</w:t>
            </w:r>
          </w:p>
        </w:tc>
        <w:tc>
          <w:tcPr>
            <w:tcW w:w="1661" w:type="dxa"/>
          </w:tcPr>
          <w:p w14:paraId="151315C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护工服务项目</w:t>
            </w:r>
          </w:p>
        </w:tc>
        <w:tc>
          <w:tcPr>
            <w:tcW w:w="1661" w:type="dxa"/>
          </w:tcPr>
          <w:p w14:paraId="39072CFF" w14:textId="77777777" w:rsidR="001411FC" w:rsidRDefault="00980AD4">
            <w:pPr>
              <w:pStyle w:val="null3"/>
              <w:rPr>
                <w:rFonts w:hint="default"/>
              </w:rPr>
            </w:pPr>
            <w:r>
              <w:rPr>
                <w:rFonts w:ascii="仿宋_GB2312" w:eastAsia="仿宋_GB2312" w:hAnsi="仿宋_GB2312" w:cs="仿宋_GB2312"/>
              </w:rPr>
              <w:t xml:space="preserve"> 20000000  </w:t>
            </w:r>
            <w:r>
              <w:rPr>
                <w:rFonts w:ascii="仿宋_GB2312" w:eastAsia="仿宋_GB2312" w:hAnsi="仿宋_GB2312" w:cs="仿宋_GB2312"/>
              </w:rPr>
              <w:t>元</w:t>
            </w:r>
          </w:p>
        </w:tc>
        <w:tc>
          <w:tcPr>
            <w:tcW w:w="1661" w:type="dxa"/>
          </w:tcPr>
          <w:p w14:paraId="6271B65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「汇总引用」</w:t>
            </w:r>
            <w:r>
              <w:rPr>
                <w:rFonts w:ascii="仿宋_GB2312" w:eastAsia="仿宋_GB2312" w:hAnsi="仿宋_GB2312" w:cs="仿宋_GB2312"/>
              </w:rPr>
              <w:t xml:space="preserve">  </w:t>
            </w:r>
            <w:r>
              <w:rPr>
                <w:rFonts w:ascii="仿宋_GB2312" w:eastAsia="仿宋_GB2312" w:hAnsi="仿宋_GB2312" w:cs="仿宋_GB2312"/>
              </w:rPr>
              <w:t>元</w:t>
            </w:r>
          </w:p>
        </w:tc>
        <w:tc>
          <w:tcPr>
            <w:tcW w:w="1661" w:type="dxa"/>
          </w:tcPr>
          <w:p w14:paraId="6C292CB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总价</w:t>
            </w:r>
          </w:p>
        </w:tc>
      </w:tr>
    </w:tbl>
    <w:p w14:paraId="72D612EB" w14:textId="77777777" w:rsidR="001411FC" w:rsidRDefault="00980AD4">
      <w:pPr>
        <w:pStyle w:val="null3"/>
        <w:rPr>
          <w:rFonts w:hint="default"/>
        </w:rPr>
      </w:pPr>
      <w:r>
        <w:rPr>
          <w:rFonts w:ascii="仿宋_GB2312" w:eastAsia="仿宋_GB2312" w:hAnsi="仿宋_GB2312" w:cs="仿宋_GB2312"/>
        </w:rPr>
        <w:t>备注：无</w:t>
      </w:r>
    </w:p>
    <w:p w14:paraId="45226657" w14:textId="77777777" w:rsidR="001411FC" w:rsidRDefault="00980AD4">
      <w:pPr>
        <w:pStyle w:val="null3"/>
        <w:spacing w:before="1200"/>
        <w:rPr>
          <w:rFonts w:hint="default"/>
        </w:rPr>
      </w:pPr>
      <w:r>
        <w:rPr>
          <w:rFonts w:ascii="仿宋_GB2312" w:eastAsia="仿宋_GB2312" w:hAnsi="仿宋_GB2312" w:cs="仿宋_GB2312"/>
        </w:rPr>
        <w:t>公章：日期：</w:t>
      </w:r>
    </w:p>
    <w:p w14:paraId="55AE27C7" w14:textId="77777777" w:rsidR="001411FC" w:rsidRDefault="00980AD4">
      <w:pPr>
        <w:pStyle w:val="null3"/>
        <w:spacing w:line="240" w:lineRule="exact"/>
        <w:rPr>
          <w:rFonts w:hint="default"/>
        </w:rPr>
      </w:pPr>
      <w:r>
        <w:rPr>
          <w:rFonts w:ascii="仿宋_GB2312" w:eastAsia="仿宋_GB2312" w:hAnsi="仿宋_GB2312" w:cs="仿宋_GB2312"/>
        </w:rPr>
        <w:t xml:space="preserve">     </w:t>
      </w:r>
      <w:r>
        <w:rPr>
          <w:rFonts w:ascii="仿宋_GB2312" w:eastAsia="仿宋_GB2312" w:hAnsi="仿宋_GB2312" w:cs="仿宋_GB2312"/>
        </w:rPr>
        <w:t>年</w:t>
      </w:r>
      <w:r>
        <w:rPr>
          <w:rFonts w:ascii="仿宋_GB2312" w:eastAsia="仿宋_GB2312" w:hAnsi="仿宋_GB2312" w:cs="仿宋_GB2312"/>
        </w:rPr>
        <w:t xml:space="preserve">     </w:t>
      </w:r>
      <w:r>
        <w:rPr>
          <w:rFonts w:ascii="仿宋_GB2312" w:eastAsia="仿宋_GB2312" w:hAnsi="仿宋_GB2312" w:cs="仿宋_GB2312"/>
        </w:rPr>
        <w:t>月</w:t>
      </w:r>
      <w:r>
        <w:rPr>
          <w:rFonts w:ascii="仿宋_GB2312" w:eastAsia="仿宋_GB2312" w:hAnsi="仿宋_GB2312" w:cs="仿宋_GB2312"/>
        </w:rPr>
        <w:t xml:space="preserve">     </w:t>
      </w:r>
      <w:r>
        <w:rPr>
          <w:rFonts w:ascii="仿宋_GB2312" w:eastAsia="仿宋_GB2312" w:hAnsi="仿宋_GB2312" w:cs="仿宋_GB2312"/>
        </w:rPr>
        <w:t>日</w:t>
      </w:r>
    </w:p>
    <w:p w14:paraId="1126A3C9" w14:textId="77777777" w:rsidR="001411FC" w:rsidRDefault="00980AD4">
      <w:pPr>
        <w:pStyle w:val="null3"/>
        <w:outlineLvl w:val="0"/>
        <w:rPr>
          <w:rFonts w:hint="default"/>
        </w:rPr>
      </w:pPr>
      <w:r>
        <w:rPr>
          <w:rFonts w:ascii="仿宋_GB2312" w:eastAsia="仿宋_GB2312" w:hAnsi="仿宋_GB2312" w:cs="仿宋_GB2312"/>
          <w:b/>
          <w:sz w:val="48"/>
        </w:rPr>
        <w:t>投标（响应）报价明细表</w:t>
      </w:r>
    </w:p>
    <w:p w14:paraId="7E8BE126" w14:textId="77777777" w:rsidR="001411FC" w:rsidRDefault="00980AD4">
      <w:pPr>
        <w:pStyle w:val="null3"/>
        <w:rPr>
          <w:rFonts w:hint="default"/>
        </w:rPr>
      </w:pPr>
      <w:r>
        <w:rPr>
          <w:rFonts w:ascii="仿宋_GB2312" w:eastAsia="仿宋_GB2312" w:hAnsi="仿宋_GB2312" w:cs="仿宋_GB2312"/>
        </w:rPr>
        <w:t>项目编号：</w:t>
      </w:r>
      <w:r>
        <w:rPr>
          <w:rFonts w:ascii="仿宋_GB2312" w:eastAsia="仿宋_GB2312" w:hAnsi="仿宋_GB2312" w:cs="仿宋_GB2312"/>
        </w:rPr>
        <w:t>[350301]FJTH[GK]2025001</w:t>
      </w:r>
    </w:p>
    <w:p w14:paraId="4F44B860" w14:textId="77777777" w:rsidR="001411FC" w:rsidRDefault="00980AD4">
      <w:pPr>
        <w:pStyle w:val="null3"/>
        <w:rPr>
          <w:rFonts w:hint="default"/>
        </w:rPr>
      </w:pPr>
      <w:r>
        <w:rPr>
          <w:rFonts w:ascii="仿宋_GB2312" w:eastAsia="仿宋_GB2312" w:hAnsi="仿宋_GB2312" w:cs="仿宋_GB2312"/>
        </w:rPr>
        <w:t>项目名称：护工服务项目</w:t>
      </w:r>
    </w:p>
    <w:p w14:paraId="7250FBDB" w14:textId="77777777" w:rsidR="001411FC" w:rsidRDefault="00980AD4">
      <w:pPr>
        <w:pStyle w:val="null3"/>
        <w:rPr>
          <w:rFonts w:hint="default"/>
        </w:rPr>
      </w:pPr>
      <w:r>
        <w:rPr>
          <w:rFonts w:ascii="仿宋_GB2312" w:eastAsia="仿宋_GB2312" w:hAnsi="仿宋_GB2312" w:cs="仿宋_GB2312"/>
        </w:rPr>
        <w:t>采购包：护工服务项目</w:t>
      </w:r>
    </w:p>
    <w:p w14:paraId="6DB4337A" w14:textId="77777777" w:rsidR="001411FC" w:rsidRDefault="00980AD4">
      <w:pPr>
        <w:pStyle w:val="null3"/>
        <w:rPr>
          <w:rFonts w:hint="default"/>
        </w:rPr>
      </w:pPr>
      <w:r>
        <w:rPr>
          <w:rFonts w:ascii="仿宋_GB2312" w:eastAsia="仿宋_GB2312" w:hAnsi="仿宋_GB2312" w:cs="仿宋_GB2312"/>
        </w:rPr>
        <w:t>投标人名称：</w:t>
      </w:r>
    </w:p>
    <w:p w14:paraId="4604992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护工服务</w:t>
      </w:r>
    </w:p>
    <w:p w14:paraId="455454D1" w14:textId="77777777" w:rsidR="001411FC" w:rsidRDefault="001411FC">
      <w:pPr>
        <w:pStyle w:val="null3"/>
        <w:jc w:val="center"/>
        <w:rPr>
          <w:rFonts w:hint="default"/>
        </w:rPr>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8"/>
        <w:gridCol w:w="635"/>
        <w:gridCol w:w="610"/>
        <w:gridCol w:w="610"/>
        <w:gridCol w:w="610"/>
        <w:gridCol w:w="610"/>
        <w:gridCol w:w="1016"/>
        <w:gridCol w:w="610"/>
        <w:gridCol w:w="816"/>
        <w:gridCol w:w="587"/>
        <w:gridCol w:w="610"/>
        <w:gridCol w:w="610"/>
        <w:gridCol w:w="610"/>
      </w:tblGrid>
      <w:tr w:rsidR="001411FC" w14:paraId="76EF9355" w14:textId="77777777">
        <w:tc>
          <w:tcPr>
            <w:tcW w:w="639" w:type="dxa"/>
          </w:tcPr>
          <w:p w14:paraId="56B5709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序号</w:t>
            </w:r>
          </w:p>
        </w:tc>
        <w:tc>
          <w:tcPr>
            <w:tcW w:w="639" w:type="dxa"/>
          </w:tcPr>
          <w:p w14:paraId="4208B84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服务名称</w:t>
            </w:r>
          </w:p>
        </w:tc>
        <w:tc>
          <w:tcPr>
            <w:tcW w:w="639" w:type="dxa"/>
          </w:tcPr>
          <w:p w14:paraId="544B11D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服务范围</w:t>
            </w:r>
          </w:p>
        </w:tc>
        <w:tc>
          <w:tcPr>
            <w:tcW w:w="639" w:type="dxa"/>
          </w:tcPr>
          <w:p w14:paraId="2DC07D4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服务要求</w:t>
            </w:r>
          </w:p>
        </w:tc>
        <w:tc>
          <w:tcPr>
            <w:tcW w:w="639" w:type="dxa"/>
          </w:tcPr>
          <w:p w14:paraId="76DAA3D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服务时间</w:t>
            </w:r>
          </w:p>
        </w:tc>
        <w:tc>
          <w:tcPr>
            <w:tcW w:w="639" w:type="dxa"/>
          </w:tcPr>
          <w:p w14:paraId="0D238370"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服务标准</w:t>
            </w:r>
          </w:p>
        </w:tc>
        <w:tc>
          <w:tcPr>
            <w:tcW w:w="639" w:type="dxa"/>
          </w:tcPr>
          <w:p w14:paraId="79C4FEE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最高限价</w:t>
            </w:r>
          </w:p>
        </w:tc>
        <w:tc>
          <w:tcPr>
            <w:tcW w:w="639" w:type="dxa"/>
          </w:tcPr>
          <w:p w14:paraId="510974AC"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单价</w:t>
            </w:r>
          </w:p>
        </w:tc>
        <w:tc>
          <w:tcPr>
            <w:tcW w:w="639" w:type="dxa"/>
          </w:tcPr>
          <w:p w14:paraId="34B1FCC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数量</w:t>
            </w:r>
          </w:p>
        </w:tc>
        <w:tc>
          <w:tcPr>
            <w:tcW w:w="639" w:type="dxa"/>
          </w:tcPr>
          <w:p w14:paraId="230B85BA"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计量单位</w:t>
            </w:r>
          </w:p>
        </w:tc>
        <w:tc>
          <w:tcPr>
            <w:tcW w:w="639" w:type="dxa"/>
          </w:tcPr>
          <w:p w14:paraId="7E62CB8D"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是否环境标志产品</w:t>
            </w:r>
          </w:p>
        </w:tc>
        <w:tc>
          <w:tcPr>
            <w:tcW w:w="639" w:type="dxa"/>
          </w:tcPr>
          <w:p w14:paraId="7AE7A06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是否节能产品</w:t>
            </w:r>
          </w:p>
        </w:tc>
        <w:tc>
          <w:tcPr>
            <w:tcW w:w="639" w:type="dxa"/>
          </w:tcPr>
          <w:p w14:paraId="664F637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总价</w:t>
            </w:r>
          </w:p>
        </w:tc>
      </w:tr>
      <w:tr w:rsidR="001411FC" w14:paraId="106A1BB4" w14:textId="77777777">
        <w:tc>
          <w:tcPr>
            <w:tcW w:w="639" w:type="dxa"/>
          </w:tcPr>
          <w:p w14:paraId="2579F60F" w14:textId="77777777" w:rsidR="001411FC" w:rsidRDefault="00980AD4">
            <w:pPr>
              <w:pStyle w:val="null3"/>
              <w:rPr>
                <w:rFonts w:hint="default"/>
              </w:rPr>
            </w:pPr>
            <w:r>
              <w:rPr>
                <w:rFonts w:ascii="仿宋_GB2312" w:eastAsia="仿宋_GB2312" w:hAnsi="仿宋_GB2312" w:cs="仿宋_GB2312"/>
              </w:rPr>
              <w:t xml:space="preserve"> 1</w:t>
            </w:r>
          </w:p>
        </w:tc>
        <w:tc>
          <w:tcPr>
            <w:tcW w:w="639" w:type="dxa"/>
          </w:tcPr>
          <w:p w14:paraId="0275AEE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患者需求的整体护理服务（非免陪照护病</w:t>
            </w:r>
            <w:r>
              <w:rPr>
                <w:rFonts w:ascii="仿宋_GB2312" w:eastAsia="仿宋_GB2312" w:hAnsi="仿宋_GB2312" w:cs="仿宋_GB2312"/>
              </w:rPr>
              <w:lastRenderedPageBreak/>
              <w:t>区）</w:t>
            </w:r>
          </w:p>
        </w:tc>
        <w:tc>
          <w:tcPr>
            <w:tcW w:w="639" w:type="dxa"/>
          </w:tcPr>
          <w:p w14:paraId="4CACBF19"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461468E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6299CD62"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0DFAB63B"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0D921A82" w14:textId="77777777" w:rsidR="001411FC" w:rsidRDefault="00980AD4">
            <w:pPr>
              <w:pStyle w:val="null3"/>
              <w:rPr>
                <w:rFonts w:hint="default"/>
              </w:rPr>
            </w:pPr>
            <w:r>
              <w:rPr>
                <w:rFonts w:ascii="仿宋_GB2312" w:eastAsia="仿宋_GB2312" w:hAnsi="仿宋_GB2312" w:cs="仿宋_GB2312"/>
              </w:rPr>
              <w:t xml:space="preserve"> 100000  </w:t>
            </w:r>
            <w:r>
              <w:rPr>
                <w:rFonts w:ascii="仿宋_GB2312" w:eastAsia="仿宋_GB2312" w:hAnsi="仿宋_GB2312" w:cs="仿宋_GB2312"/>
              </w:rPr>
              <w:t>元</w:t>
            </w:r>
          </w:p>
        </w:tc>
        <w:tc>
          <w:tcPr>
            <w:tcW w:w="639" w:type="dxa"/>
          </w:tcPr>
          <w:p w14:paraId="0D96A24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总价</w:t>
            </w:r>
            <w:r>
              <w:rPr>
                <w:rFonts w:ascii="仿宋_GB2312" w:eastAsia="仿宋_GB2312" w:hAnsi="仿宋_GB2312" w:cs="仿宋_GB2312"/>
              </w:rPr>
              <w:t>/</w:t>
            </w:r>
            <w:r>
              <w:rPr>
                <w:rFonts w:ascii="仿宋_GB2312" w:eastAsia="仿宋_GB2312" w:hAnsi="仿宋_GB2312" w:cs="仿宋_GB2312"/>
              </w:rPr>
              <w:t>数量</w:t>
            </w:r>
            <w:r>
              <w:rPr>
                <w:rFonts w:ascii="仿宋_GB2312" w:eastAsia="仿宋_GB2312" w:hAnsi="仿宋_GB2312" w:cs="仿宋_GB2312"/>
              </w:rPr>
              <w:t xml:space="preserve">}  </w:t>
            </w:r>
            <w:r>
              <w:rPr>
                <w:rFonts w:ascii="仿宋_GB2312" w:eastAsia="仿宋_GB2312" w:hAnsi="仿宋_GB2312" w:cs="仿宋_GB2312"/>
              </w:rPr>
              <w:t>元</w:t>
            </w:r>
          </w:p>
        </w:tc>
        <w:tc>
          <w:tcPr>
            <w:tcW w:w="639" w:type="dxa"/>
          </w:tcPr>
          <w:p w14:paraId="1C15D2EC" w14:textId="77777777" w:rsidR="001411FC" w:rsidRDefault="00980AD4">
            <w:pPr>
              <w:pStyle w:val="null3"/>
              <w:rPr>
                <w:rFonts w:hint="default"/>
              </w:rPr>
            </w:pPr>
            <w:r>
              <w:rPr>
                <w:rFonts w:ascii="仿宋_GB2312" w:eastAsia="仿宋_GB2312" w:hAnsi="仿宋_GB2312" w:cs="仿宋_GB2312"/>
              </w:rPr>
              <w:t xml:space="preserve"> 2.0000</w:t>
            </w:r>
          </w:p>
        </w:tc>
        <w:tc>
          <w:tcPr>
            <w:tcW w:w="639" w:type="dxa"/>
          </w:tcPr>
          <w:p w14:paraId="79BB3FEA"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年</w:t>
            </w:r>
          </w:p>
        </w:tc>
        <w:tc>
          <w:tcPr>
            <w:tcW w:w="639" w:type="dxa"/>
          </w:tcPr>
          <w:p w14:paraId="1448DC47"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635CA21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6909C4C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 xml:space="preserve">}  </w:t>
            </w:r>
            <w:r>
              <w:rPr>
                <w:rFonts w:ascii="仿宋_GB2312" w:eastAsia="仿宋_GB2312" w:hAnsi="仿宋_GB2312" w:cs="仿宋_GB2312"/>
              </w:rPr>
              <w:t>元</w:t>
            </w:r>
          </w:p>
        </w:tc>
      </w:tr>
      <w:tr w:rsidR="001411FC" w14:paraId="276BAB9E" w14:textId="77777777">
        <w:tc>
          <w:tcPr>
            <w:tcW w:w="639" w:type="dxa"/>
          </w:tcPr>
          <w:p w14:paraId="3725D54B" w14:textId="77777777" w:rsidR="001411FC" w:rsidRDefault="00980AD4">
            <w:pPr>
              <w:pStyle w:val="null3"/>
              <w:rPr>
                <w:rFonts w:hint="default"/>
              </w:rPr>
            </w:pPr>
            <w:r>
              <w:rPr>
                <w:rFonts w:ascii="仿宋_GB2312" w:eastAsia="仿宋_GB2312" w:hAnsi="仿宋_GB2312" w:cs="仿宋_GB2312"/>
              </w:rPr>
              <w:t xml:space="preserve"> 2</w:t>
            </w:r>
          </w:p>
        </w:tc>
        <w:tc>
          <w:tcPr>
            <w:tcW w:w="639" w:type="dxa"/>
          </w:tcPr>
          <w:p w14:paraId="74612DA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收费折扣优惠（投标人对院内职工及其直系亲属住院陪护、对无主病人陪护在整体护理服务报价标准基础上额外折扣优惠）</w:t>
            </w:r>
          </w:p>
        </w:tc>
        <w:tc>
          <w:tcPr>
            <w:tcW w:w="639" w:type="dxa"/>
          </w:tcPr>
          <w:p w14:paraId="779BD62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6168917C"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51AFB75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74219D85"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51D893E4" w14:textId="77777777" w:rsidR="001411FC" w:rsidRDefault="00980AD4">
            <w:pPr>
              <w:pStyle w:val="null3"/>
              <w:rPr>
                <w:rFonts w:hint="default"/>
              </w:rPr>
            </w:pPr>
            <w:r>
              <w:rPr>
                <w:rFonts w:ascii="仿宋_GB2312" w:eastAsia="仿宋_GB2312" w:hAnsi="仿宋_GB2312" w:cs="仿宋_GB2312"/>
              </w:rPr>
              <w:t xml:space="preserve"> 100000  </w:t>
            </w:r>
            <w:r>
              <w:rPr>
                <w:rFonts w:ascii="仿宋_GB2312" w:eastAsia="仿宋_GB2312" w:hAnsi="仿宋_GB2312" w:cs="仿宋_GB2312"/>
              </w:rPr>
              <w:t>元</w:t>
            </w:r>
          </w:p>
        </w:tc>
        <w:tc>
          <w:tcPr>
            <w:tcW w:w="639" w:type="dxa"/>
          </w:tcPr>
          <w:p w14:paraId="0AE1795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总价</w:t>
            </w:r>
            <w:r>
              <w:rPr>
                <w:rFonts w:ascii="仿宋_GB2312" w:eastAsia="仿宋_GB2312" w:hAnsi="仿宋_GB2312" w:cs="仿宋_GB2312"/>
              </w:rPr>
              <w:t>/</w:t>
            </w:r>
            <w:r>
              <w:rPr>
                <w:rFonts w:ascii="仿宋_GB2312" w:eastAsia="仿宋_GB2312" w:hAnsi="仿宋_GB2312" w:cs="仿宋_GB2312"/>
              </w:rPr>
              <w:t>数量</w:t>
            </w:r>
            <w:r>
              <w:rPr>
                <w:rFonts w:ascii="仿宋_GB2312" w:eastAsia="仿宋_GB2312" w:hAnsi="仿宋_GB2312" w:cs="仿宋_GB2312"/>
              </w:rPr>
              <w:t xml:space="preserve">}  </w:t>
            </w:r>
            <w:r>
              <w:rPr>
                <w:rFonts w:ascii="仿宋_GB2312" w:eastAsia="仿宋_GB2312" w:hAnsi="仿宋_GB2312" w:cs="仿宋_GB2312"/>
              </w:rPr>
              <w:t>元</w:t>
            </w:r>
          </w:p>
        </w:tc>
        <w:tc>
          <w:tcPr>
            <w:tcW w:w="639" w:type="dxa"/>
          </w:tcPr>
          <w:p w14:paraId="6FD1C002" w14:textId="77777777" w:rsidR="001411FC" w:rsidRDefault="00980AD4">
            <w:pPr>
              <w:pStyle w:val="null3"/>
              <w:rPr>
                <w:rFonts w:hint="default"/>
              </w:rPr>
            </w:pPr>
            <w:r>
              <w:rPr>
                <w:rFonts w:ascii="仿宋_GB2312" w:eastAsia="仿宋_GB2312" w:hAnsi="仿宋_GB2312" w:cs="仿宋_GB2312"/>
              </w:rPr>
              <w:t xml:space="preserve"> 2.0000</w:t>
            </w:r>
          </w:p>
        </w:tc>
        <w:tc>
          <w:tcPr>
            <w:tcW w:w="639" w:type="dxa"/>
          </w:tcPr>
          <w:p w14:paraId="650EE4C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年</w:t>
            </w:r>
          </w:p>
        </w:tc>
        <w:tc>
          <w:tcPr>
            <w:tcW w:w="639" w:type="dxa"/>
          </w:tcPr>
          <w:p w14:paraId="41FFC3F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05CAEFED"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542FE80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 xml:space="preserve">}  </w:t>
            </w:r>
            <w:r>
              <w:rPr>
                <w:rFonts w:ascii="仿宋_GB2312" w:eastAsia="仿宋_GB2312" w:hAnsi="仿宋_GB2312" w:cs="仿宋_GB2312"/>
              </w:rPr>
              <w:t>元</w:t>
            </w:r>
          </w:p>
        </w:tc>
      </w:tr>
      <w:tr w:rsidR="001411FC" w14:paraId="089A551E" w14:textId="77777777">
        <w:tc>
          <w:tcPr>
            <w:tcW w:w="639" w:type="dxa"/>
          </w:tcPr>
          <w:p w14:paraId="0066DDFD" w14:textId="77777777" w:rsidR="001411FC" w:rsidRDefault="00980AD4">
            <w:pPr>
              <w:pStyle w:val="null3"/>
              <w:rPr>
                <w:rFonts w:hint="default"/>
              </w:rPr>
            </w:pPr>
            <w:r>
              <w:rPr>
                <w:rFonts w:ascii="仿宋_GB2312" w:eastAsia="仿宋_GB2312" w:hAnsi="仿宋_GB2312" w:cs="仿宋_GB2312"/>
              </w:rPr>
              <w:t xml:space="preserve"> 3</w:t>
            </w:r>
          </w:p>
        </w:tc>
        <w:tc>
          <w:tcPr>
            <w:tcW w:w="639" w:type="dxa"/>
          </w:tcPr>
          <w:p w14:paraId="1892F3A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医院科室需求的整体护理服务（重症病区）</w:t>
            </w:r>
          </w:p>
        </w:tc>
        <w:tc>
          <w:tcPr>
            <w:tcW w:w="639" w:type="dxa"/>
          </w:tcPr>
          <w:p w14:paraId="56520D6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647A7C5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6461107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36070CD0"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780F8721" w14:textId="77777777" w:rsidR="001411FC" w:rsidRDefault="00980AD4">
            <w:pPr>
              <w:pStyle w:val="null3"/>
              <w:rPr>
                <w:rFonts w:hint="default"/>
              </w:rPr>
            </w:pPr>
            <w:r>
              <w:rPr>
                <w:rFonts w:ascii="仿宋_GB2312" w:eastAsia="仿宋_GB2312" w:hAnsi="仿宋_GB2312" w:cs="仿宋_GB2312"/>
              </w:rPr>
              <w:t xml:space="preserve"> 800000  </w:t>
            </w:r>
            <w:r>
              <w:rPr>
                <w:rFonts w:ascii="仿宋_GB2312" w:eastAsia="仿宋_GB2312" w:hAnsi="仿宋_GB2312" w:cs="仿宋_GB2312"/>
              </w:rPr>
              <w:t>元</w:t>
            </w:r>
          </w:p>
        </w:tc>
        <w:tc>
          <w:tcPr>
            <w:tcW w:w="639" w:type="dxa"/>
          </w:tcPr>
          <w:p w14:paraId="07206C0D"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总价</w:t>
            </w:r>
            <w:r>
              <w:rPr>
                <w:rFonts w:ascii="仿宋_GB2312" w:eastAsia="仿宋_GB2312" w:hAnsi="仿宋_GB2312" w:cs="仿宋_GB2312"/>
              </w:rPr>
              <w:t>/</w:t>
            </w:r>
            <w:r>
              <w:rPr>
                <w:rFonts w:ascii="仿宋_GB2312" w:eastAsia="仿宋_GB2312" w:hAnsi="仿宋_GB2312" w:cs="仿宋_GB2312"/>
              </w:rPr>
              <w:t>数量</w:t>
            </w:r>
            <w:r>
              <w:rPr>
                <w:rFonts w:ascii="仿宋_GB2312" w:eastAsia="仿宋_GB2312" w:hAnsi="仿宋_GB2312" w:cs="仿宋_GB2312"/>
              </w:rPr>
              <w:t xml:space="preserve">}  </w:t>
            </w:r>
            <w:r>
              <w:rPr>
                <w:rFonts w:ascii="仿宋_GB2312" w:eastAsia="仿宋_GB2312" w:hAnsi="仿宋_GB2312" w:cs="仿宋_GB2312"/>
              </w:rPr>
              <w:t>元</w:t>
            </w:r>
          </w:p>
        </w:tc>
        <w:tc>
          <w:tcPr>
            <w:tcW w:w="639" w:type="dxa"/>
          </w:tcPr>
          <w:p w14:paraId="1BD9A5C7" w14:textId="77777777" w:rsidR="001411FC" w:rsidRDefault="00980AD4">
            <w:pPr>
              <w:pStyle w:val="null3"/>
              <w:rPr>
                <w:rFonts w:hint="default"/>
              </w:rPr>
            </w:pPr>
            <w:r>
              <w:rPr>
                <w:rFonts w:ascii="仿宋_GB2312" w:eastAsia="仿宋_GB2312" w:hAnsi="仿宋_GB2312" w:cs="仿宋_GB2312"/>
              </w:rPr>
              <w:t xml:space="preserve"> 2.0000</w:t>
            </w:r>
          </w:p>
        </w:tc>
        <w:tc>
          <w:tcPr>
            <w:tcW w:w="639" w:type="dxa"/>
          </w:tcPr>
          <w:p w14:paraId="008FEAA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年</w:t>
            </w:r>
          </w:p>
        </w:tc>
        <w:tc>
          <w:tcPr>
            <w:tcW w:w="639" w:type="dxa"/>
          </w:tcPr>
          <w:p w14:paraId="2D770FD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49CE40E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w:t>
            </w:r>
          </w:p>
        </w:tc>
        <w:tc>
          <w:tcPr>
            <w:tcW w:w="639" w:type="dxa"/>
          </w:tcPr>
          <w:p w14:paraId="3523790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供应商响应</w:t>
            </w:r>
            <w:r>
              <w:rPr>
                <w:rFonts w:ascii="仿宋_GB2312" w:eastAsia="仿宋_GB2312" w:hAnsi="仿宋_GB2312" w:cs="仿宋_GB2312"/>
              </w:rPr>
              <w:t xml:space="preserve">}  </w:t>
            </w:r>
            <w:r>
              <w:rPr>
                <w:rFonts w:ascii="仿宋_GB2312" w:eastAsia="仿宋_GB2312" w:hAnsi="仿宋_GB2312" w:cs="仿宋_GB2312"/>
              </w:rPr>
              <w:t>元</w:t>
            </w:r>
          </w:p>
        </w:tc>
      </w:tr>
      <w:tr w:rsidR="001411FC" w14:paraId="7C24F965" w14:textId="77777777">
        <w:tc>
          <w:tcPr>
            <w:tcW w:w="639" w:type="dxa"/>
          </w:tcPr>
          <w:p w14:paraId="6E1E436A" w14:textId="77777777" w:rsidR="001411FC" w:rsidRDefault="00980AD4">
            <w:pPr>
              <w:pStyle w:val="null3"/>
              <w:rPr>
                <w:rFonts w:hint="default"/>
              </w:rPr>
            </w:pPr>
            <w:r>
              <w:rPr>
                <w:rFonts w:ascii="仿宋_GB2312" w:eastAsia="仿宋_GB2312" w:hAnsi="仿宋_GB2312" w:cs="仿宋_GB2312"/>
              </w:rPr>
              <w:t xml:space="preserve"> 4</w:t>
            </w:r>
          </w:p>
        </w:tc>
        <w:tc>
          <w:tcPr>
            <w:tcW w:w="639" w:type="dxa"/>
          </w:tcPr>
          <w:p w14:paraId="71D3E75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整体护理按床日收费</w:t>
            </w:r>
            <w:r>
              <w:rPr>
                <w:rFonts w:ascii="仿宋_GB2312" w:eastAsia="仿宋_GB2312" w:hAnsi="仿宋_GB2312" w:cs="仿宋_GB2312"/>
              </w:rPr>
              <w:lastRenderedPageBreak/>
              <w:t>（免陪照护病区）</w:t>
            </w:r>
          </w:p>
        </w:tc>
        <w:tc>
          <w:tcPr>
            <w:tcW w:w="639" w:type="dxa"/>
          </w:tcPr>
          <w:p w14:paraId="7AE68498"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w:t>
            </w:r>
          </w:p>
        </w:tc>
        <w:tc>
          <w:tcPr>
            <w:tcW w:w="639" w:type="dxa"/>
          </w:tcPr>
          <w:p w14:paraId="088B7694"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w:t>
            </w:r>
          </w:p>
        </w:tc>
        <w:tc>
          <w:tcPr>
            <w:tcW w:w="639" w:type="dxa"/>
          </w:tcPr>
          <w:p w14:paraId="5421BAB8"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w:t>
            </w:r>
          </w:p>
        </w:tc>
        <w:tc>
          <w:tcPr>
            <w:tcW w:w="639" w:type="dxa"/>
          </w:tcPr>
          <w:p w14:paraId="7782ECA6"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w:t>
            </w:r>
          </w:p>
        </w:tc>
        <w:tc>
          <w:tcPr>
            <w:tcW w:w="639" w:type="dxa"/>
          </w:tcPr>
          <w:p w14:paraId="35C5ED6F" w14:textId="77777777" w:rsidR="001411FC" w:rsidRDefault="00980AD4">
            <w:pPr>
              <w:pStyle w:val="null3"/>
              <w:rPr>
                <w:rFonts w:hint="default"/>
              </w:rPr>
            </w:pPr>
            <w:r>
              <w:rPr>
                <w:rFonts w:ascii="仿宋_GB2312" w:eastAsia="仿宋_GB2312" w:hAnsi="仿宋_GB2312" w:cs="仿宋_GB2312"/>
              </w:rPr>
              <w:lastRenderedPageBreak/>
              <w:t xml:space="preserve"> 19000000  </w:t>
            </w:r>
            <w:r>
              <w:rPr>
                <w:rFonts w:ascii="仿宋_GB2312" w:eastAsia="仿宋_GB2312" w:hAnsi="仿宋_GB2312" w:cs="仿宋_GB2312"/>
              </w:rPr>
              <w:t>元</w:t>
            </w:r>
          </w:p>
        </w:tc>
        <w:tc>
          <w:tcPr>
            <w:tcW w:w="639" w:type="dxa"/>
          </w:tcPr>
          <w:p w14:paraId="11FE4150"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总价</w:t>
            </w:r>
            <w:r>
              <w:rPr>
                <w:rFonts w:ascii="仿宋_GB2312" w:eastAsia="仿宋_GB2312" w:hAnsi="仿宋_GB2312" w:cs="仿宋_GB2312"/>
              </w:rPr>
              <w:t>/</w:t>
            </w:r>
            <w:r>
              <w:rPr>
                <w:rFonts w:ascii="仿宋_GB2312" w:eastAsia="仿宋_GB2312" w:hAnsi="仿宋_GB2312" w:cs="仿宋_GB2312"/>
              </w:rPr>
              <w:t>数量</w:t>
            </w:r>
            <w:r>
              <w:rPr>
                <w:rFonts w:ascii="仿宋_GB2312" w:eastAsia="仿宋_GB2312" w:hAnsi="仿宋_GB2312" w:cs="仿宋_GB2312"/>
              </w:rPr>
              <w:t xml:space="preserve">}  </w:t>
            </w:r>
            <w:r>
              <w:rPr>
                <w:rFonts w:ascii="仿宋_GB2312" w:eastAsia="仿宋_GB2312" w:hAnsi="仿宋_GB2312" w:cs="仿宋_GB2312"/>
              </w:rPr>
              <w:lastRenderedPageBreak/>
              <w:t>元</w:t>
            </w:r>
          </w:p>
        </w:tc>
        <w:tc>
          <w:tcPr>
            <w:tcW w:w="639" w:type="dxa"/>
          </w:tcPr>
          <w:p w14:paraId="6D9BA2F3" w14:textId="77777777" w:rsidR="001411FC" w:rsidRDefault="00980AD4">
            <w:pPr>
              <w:pStyle w:val="null3"/>
              <w:rPr>
                <w:rFonts w:hint="default"/>
              </w:rPr>
            </w:pPr>
            <w:r>
              <w:rPr>
                <w:rFonts w:ascii="仿宋_GB2312" w:eastAsia="仿宋_GB2312" w:hAnsi="仿宋_GB2312" w:cs="仿宋_GB2312"/>
              </w:rPr>
              <w:lastRenderedPageBreak/>
              <w:t xml:space="preserve"> 2.0000</w:t>
            </w:r>
          </w:p>
        </w:tc>
        <w:tc>
          <w:tcPr>
            <w:tcW w:w="639" w:type="dxa"/>
          </w:tcPr>
          <w:p w14:paraId="21A8BEA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年</w:t>
            </w:r>
          </w:p>
        </w:tc>
        <w:tc>
          <w:tcPr>
            <w:tcW w:w="639" w:type="dxa"/>
          </w:tcPr>
          <w:p w14:paraId="27A2193E"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w:t>
            </w:r>
          </w:p>
        </w:tc>
        <w:tc>
          <w:tcPr>
            <w:tcW w:w="639" w:type="dxa"/>
          </w:tcPr>
          <w:p w14:paraId="3267E5F1"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w:t>
            </w:r>
          </w:p>
        </w:tc>
        <w:tc>
          <w:tcPr>
            <w:tcW w:w="639" w:type="dxa"/>
          </w:tcPr>
          <w:p w14:paraId="5FF5DDC1" w14:textId="77777777" w:rsidR="001411FC" w:rsidRDefault="00980AD4">
            <w:pPr>
              <w:pStyle w:val="null3"/>
              <w:rPr>
                <w:rFonts w:hint="default"/>
              </w:rPr>
            </w:pPr>
            <w:r>
              <w:rPr>
                <w:rFonts w:ascii="仿宋_GB2312" w:eastAsia="仿宋_GB2312" w:hAnsi="仿宋_GB2312" w:cs="仿宋_GB2312"/>
              </w:rPr>
              <w:lastRenderedPageBreak/>
              <w:t xml:space="preserve"> {</w:t>
            </w:r>
            <w:r>
              <w:rPr>
                <w:rFonts w:ascii="仿宋_GB2312" w:eastAsia="仿宋_GB2312" w:hAnsi="仿宋_GB2312" w:cs="仿宋_GB2312"/>
              </w:rPr>
              <w:t>供应商响</w:t>
            </w:r>
            <w:r>
              <w:rPr>
                <w:rFonts w:ascii="仿宋_GB2312" w:eastAsia="仿宋_GB2312" w:hAnsi="仿宋_GB2312" w:cs="仿宋_GB2312"/>
              </w:rPr>
              <w:lastRenderedPageBreak/>
              <w:t>应</w:t>
            </w:r>
            <w:r>
              <w:rPr>
                <w:rFonts w:ascii="仿宋_GB2312" w:eastAsia="仿宋_GB2312" w:hAnsi="仿宋_GB2312" w:cs="仿宋_GB2312"/>
              </w:rPr>
              <w:t xml:space="preserve">}  </w:t>
            </w:r>
            <w:r>
              <w:rPr>
                <w:rFonts w:ascii="仿宋_GB2312" w:eastAsia="仿宋_GB2312" w:hAnsi="仿宋_GB2312" w:cs="仿宋_GB2312"/>
              </w:rPr>
              <w:t>元</w:t>
            </w:r>
          </w:p>
        </w:tc>
      </w:tr>
    </w:tbl>
    <w:p w14:paraId="6CAE8415" w14:textId="77777777" w:rsidR="001411FC" w:rsidRDefault="00980AD4">
      <w:pPr>
        <w:pStyle w:val="null3"/>
        <w:rPr>
          <w:rFonts w:hint="default"/>
        </w:rPr>
      </w:pPr>
      <w:r>
        <w:rPr>
          <w:rFonts w:ascii="仿宋_GB2312" w:eastAsia="仿宋_GB2312" w:hAnsi="仿宋_GB2312" w:cs="仿宋_GB2312"/>
        </w:rPr>
        <w:lastRenderedPageBreak/>
        <w:t>合计：</w:t>
      </w:r>
    </w:p>
    <w:p w14:paraId="4D77D8F7" w14:textId="77777777" w:rsidR="001411FC" w:rsidRDefault="00980AD4">
      <w:pPr>
        <w:pStyle w:val="null3"/>
        <w:rPr>
          <w:rFonts w:hint="default"/>
        </w:rPr>
      </w:pPr>
      <w:r>
        <w:rPr>
          <w:rFonts w:ascii="仿宋_GB2312" w:eastAsia="仿宋_GB2312" w:hAnsi="仿宋_GB2312" w:cs="仿宋_GB2312"/>
        </w:rPr>
        <w:t>备注：无</w:t>
      </w:r>
    </w:p>
    <w:p w14:paraId="56FEE5A1" w14:textId="77777777" w:rsidR="001411FC" w:rsidRDefault="00980AD4">
      <w:pPr>
        <w:pStyle w:val="null3"/>
        <w:rPr>
          <w:rFonts w:hint="default"/>
        </w:rPr>
      </w:pPr>
      <w:r>
        <w:rPr>
          <w:rFonts w:ascii="仿宋_GB2312" w:eastAsia="仿宋_GB2312" w:hAnsi="仿宋_GB2312" w:cs="仿宋_GB2312"/>
        </w:rPr>
        <w:t>时间：</w:t>
      </w:r>
      <w:r>
        <w:rPr>
          <w:rFonts w:ascii="仿宋_GB2312" w:eastAsia="仿宋_GB2312" w:hAnsi="仿宋_GB2312" w:cs="仿宋_GB2312"/>
        </w:rPr>
        <w:t xml:space="preserve">     </w:t>
      </w:r>
      <w:r>
        <w:rPr>
          <w:rFonts w:ascii="仿宋_GB2312" w:eastAsia="仿宋_GB2312" w:hAnsi="仿宋_GB2312" w:cs="仿宋_GB2312"/>
        </w:rPr>
        <w:t>年</w:t>
      </w:r>
      <w:r>
        <w:rPr>
          <w:rFonts w:ascii="仿宋_GB2312" w:eastAsia="仿宋_GB2312" w:hAnsi="仿宋_GB2312" w:cs="仿宋_GB2312"/>
        </w:rPr>
        <w:t xml:space="preserve">     </w:t>
      </w:r>
      <w:r>
        <w:rPr>
          <w:rFonts w:ascii="仿宋_GB2312" w:eastAsia="仿宋_GB2312" w:hAnsi="仿宋_GB2312" w:cs="仿宋_GB2312"/>
        </w:rPr>
        <w:t>月</w:t>
      </w:r>
      <w:r>
        <w:rPr>
          <w:rFonts w:ascii="仿宋_GB2312" w:eastAsia="仿宋_GB2312" w:hAnsi="仿宋_GB2312" w:cs="仿宋_GB2312"/>
        </w:rPr>
        <w:t xml:space="preserve">     </w:t>
      </w:r>
      <w:r>
        <w:rPr>
          <w:rFonts w:ascii="仿宋_GB2312" w:eastAsia="仿宋_GB2312" w:hAnsi="仿宋_GB2312" w:cs="仿宋_GB2312"/>
        </w:rPr>
        <w:t>日</w:t>
      </w:r>
    </w:p>
    <w:p w14:paraId="499483B1" w14:textId="77777777" w:rsidR="001411FC" w:rsidRDefault="00980AD4">
      <w:pPr>
        <w:pStyle w:val="null3"/>
        <w:rPr>
          <w:rFonts w:hint="default"/>
        </w:rPr>
      </w:pPr>
      <w:r>
        <w:rPr>
          <w:rFonts w:ascii="仿宋_GB2312" w:eastAsia="仿宋_GB2312" w:hAnsi="仿宋_GB2312" w:cs="仿宋_GB2312"/>
        </w:rPr>
        <w:t>签章：</w:t>
      </w:r>
      <w:r>
        <w:rPr>
          <w:rFonts w:ascii="仿宋_GB2312" w:eastAsia="仿宋_GB2312" w:hAnsi="仿宋_GB2312" w:cs="仿宋_GB2312"/>
        </w:rPr>
        <w:t xml:space="preserve">                     </w:t>
      </w:r>
    </w:p>
    <w:p w14:paraId="74E3ADE9"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526F3FAA" w14:textId="77777777" w:rsidR="001411FC" w:rsidRDefault="00980AD4">
      <w:pPr>
        <w:pStyle w:val="null3"/>
        <w:jc w:val="center"/>
        <w:outlineLvl w:val="2"/>
        <w:rPr>
          <w:rFonts w:hint="default"/>
        </w:rPr>
      </w:pPr>
      <w:r>
        <w:rPr>
          <w:rFonts w:ascii="仿宋_GB2312" w:eastAsia="仿宋_GB2312" w:hAnsi="仿宋_GB2312" w:cs="仿宋_GB2312"/>
          <w:b/>
          <w:sz w:val="28"/>
        </w:rPr>
        <w:t>三、招标文件规定的价格扣除证明材料（若有）</w:t>
      </w:r>
    </w:p>
    <w:p w14:paraId="57E8223F"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-1</w:t>
      </w:r>
      <w:r>
        <w:rPr>
          <w:rFonts w:ascii="仿宋_GB2312" w:eastAsia="仿宋_GB2312" w:hAnsi="仿宋_GB2312" w:cs="仿宋_GB2312"/>
          <w:b/>
          <w:sz w:val="24"/>
        </w:rPr>
        <w:t>优先类节能产品、环境标志产品价格扣除证明材料（若有）</w:t>
      </w:r>
    </w:p>
    <w:p w14:paraId="0BC15FD4"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-1-</w:t>
      </w:r>
      <w:r>
        <w:rPr>
          <w:rFonts w:ascii="仿宋_GB2312" w:eastAsia="仿宋_GB2312" w:hAnsi="仿宋_GB2312" w:cs="仿宋_GB2312"/>
          <w:b/>
          <w:sz w:val="24"/>
        </w:rPr>
        <w:t>①优先类节能产品、环境标志产品统计表（价格扣除适用，若有）</w:t>
      </w:r>
    </w:p>
    <w:p w14:paraId="4C0C6496" w14:textId="77777777" w:rsidR="001411FC" w:rsidRDefault="00980AD4">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1177"/>
        <w:gridCol w:w="1177"/>
        <w:gridCol w:w="4657"/>
        <w:gridCol w:w="54"/>
      </w:tblGrid>
      <w:tr w:rsidR="001411FC" w14:paraId="2A87B412" w14:textId="77777777" w:rsidTr="00980AD4">
        <w:trPr>
          <w:trHeight w:val="240"/>
        </w:trPr>
        <w:tc>
          <w:tcPr>
            <w:tcW w:w="1177" w:type="dxa"/>
            <w:tcBorders>
              <w:top w:val="single" w:sz="4" w:space="0" w:color="auto"/>
              <w:left w:val="single" w:sz="4" w:space="0" w:color="auto"/>
              <w:bottom w:val="single" w:sz="4" w:space="0" w:color="auto"/>
              <w:right w:val="single" w:sz="4" w:space="0" w:color="auto"/>
            </w:tcBorders>
          </w:tcPr>
          <w:p w14:paraId="73F34B42" w14:textId="77777777" w:rsidR="001411FC" w:rsidRDefault="001411FC"/>
        </w:tc>
        <w:tc>
          <w:tcPr>
            <w:tcW w:w="7065" w:type="dxa"/>
            <w:gridSpan w:val="4"/>
            <w:tcBorders>
              <w:top w:val="single" w:sz="4" w:space="0" w:color="auto"/>
              <w:left w:val="single" w:sz="4" w:space="0" w:color="auto"/>
              <w:bottom w:val="single" w:sz="4" w:space="0" w:color="auto"/>
              <w:right w:val="single" w:sz="4" w:space="0" w:color="auto"/>
            </w:tcBorders>
          </w:tcPr>
          <w:p w14:paraId="59D2DA2C" w14:textId="77777777" w:rsidR="001411FC" w:rsidRDefault="00980AD4">
            <w:pPr>
              <w:pStyle w:val="null3"/>
              <w:jc w:val="center"/>
              <w:rPr>
                <w:rFonts w:hint="default"/>
              </w:rPr>
            </w:pPr>
            <w:r>
              <w:rPr>
                <w:rFonts w:ascii="仿宋_GB2312" w:eastAsia="仿宋_GB2312" w:hAnsi="仿宋_GB2312" w:cs="仿宋_GB2312"/>
              </w:rPr>
              <w:t>本采购包内属于节能、环境标志产品情况</w:t>
            </w:r>
          </w:p>
        </w:tc>
      </w:tr>
      <w:tr w:rsidR="001411FC" w14:paraId="17F25B02" w14:textId="77777777" w:rsidTr="00980AD4">
        <w:trPr>
          <w:gridAfter w:val="1"/>
          <w:wAfter w:w="54" w:type="dxa"/>
          <w:trHeight w:val="240"/>
        </w:trPr>
        <w:tc>
          <w:tcPr>
            <w:tcW w:w="1177" w:type="dxa"/>
            <w:tcBorders>
              <w:top w:val="single" w:sz="4" w:space="0" w:color="auto"/>
              <w:left w:val="single" w:sz="4" w:space="0" w:color="auto"/>
              <w:bottom w:val="single" w:sz="4" w:space="0" w:color="auto"/>
              <w:right w:val="single" w:sz="4" w:space="0" w:color="auto"/>
            </w:tcBorders>
          </w:tcPr>
          <w:p w14:paraId="1FC6D416" w14:textId="77777777" w:rsidR="001411FC" w:rsidRDefault="00980AD4">
            <w:pPr>
              <w:pStyle w:val="null3"/>
              <w:rPr>
                <w:rFonts w:hint="default"/>
              </w:rPr>
            </w:pPr>
            <w:r>
              <w:rPr>
                <w:rFonts w:ascii="仿宋_GB2312" w:eastAsia="仿宋_GB2312" w:hAnsi="仿宋_GB2312" w:cs="仿宋_GB2312"/>
              </w:rPr>
              <w:t>采购包</w:t>
            </w:r>
          </w:p>
        </w:tc>
        <w:tc>
          <w:tcPr>
            <w:tcW w:w="1177" w:type="dxa"/>
            <w:tcBorders>
              <w:top w:val="single" w:sz="4" w:space="0" w:color="auto"/>
              <w:left w:val="single" w:sz="4" w:space="0" w:color="auto"/>
              <w:bottom w:val="single" w:sz="4" w:space="0" w:color="auto"/>
              <w:right w:val="single" w:sz="4" w:space="0" w:color="auto"/>
            </w:tcBorders>
          </w:tcPr>
          <w:p w14:paraId="599B410F" w14:textId="77777777" w:rsidR="001411FC" w:rsidRDefault="00980AD4">
            <w:pPr>
              <w:pStyle w:val="null3"/>
              <w:rPr>
                <w:rFonts w:hint="default"/>
              </w:rPr>
            </w:pPr>
            <w:r>
              <w:rPr>
                <w:rFonts w:ascii="仿宋_GB2312" w:eastAsia="仿宋_GB2312" w:hAnsi="仿宋_GB2312" w:cs="仿宋_GB2312"/>
              </w:rPr>
              <w:t>品目号</w:t>
            </w:r>
          </w:p>
        </w:tc>
        <w:tc>
          <w:tcPr>
            <w:tcW w:w="1177" w:type="dxa"/>
            <w:tcBorders>
              <w:top w:val="single" w:sz="4" w:space="0" w:color="auto"/>
              <w:left w:val="single" w:sz="4" w:space="0" w:color="auto"/>
              <w:bottom w:val="single" w:sz="4" w:space="0" w:color="auto"/>
              <w:right w:val="single" w:sz="4" w:space="0" w:color="auto"/>
            </w:tcBorders>
          </w:tcPr>
          <w:p w14:paraId="6F58FBB1" w14:textId="77777777" w:rsidR="001411FC" w:rsidRDefault="00980AD4">
            <w:pPr>
              <w:pStyle w:val="null3"/>
              <w:rPr>
                <w:rFonts w:hint="default"/>
              </w:rPr>
            </w:pPr>
            <w:r>
              <w:rPr>
                <w:rFonts w:ascii="仿宋_GB2312" w:eastAsia="仿宋_GB2312" w:hAnsi="仿宋_GB2312" w:cs="仿宋_GB2312"/>
              </w:rPr>
              <w:t>产品名称</w:t>
            </w:r>
          </w:p>
        </w:tc>
        <w:tc>
          <w:tcPr>
            <w:tcW w:w="4657" w:type="dxa"/>
            <w:tcBorders>
              <w:top w:val="single" w:sz="4" w:space="0" w:color="auto"/>
              <w:left w:val="single" w:sz="4" w:space="0" w:color="auto"/>
              <w:bottom w:val="single" w:sz="4" w:space="0" w:color="auto"/>
              <w:right w:val="single" w:sz="4" w:space="0" w:color="auto"/>
            </w:tcBorders>
          </w:tcPr>
          <w:p w14:paraId="0F1FD667" w14:textId="77777777" w:rsidR="001411FC" w:rsidRDefault="00980AD4">
            <w:pPr>
              <w:pStyle w:val="null3"/>
              <w:rPr>
                <w:rFonts w:hint="default"/>
              </w:rPr>
            </w:pPr>
            <w:r>
              <w:rPr>
                <w:rFonts w:ascii="仿宋_GB2312" w:eastAsia="仿宋_GB2312" w:hAnsi="仿宋_GB2312" w:cs="仿宋_GB2312"/>
              </w:rPr>
              <w:t>认证种类</w:t>
            </w:r>
          </w:p>
        </w:tc>
      </w:tr>
      <w:tr w:rsidR="001411FC" w14:paraId="34CD9BC4" w14:textId="77777777" w:rsidTr="00980AD4">
        <w:trPr>
          <w:gridAfter w:val="1"/>
          <w:wAfter w:w="54" w:type="dxa"/>
          <w:trHeight w:val="1496"/>
        </w:trPr>
        <w:tc>
          <w:tcPr>
            <w:tcW w:w="1177" w:type="dxa"/>
            <w:vMerge w:val="restart"/>
            <w:tcBorders>
              <w:top w:val="single" w:sz="4" w:space="0" w:color="auto"/>
              <w:left w:val="single" w:sz="4" w:space="0" w:color="auto"/>
              <w:bottom w:val="single" w:sz="4" w:space="0" w:color="auto"/>
              <w:right w:val="single" w:sz="4" w:space="0" w:color="auto"/>
            </w:tcBorders>
          </w:tcPr>
          <w:p w14:paraId="2914B424" w14:textId="77777777" w:rsidR="001411FC" w:rsidRDefault="00980AD4">
            <w:pPr>
              <w:pStyle w:val="null3"/>
              <w:rPr>
                <w:rFonts w:hint="default"/>
              </w:rPr>
            </w:pPr>
            <w:r>
              <w:rPr>
                <w:rFonts w:ascii="仿宋_GB2312" w:eastAsia="仿宋_GB2312" w:hAnsi="仿宋_GB2312" w:cs="仿宋_GB2312"/>
              </w:rPr>
              <w:t>*</w:t>
            </w:r>
          </w:p>
        </w:tc>
        <w:tc>
          <w:tcPr>
            <w:tcW w:w="1177" w:type="dxa"/>
            <w:tcBorders>
              <w:top w:val="single" w:sz="4" w:space="0" w:color="auto"/>
              <w:left w:val="single" w:sz="4" w:space="0" w:color="auto"/>
              <w:bottom w:val="single" w:sz="4" w:space="0" w:color="auto"/>
              <w:right w:val="single" w:sz="4" w:space="0" w:color="auto"/>
            </w:tcBorders>
          </w:tcPr>
          <w:p w14:paraId="6C602CA7" w14:textId="77777777" w:rsidR="001411FC" w:rsidRDefault="00980AD4">
            <w:pPr>
              <w:pStyle w:val="null3"/>
              <w:rPr>
                <w:rFonts w:hint="default"/>
              </w:rPr>
            </w:pPr>
            <w:r>
              <w:rPr>
                <w:rFonts w:ascii="仿宋_GB2312" w:eastAsia="仿宋_GB2312" w:hAnsi="仿宋_GB2312" w:cs="仿宋_GB2312"/>
              </w:rPr>
              <w:t>*-1</w:t>
            </w:r>
          </w:p>
        </w:tc>
        <w:tc>
          <w:tcPr>
            <w:tcW w:w="1177" w:type="dxa"/>
            <w:tcBorders>
              <w:top w:val="single" w:sz="4" w:space="0" w:color="auto"/>
              <w:left w:val="single" w:sz="4" w:space="0" w:color="auto"/>
              <w:bottom w:val="single" w:sz="4" w:space="0" w:color="auto"/>
              <w:right w:val="single" w:sz="4" w:space="0" w:color="auto"/>
            </w:tcBorders>
          </w:tcPr>
          <w:p w14:paraId="287154B0" w14:textId="77777777" w:rsidR="001411FC" w:rsidRDefault="001411FC"/>
        </w:tc>
        <w:tc>
          <w:tcPr>
            <w:tcW w:w="4657" w:type="dxa"/>
            <w:tcBorders>
              <w:top w:val="single" w:sz="4" w:space="0" w:color="auto"/>
              <w:left w:val="single" w:sz="4" w:space="0" w:color="auto"/>
              <w:bottom w:val="single" w:sz="4" w:space="0" w:color="auto"/>
              <w:right w:val="single" w:sz="4" w:space="0" w:color="auto"/>
            </w:tcBorders>
          </w:tcPr>
          <w:p w14:paraId="3AB6A231" w14:textId="77777777" w:rsidR="001411FC" w:rsidRDefault="00980AD4">
            <w:pPr>
              <w:pStyle w:val="null3"/>
              <w:rPr>
                <w:rFonts w:hint="default"/>
              </w:rPr>
            </w:pPr>
            <w:r>
              <w:rPr>
                <w:rFonts w:ascii="仿宋_GB2312" w:eastAsia="仿宋_GB2312" w:hAnsi="仿宋_GB2312" w:cs="仿宋_GB2312"/>
              </w:rPr>
              <w:t>供应商自行填写种类，并上传证明附件以便评审查看</w:t>
            </w:r>
          </w:p>
        </w:tc>
      </w:tr>
      <w:tr w:rsidR="001411FC" w14:paraId="282EEF14" w14:textId="77777777" w:rsidTr="00980AD4">
        <w:trPr>
          <w:gridAfter w:val="1"/>
          <w:wAfter w:w="54" w:type="dxa"/>
          <w:trHeight w:val="507"/>
        </w:trPr>
        <w:tc>
          <w:tcPr>
            <w:tcW w:w="1177" w:type="dxa"/>
            <w:vMerge/>
            <w:tcBorders>
              <w:top w:val="single" w:sz="4" w:space="0" w:color="auto"/>
              <w:left w:val="single" w:sz="4" w:space="0" w:color="auto"/>
              <w:bottom w:val="single" w:sz="4" w:space="0" w:color="auto"/>
              <w:right w:val="single" w:sz="4" w:space="0" w:color="auto"/>
            </w:tcBorders>
          </w:tcPr>
          <w:p w14:paraId="56A93489" w14:textId="77777777" w:rsidR="001411FC" w:rsidRDefault="001411FC"/>
        </w:tc>
        <w:tc>
          <w:tcPr>
            <w:tcW w:w="1177" w:type="dxa"/>
            <w:tcBorders>
              <w:top w:val="single" w:sz="4" w:space="0" w:color="auto"/>
              <w:left w:val="single" w:sz="4" w:space="0" w:color="auto"/>
              <w:bottom w:val="single" w:sz="4" w:space="0" w:color="auto"/>
              <w:right w:val="single" w:sz="4" w:space="0" w:color="auto"/>
            </w:tcBorders>
          </w:tcPr>
          <w:p w14:paraId="1808E5A2" w14:textId="77777777" w:rsidR="001411FC" w:rsidRDefault="00980AD4">
            <w:pPr>
              <w:pStyle w:val="null3"/>
              <w:rPr>
                <w:rFonts w:hint="default"/>
              </w:rPr>
            </w:pPr>
            <w:r>
              <w:rPr>
                <w:rFonts w:ascii="仿宋_GB2312" w:eastAsia="仿宋_GB2312" w:hAnsi="仿宋_GB2312" w:cs="仿宋_GB2312"/>
              </w:rPr>
              <w:t>…</w:t>
            </w:r>
          </w:p>
          <w:p w14:paraId="3BA5CC6E" w14:textId="77777777" w:rsidR="001411FC" w:rsidRDefault="001411FC">
            <w:pPr>
              <w:pStyle w:val="null3"/>
              <w:rPr>
                <w:rFonts w:hint="default"/>
              </w:rPr>
            </w:pPr>
          </w:p>
        </w:tc>
        <w:tc>
          <w:tcPr>
            <w:tcW w:w="1177" w:type="dxa"/>
            <w:tcBorders>
              <w:top w:val="single" w:sz="4" w:space="0" w:color="auto"/>
              <w:left w:val="single" w:sz="4" w:space="0" w:color="auto"/>
              <w:bottom w:val="single" w:sz="4" w:space="0" w:color="auto"/>
              <w:right w:val="single" w:sz="4" w:space="0" w:color="auto"/>
            </w:tcBorders>
          </w:tcPr>
          <w:p w14:paraId="349C6756" w14:textId="77777777" w:rsidR="001411FC" w:rsidRDefault="001411FC"/>
        </w:tc>
        <w:tc>
          <w:tcPr>
            <w:tcW w:w="4657" w:type="dxa"/>
            <w:tcBorders>
              <w:top w:val="single" w:sz="4" w:space="0" w:color="auto"/>
              <w:left w:val="single" w:sz="4" w:space="0" w:color="auto"/>
              <w:bottom w:val="single" w:sz="4" w:space="0" w:color="auto"/>
              <w:right w:val="single" w:sz="4" w:space="0" w:color="auto"/>
            </w:tcBorders>
          </w:tcPr>
          <w:p w14:paraId="00336967" w14:textId="77777777" w:rsidR="001411FC" w:rsidRDefault="001411FC"/>
        </w:tc>
      </w:tr>
      <w:tr w:rsidR="001411FC" w14:paraId="73725C45" w14:textId="77777777" w:rsidTr="00980AD4">
        <w:trPr>
          <w:gridAfter w:val="1"/>
          <w:wAfter w:w="54" w:type="dxa"/>
          <w:trHeight w:val="240"/>
        </w:trPr>
        <w:tc>
          <w:tcPr>
            <w:tcW w:w="1177" w:type="dxa"/>
            <w:tcBorders>
              <w:top w:val="single" w:sz="4" w:space="0" w:color="auto"/>
              <w:left w:val="single" w:sz="4" w:space="0" w:color="auto"/>
              <w:bottom w:val="single" w:sz="4" w:space="0" w:color="auto"/>
              <w:right w:val="single" w:sz="4" w:space="0" w:color="auto"/>
            </w:tcBorders>
          </w:tcPr>
          <w:p w14:paraId="7157EF11" w14:textId="77777777" w:rsidR="001411FC" w:rsidRDefault="00980AD4">
            <w:pPr>
              <w:pStyle w:val="null3"/>
              <w:rPr>
                <w:rFonts w:hint="default"/>
              </w:rPr>
            </w:pPr>
            <w:r>
              <w:rPr>
                <w:rFonts w:ascii="仿宋_GB2312" w:eastAsia="仿宋_GB2312" w:hAnsi="仿宋_GB2312" w:cs="仿宋_GB2312"/>
              </w:rPr>
              <w:t>备注</w:t>
            </w:r>
          </w:p>
        </w:tc>
        <w:tc>
          <w:tcPr>
            <w:tcW w:w="7011" w:type="dxa"/>
            <w:gridSpan w:val="3"/>
            <w:tcBorders>
              <w:top w:val="single" w:sz="4" w:space="0" w:color="auto"/>
              <w:left w:val="single" w:sz="4" w:space="0" w:color="auto"/>
              <w:bottom w:val="single" w:sz="4" w:space="0" w:color="auto"/>
              <w:right w:val="single" w:sz="4" w:space="0" w:color="auto"/>
            </w:tcBorders>
          </w:tcPr>
          <w:p w14:paraId="18929121" w14:textId="77777777" w:rsidR="001411FC" w:rsidRDefault="001411FC">
            <w:pPr>
              <w:pStyle w:val="null3"/>
              <w:rPr>
                <w:rFonts w:hint="default"/>
              </w:rPr>
            </w:pPr>
          </w:p>
        </w:tc>
      </w:tr>
    </w:tbl>
    <w:p w14:paraId="65C0B70A" w14:textId="77777777" w:rsidR="001411FC" w:rsidRDefault="00980AD4">
      <w:pPr>
        <w:pStyle w:val="null3"/>
        <w:rPr>
          <w:rFonts w:hint="default"/>
        </w:rPr>
      </w:pPr>
      <w:r>
        <w:rPr>
          <w:rFonts w:ascii="仿宋_GB2312" w:eastAsia="仿宋_GB2312" w:hAnsi="仿宋_GB2312" w:cs="仿宋_GB2312"/>
        </w:rPr>
        <w:t>※注意：</w:t>
      </w:r>
    </w:p>
    <w:p w14:paraId="5724C7F6"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、对节能、环境标志产品计算价格扣除时，只依据电子投标（响应）文件“投标（响应）报价明细表”以及“优先类节能产品、环境标志产品证明材料（价格扣除适用，若有）。</w:t>
      </w:r>
    </w:p>
    <w:p w14:paraId="2792350F"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、本表以采购包为单位，不同采购包请分别填写；同一采购包请按照其品目号顺序分别填写。</w:t>
      </w:r>
    </w:p>
    <w:p w14:paraId="35C312A5"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、具体统计、计算：</w:t>
      </w:r>
    </w:p>
    <w:p w14:paraId="47DBB43B" w14:textId="77777777" w:rsidR="001411FC" w:rsidRDefault="00980AD4">
      <w:pPr>
        <w:pStyle w:val="null3"/>
        <w:ind w:firstLine="480"/>
        <w:rPr>
          <w:rFonts w:hint="default"/>
        </w:rPr>
      </w:pPr>
      <w:r>
        <w:rPr>
          <w:rFonts w:ascii="仿宋_GB2312" w:eastAsia="仿宋_GB2312" w:hAnsi="仿宋_GB2312" w:cs="仿宋_GB2312"/>
        </w:rPr>
        <w:t>3.1</w:t>
      </w:r>
      <w:r>
        <w:rPr>
          <w:rFonts w:ascii="仿宋_GB2312" w:eastAsia="仿宋_GB2312" w:hAnsi="仿宋_GB2312" w:cs="仿宋_GB2312"/>
        </w:rPr>
        <w:t>若同一采购包内的单个或多个货物取得或同时取得节能、环境标志产品等两项或多项认证的，均按照单个货物对应一项认证的原则统计、计算</w:t>
      </w:r>
      <w:r>
        <w:rPr>
          <w:rFonts w:ascii="仿宋_GB2312" w:eastAsia="仿宋_GB2312" w:hAnsi="仿宋_GB2312" w:cs="仿宋_GB2312"/>
        </w:rPr>
        <w:t>1</w:t>
      </w:r>
      <w:r>
        <w:rPr>
          <w:rFonts w:ascii="仿宋_GB2312" w:eastAsia="仿宋_GB2312" w:hAnsi="仿宋_GB2312" w:cs="仿宋_GB2312"/>
        </w:rPr>
        <w:t>次。</w:t>
      </w:r>
    </w:p>
    <w:p w14:paraId="2EAF5441" w14:textId="77777777" w:rsidR="001411FC" w:rsidRDefault="00980AD4">
      <w:pPr>
        <w:pStyle w:val="null3"/>
        <w:ind w:firstLine="480"/>
        <w:rPr>
          <w:rFonts w:hint="default"/>
        </w:rPr>
      </w:pPr>
      <w:r>
        <w:rPr>
          <w:rFonts w:ascii="仿宋_GB2312" w:eastAsia="仿宋_GB2312" w:hAnsi="仿宋_GB2312" w:cs="仿宋_GB2312"/>
        </w:rPr>
        <w:t>3.2</w:t>
      </w:r>
      <w:r>
        <w:rPr>
          <w:rFonts w:ascii="仿宋_GB2312" w:eastAsia="仿宋_GB2312" w:hAnsi="仿宋_GB2312" w:cs="仿宋_GB2312"/>
        </w:rPr>
        <w:t>计算结果若除不尽，可四舍五入保留到小数点后两位。</w:t>
      </w:r>
    </w:p>
    <w:p w14:paraId="2FB6F548" w14:textId="77777777" w:rsidR="001411FC" w:rsidRDefault="00980AD4">
      <w:pPr>
        <w:pStyle w:val="null3"/>
        <w:ind w:firstLine="480"/>
        <w:rPr>
          <w:rFonts w:hint="default"/>
        </w:rPr>
      </w:pPr>
      <w:r>
        <w:rPr>
          <w:rFonts w:ascii="仿宋_GB2312" w:eastAsia="仿宋_GB2312" w:hAnsi="仿宋_GB2312" w:cs="仿宋_GB2312"/>
        </w:rPr>
        <w:t>3.3</w:t>
      </w:r>
      <w:r>
        <w:rPr>
          <w:rFonts w:ascii="仿宋_GB2312" w:eastAsia="仿宋_GB2312" w:hAnsi="仿宋_GB2312" w:cs="仿宋_GB2312"/>
        </w:rPr>
        <w:t>投标人</w:t>
      </w:r>
      <w:r>
        <w:rPr>
          <w:rFonts w:ascii="仿宋_GB2312" w:eastAsia="仿宋_GB2312" w:hAnsi="仿宋_GB2312" w:cs="仿宋_GB2312"/>
        </w:rPr>
        <w:t>(</w:t>
      </w:r>
      <w:r>
        <w:rPr>
          <w:rFonts w:ascii="仿宋_GB2312" w:eastAsia="仿宋_GB2312" w:hAnsi="仿宋_GB2312" w:cs="仿宋_GB2312"/>
        </w:rPr>
        <w:t>供应商</w:t>
      </w:r>
      <w:r>
        <w:rPr>
          <w:rFonts w:ascii="仿宋_GB2312" w:eastAsia="仿宋_GB2312" w:hAnsi="仿宋_GB2312" w:cs="仿宋_GB2312"/>
        </w:rPr>
        <w:t>)</w:t>
      </w:r>
      <w:r>
        <w:rPr>
          <w:rFonts w:ascii="仿宋_GB2312" w:eastAsia="仿宋_GB2312" w:hAnsi="仿宋_GB2312" w:cs="仿宋_GB2312"/>
        </w:rPr>
        <w:t>按照采购文件要求认真统计、计算。</w:t>
      </w:r>
    </w:p>
    <w:p w14:paraId="5B7C5443" w14:textId="77777777" w:rsidR="001411FC" w:rsidRDefault="00980AD4">
      <w:pPr>
        <w:pStyle w:val="null3"/>
        <w:ind w:firstLine="480"/>
        <w:rPr>
          <w:rFonts w:hint="default"/>
        </w:rPr>
      </w:pPr>
      <w:r>
        <w:rPr>
          <w:rFonts w:ascii="仿宋_GB2312" w:eastAsia="仿宋_GB2312" w:hAnsi="仿宋_GB2312" w:cs="仿宋_GB2312"/>
        </w:rPr>
        <w:t>3.4</w:t>
      </w:r>
      <w:r>
        <w:rPr>
          <w:rFonts w:ascii="仿宋_GB2312" w:eastAsia="仿宋_GB2312" w:hAnsi="仿宋_GB2312" w:cs="仿宋_GB2312"/>
        </w:rPr>
        <w:t>若无节能、环境标志产品，不填写本表。</w:t>
      </w:r>
    </w:p>
    <w:p w14:paraId="2951C066" w14:textId="77777777" w:rsidR="001411FC" w:rsidRDefault="00980AD4">
      <w:pPr>
        <w:pStyle w:val="null3"/>
        <w:ind w:firstLine="480"/>
        <w:rPr>
          <w:rFonts w:hint="default"/>
        </w:rPr>
      </w:pPr>
      <w:r>
        <w:rPr>
          <w:rFonts w:ascii="仿宋_GB2312" w:eastAsia="仿宋_GB2312" w:hAnsi="仿宋_GB2312" w:cs="仿宋_GB2312"/>
        </w:rPr>
        <w:t>3.5</w:t>
      </w:r>
      <w:r>
        <w:rPr>
          <w:rFonts w:ascii="仿宋_GB2312" w:eastAsia="仿宋_GB2312" w:hAnsi="仿宋_GB2312" w:cs="仿宋_GB2312"/>
        </w:rPr>
        <w:t>强制类节能产品不享受价格扣除。</w:t>
      </w:r>
    </w:p>
    <w:p w14:paraId="2412F093" w14:textId="77777777" w:rsidR="001411FC" w:rsidRDefault="00980AD4">
      <w:pPr>
        <w:pStyle w:val="null3"/>
        <w:ind w:firstLine="480"/>
        <w:jc w:val="right"/>
        <w:rPr>
          <w:rFonts w:hint="default"/>
        </w:rPr>
      </w:pPr>
      <w:bookmarkStart w:id="0" w:name="_GoBack"/>
      <w:bookmarkEnd w:id="0"/>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60406428"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3AC66ED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2596161"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-1-</w:t>
      </w:r>
      <w:r>
        <w:rPr>
          <w:rFonts w:ascii="仿宋_GB2312" w:eastAsia="仿宋_GB2312" w:hAnsi="仿宋_GB2312" w:cs="仿宋_GB2312"/>
          <w:b/>
          <w:sz w:val="24"/>
        </w:rPr>
        <w:t>②优先类节能产品、环境标志产品证明材料（价格扣除适用，若有）</w:t>
      </w:r>
    </w:p>
    <w:p w14:paraId="4D77C778"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-2</w:t>
      </w:r>
      <w:r>
        <w:rPr>
          <w:rFonts w:ascii="仿宋_GB2312" w:eastAsia="仿宋_GB2312" w:hAnsi="仿宋_GB2312" w:cs="仿宋_GB2312"/>
          <w:b/>
          <w:sz w:val="24"/>
        </w:rPr>
        <w:t>小型、微型企业产品等价格扣除证明材料（若有）</w:t>
      </w:r>
    </w:p>
    <w:p w14:paraId="00B538E6"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-2-</w:t>
      </w:r>
      <w:r>
        <w:rPr>
          <w:rFonts w:ascii="仿宋_GB2312" w:eastAsia="仿宋_GB2312" w:hAnsi="仿宋_GB2312" w:cs="仿宋_GB2312"/>
          <w:b/>
          <w:sz w:val="24"/>
        </w:rPr>
        <w:t>①中小企业声明函（价格扣除适用，若有）</w:t>
      </w:r>
    </w:p>
    <w:p w14:paraId="612688BA" w14:textId="77777777" w:rsidR="001411FC" w:rsidRDefault="00980AD4">
      <w:pPr>
        <w:pStyle w:val="null3"/>
        <w:jc w:val="center"/>
        <w:outlineLvl w:val="3"/>
        <w:rPr>
          <w:rFonts w:hint="default"/>
        </w:rPr>
      </w:pPr>
      <w:r>
        <w:rPr>
          <w:rFonts w:ascii="仿宋_GB2312" w:eastAsia="仿宋_GB2312" w:hAnsi="仿宋_GB2312" w:cs="仿宋_GB2312"/>
          <w:b/>
          <w:sz w:val="24"/>
        </w:rPr>
        <w:t>中小企业声明函（货物）</w:t>
      </w:r>
    </w:p>
    <w:p w14:paraId="5D7345C8" w14:textId="77777777" w:rsidR="001411FC" w:rsidRDefault="00980AD4">
      <w:pPr>
        <w:pStyle w:val="null3"/>
        <w:ind w:firstLine="480"/>
        <w:rPr>
          <w:rFonts w:hint="default"/>
        </w:rPr>
      </w:pPr>
      <w:r>
        <w:rPr>
          <w:rFonts w:ascii="仿宋_GB2312" w:eastAsia="仿宋_GB2312" w:hAnsi="仿宋_GB2312" w:cs="仿宋_GB2312"/>
        </w:rPr>
        <w:t>本公司（联合体）郑重声明，根据《政府采购促进中小企业发展管理办法》（财库﹝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 xml:space="preserve">46 </w:t>
      </w:r>
      <w:r>
        <w:rPr>
          <w:rFonts w:ascii="仿宋_GB2312" w:eastAsia="仿宋_GB2312" w:hAnsi="仿宋_GB2312" w:cs="仿宋_GB2312"/>
        </w:rPr>
        <w:t>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采购活动，提供的货物全部由符合政策要求的中小企业制造。相关企业（含联合体中的中小企业、签订分包意向协议的中小企业）的具体情况如下：</w:t>
      </w:r>
    </w:p>
    <w:p w14:paraId="49A226E7"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 xml:space="preserve"> </w:t>
      </w:r>
      <w:r>
        <w:rPr>
          <w:rFonts w:ascii="仿宋_GB2312" w:eastAsia="仿宋_GB2312" w:hAnsi="仿宋_GB2312" w:cs="仿宋_GB2312"/>
          <w:u w:val="single"/>
        </w:rPr>
        <w:t>（标的名称）</w:t>
      </w:r>
      <w:r>
        <w:rPr>
          <w:rFonts w:ascii="仿宋_GB2312" w:eastAsia="仿宋_GB2312" w:hAnsi="仿宋_GB2312" w:cs="仿宋_GB2312"/>
          <w:u w:val="single"/>
        </w:rPr>
        <w:t xml:space="preserve"> </w:t>
      </w:r>
      <w:r>
        <w:rPr>
          <w:rFonts w:ascii="仿宋_GB2312" w:eastAsia="仿宋_GB2312" w:hAnsi="仿宋_GB2312" w:cs="仿宋_GB2312"/>
        </w:rPr>
        <w:t>，属于</w:t>
      </w:r>
      <w:r>
        <w:rPr>
          <w:rFonts w:ascii="仿宋_GB2312" w:eastAsia="仿宋_GB2312" w:hAnsi="仿宋_GB2312" w:cs="仿宋_GB2312"/>
          <w:u w:val="single"/>
        </w:rPr>
        <w:t>（采购文件中</w:t>
      </w:r>
      <w:r>
        <w:rPr>
          <w:rFonts w:ascii="仿宋_GB2312" w:eastAsia="仿宋_GB2312" w:hAnsi="仿宋_GB2312" w:cs="仿宋_GB2312"/>
          <w:u w:val="single"/>
        </w:rPr>
        <w:t>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w:t>
      </w:r>
      <w:r>
        <w:rPr>
          <w:rFonts w:ascii="仿宋_GB2312" w:eastAsia="仿宋_GB2312" w:hAnsi="仿宋_GB2312" w:cs="仿宋_GB2312"/>
          <w:sz w:val="21"/>
          <w:vertAlign w:val="superscript"/>
        </w:rPr>
        <w:t>1</w:t>
      </w:r>
      <w:r>
        <w:rPr>
          <w:rFonts w:ascii="仿宋_GB2312" w:eastAsia="仿宋_GB2312" w:hAnsi="仿宋_GB2312" w:cs="仿宋_GB2312"/>
        </w:rPr>
        <w:t>，属于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6A00206A"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 xml:space="preserve"> </w:t>
      </w:r>
      <w:r>
        <w:rPr>
          <w:rFonts w:ascii="仿宋_GB2312" w:eastAsia="仿宋_GB2312" w:hAnsi="仿宋_GB2312" w:cs="仿宋_GB2312"/>
          <w:u w:val="single"/>
        </w:rPr>
        <w:t>（标的名称）</w:t>
      </w:r>
      <w:r>
        <w:rPr>
          <w:rFonts w:ascii="仿宋_GB2312" w:eastAsia="仿宋_GB2312" w:hAnsi="仿宋_GB2312" w:cs="仿宋_GB2312"/>
          <w:u w:val="single"/>
        </w:rPr>
        <w:t xml:space="preserve"> </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行业；制造商为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7398A4E1" w14:textId="77777777" w:rsidR="001411FC" w:rsidRDefault="00980AD4">
      <w:pPr>
        <w:pStyle w:val="null3"/>
        <w:ind w:firstLine="480"/>
        <w:rPr>
          <w:rFonts w:hint="default"/>
        </w:rPr>
      </w:pPr>
      <w:r>
        <w:rPr>
          <w:rFonts w:ascii="仿宋_GB2312" w:eastAsia="仿宋_GB2312" w:hAnsi="仿宋_GB2312" w:cs="仿宋_GB2312"/>
        </w:rPr>
        <w:t>……</w:t>
      </w:r>
    </w:p>
    <w:p w14:paraId="560C7890" w14:textId="77777777" w:rsidR="001411FC" w:rsidRDefault="00980AD4">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3ED2E91B" w14:textId="77777777" w:rsidR="001411FC" w:rsidRDefault="00980AD4">
      <w:pPr>
        <w:pStyle w:val="null3"/>
        <w:ind w:firstLine="480"/>
        <w:rPr>
          <w:rFonts w:hint="default"/>
        </w:rPr>
      </w:pPr>
      <w:r>
        <w:rPr>
          <w:rFonts w:ascii="仿宋_GB2312" w:eastAsia="仿宋_GB2312" w:hAnsi="仿宋_GB2312" w:cs="仿宋_GB2312"/>
        </w:rPr>
        <w:t>本企业对上述声明内容的真实性负责。如有虚假，</w:t>
      </w:r>
      <w:r>
        <w:rPr>
          <w:rFonts w:ascii="仿宋_GB2312" w:eastAsia="仿宋_GB2312" w:hAnsi="仿宋_GB2312" w:cs="仿宋_GB2312"/>
        </w:rPr>
        <w:t>将依法承担相应责任。</w:t>
      </w:r>
    </w:p>
    <w:p w14:paraId="2C21AEF0"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5BF20846"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7DCC8EE" w14:textId="77777777" w:rsidR="001411FC" w:rsidRDefault="00980AD4">
      <w:pPr>
        <w:pStyle w:val="null3"/>
        <w:ind w:firstLine="480"/>
        <w:rPr>
          <w:rFonts w:hint="default"/>
        </w:rPr>
      </w:pPr>
      <w:r>
        <w:rPr>
          <w:rFonts w:ascii="仿宋_GB2312" w:eastAsia="仿宋_GB2312" w:hAnsi="仿宋_GB2312" w:cs="仿宋_GB2312"/>
        </w:rPr>
        <w:t>※注意：</w:t>
      </w:r>
    </w:p>
    <w:p w14:paraId="022C320A"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、从业人员、营业收入、资产总额填报上一年度数据，无上一年度数据的新成立企业可不填报。</w:t>
      </w:r>
    </w:p>
    <w:p w14:paraId="0A6F5A95"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4156A19"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w:t>
      </w:r>
      <w:r>
        <w:rPr>
          <w:rFonts w:ascii="仿宋_GB2312" w:eastAsia="仿宋_GB2312" w:hAnsi="仿宋_GB2312" w:cs="仿宋_GB2312"/>
        </w:rPr>
        <w:t>中小企业声明函》。</w:t>
      </w:r>
    </w:p>
    <w:p w14:paraId="6CA8A07F"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1562540" w14:textId="77777777" w:rsidR="001411FC" w:rsidRDefault="00980AD4">
      <w:pPr>
        <w:pStyle w:val="null3"/>
        <w:jc w:val="center"/>
        <w:outlineLvl w:val="3"/>
        <w:rPr>
          <w:rFonts w:hint="default"/>
        </w:rPr>
      </w:pPr>
      <w:r>
        <w:rPr>
          <w:rFonts w:ascii="仿宋_GB2312" w:eastAsia="仿宋_GB2312" w:hAnsi="仿宋_GB2312" w:cs="仿宋_GB2312"/>
          <w:b/>
          <w:sz w:val="24"/>
        </w:rPr>
        <w:t>中小企业声明函（工程、服务）</w:t>
      </w:r>
    </w:p>
    <w:p w14:paraId="4EF826F6" w14:textId="77777777" w:rsidR="001411FC" w:rsidRDefault="00980AD4">
      <w:pPr>
        <w:pStyle w:val="null3"/>
        <w:ind w:firstLine="480"/>
        <w:rPr>
          <w:rFonts w:hint="default"/>
        </w:rPr>
      </w:pPr>
      <w:r>
        <w:rPr>
          <w:rFonts w:ascii="仿宋_GB2312" w:eastAsia="仿宋_GB2312" w:hAnsi="仿宋_GB2312" w:cs="仿宋_GB2312"/>
        </w:rPr>
        <w:t>本公司（联合体）郑重声明，根据《政府采购促进中小企业发展管理办法》（财库﹝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 xml:space="preserve">46 </w:t>
      </w:r>
      <w:r>
        <w:rPr>
          <w:rFonts w:ascii="仿宋_GB2312" w:eastAsia="仿宋_GB2312" w:hAnsi="仿宋_GB2312" w:cs="仿宋_GB2312"/>
        </w:rPr>
        <w:t>号）的规定，本公司（联合体）参加</w:t>
      </w:r>
      <w:r>
        <w:rPr>
          <w:rFonts w:ascii="仿宋_GB2312" w:eastAsia="仿宋_GB2312" w:hAnsi="仿宋_GB2312" w:cs="仿宋_GB2312"/>
          <w:u w:val="single"/>
        </w:rPr>
        <w:t>（单位名称）</w:t>
      </w:r>
      <w:r>
        <w:rPr>
          <w:rFonts w:ascii="仿宋_GB2312" w:eastAsia="仿宋_GB2312" w:hAnsi="仿宋_GB2312" w:cs="仿宋_GB2312"/>
        </w:rPr>
        <w:t>的</w:t>
      </w:r>
      <w:r>
        <w:rPr>
          <w:rFonts w:ascii="仿宋_GB2312" w:eastAsia="仿宋_GB2312" w:hAnsi="仿宋_GB2312" w:cs="仿宋_GB2312"/>
          <w:u w:val="single"/>
        </w:rPr>
        <w:t>（项目名称）</w:t>
      </w:r>
      <w:r>
        <w:rPr>
          <w:rFonts w:ascii="仿宋_GB2312" w:eastAsia="仿宋_GB2312" w:hAnsi="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14:paraId="57E65819"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w:t>
      </w:r>
      <w:r>
        <w:rPr>
          <w:rFonts w:ascii="仿宋_GB2312" w:eastAsia="仿宋_GB2312" w:hAnsi="仿宋_GB2312" w:cs="仿宋_GB2312"/>
        </w:rPr>
        <w:t>元，资产总额为</w:t>
      </w:r>
      <w:r>
        <w:rPr>
          <w:rFonts w:ascii="仿宋_GB2312" w:eastAsia="仿宋_GB2312" w:hAnsi="仿宋_GB2312" w:cs="仿宋_GB2312"/>
          <w:u w:val="single"/>
        </w:rPr>
        <w:t xml:space="preserve">　　　　　</w:t>
      </w:r>
      <w:r>
        <w:rPr>
          <w:rFonts w:ascii="仿宋_GB2312" w:eastAsia="仿宋_GB2312" w:hAnsi="仿宋_GB2312" w:cs="仿宋_GB2312"/>
        </w:rPr>
        <w:t>万元</w:t>
      </w:r>
      <w:r>
        <w:rPr>
          <w:rFonts w:ascii="仿宋_GB2312" w:eastAsia="仿宋_GB2312" w:hAnsi="仿宋_GB2312" w:cs="仿宋_GB2312"/>
          <w:sz w:val="21"/>
          <w:vertAlign w:val="superscript"/>
        </w:rPr>
        <w:t>1</w:t>
      </w:r>
      <w:r>
        <w:rPr>
          <w:rFonts w:ascii="仿宋_GB2312" w:eastAsia="仿宋_GB2312" w:hAnsi="仿宋_GB2312" w:cs="仿宋_GB2312"/>
        </w:rPr>
        <w:t>，属于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0DB070C7"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u w:val="single"/>
        </w:rPr>
        <w:t>（标的名称）</w:t>
      </w:r>
      <w:r>
        <w:rPr>
          <w:rFonts w:ascii="仿宋_GB2312" w:eastAsia="仿宋_GB2312" w:hAnsi="仿宋_GB2312" w:cs="仿宋_GB2312"/>
        </w:rPr>
        <w:t>，属于</w:t>
      </w:r>
      <w:r>
        <w:rPr>
          <w:rFonts w:ascii="仿宋_GB2312" w:eastAsia="仿宋_GB2312" w:hAnsi="仿宋_GB2312" w:cs="仿宋_GB2312"/>
          <w:u w:val="single"/>
        </w:rPr>
        <w:t>（采购文件中明确的所属行业）</w:t>
      </w:r>
      <w:r>
        <w:rPr>
          <w:rFonts w:ascii="仿宋_GB2312" w:eastAsia="仿宋_GB2312" w:hAnsi="仿宋_GB2312" w:cs="仿宋_GB2312"/>
        </w:rPr>
        <w:t>；承建（承接）企业为</w:t>
      </w:r>
      <w:r>
        <w:rPr>
          <w:rFonts w:ascii="仿宋_GB2312" w:eastAsia="仿宋_GB2312" w:hAnsi="仿宋_GB2312" w:cs="仿宋_GB2312"/>
          <w:u w:val="single"/>
        </w:rPr>
        <w:t>（企业名称）</w:t>
      </w:r>
      <w:r>
        <w:rPr>
          <w:rFonts w:ascii="仿宋_GB2312" w:eastAsia="仿宋_GB2312" w:hAnsi="仿宋_GB2312" w:cs="仿宋_GB2312"/>
        </w:rPr>
        <w:t>，从业人员</w:t>
      </w:r>
      <w:r>
        <w:rPr>
          <w:rFonts w:ascii="仿宋_GB2312" w:eastAsia="仿宋_GB2312" w:hAnsi="仿宋_GB2312" w:cs="仿宋_GB2312"/>
          <w:u w:val="single"/>
        </w:rPr>
        <w:t xml:space="preserve">　　　　　</w:t>
      </w:r>
      <w:r>
        <w:rPr>
          <w:rFonts w:ascii="仿宋_GB2312" w:eastAsia="仿宋_GB2312" w:hAnsi="仿宋_GB2312" w:cs="仿宋_GB2312"/>
        </w:rPr>
        <w:t>人，营业收入为</w:t>
      </w:r>
      <w:r>
        <w:rPr>
          <w:rFonts w:ascii="仿宋_GB2312" w:eastAsia="仿宋_GB2312" w:hAnsi="仿宋_GB2312" w:cs="仿宋_GB2312"/>
          <w:u w:val="single"/>
        </w:rPr>
        <w:t xml:space="preserve">　　　　　</w:t>
      </w:r>
      <w:r>
        <w:rPr>
          <w:rFonts w:ascii="仿宋_GB2312" w:eastAsia="仿宋_GB2312" w:hAnsi="仿宋_GB2312" w:cs="仿宋_GB2312"/>
        </w:rPr>
        <w:t>万元，资产总额为</w:t>
      </w:r>
      <w:r>
        <w:rPr>
          <w:rFonts w:ascii="仿宋_GB2312" w:eastAsia="仿宋_GB2312" w:hAnsi="仿宋_GB2312" w:cs="仿宋_GB2312"/>
          <w:u w:val="single"/>
        </w:rPr>
        <w:t xml:space="preserve">　　　　　</w:t>
      </w:r>
      <w:r>
        <w:rPr>
          <w:rFonts w:ascii="仿宋_GB2312" w:eastAsia="仿宋_GB2312" w:hAnsi="仿宋_GB2312" w:cs="仿宋_GB2312"/>
        </w:rPr>
        <w:t>万元，属于</w:t>
      </w:r>
      <w:r>
        <w:rPr>
          <w:rFonts w:ascii="仿宋_GB2312" w:eastAsia="仿宋_GB2312" w:hAnsi="仿宋_GB2312" w:cs="仿宋_GB2312"/>
          <w:u w:val="single"/>
        </w:rPr>
        <w:t>（中型企业、小型企业、微型企业）</w:t>
      </w:r>
      <w:r>
        <w:rPr>
          <w:rFonts w:ascii="仿宋_GB2312" w:eastAsia="仿宋_GB2312" w:hAnsi="仿宋_GB2312" w:cs="仿宋_GB2312"/>
        </w:rPr>
        <w:t>；</w:t>
      </w:r>
    </w:p>
    <w:p w14:paraId="07E9A0CC" w14:textId="77777777" w:rsidR="001411FC" w:rsidRDefault="00980AD4">
      <w:pPr>
        <w:pStyle w:val="null3"/>
        <w:ind w:firstLine="480"/>
        <w:rPr>
          <w:rFonts w:hint="default"/>
        </w:rPr>
      </w:pPr>
      <w:r>
        <w:rPr>
          <w:rFonts w:ascii="仿宋_GB2312" w:eastAsia="仿宋_GB2312" w:hAnsi="仿宋_GB2312" w:cs="仿宋_GB2312"/>
        </w:rPr>
        <w:t>……</w:t>
      </w:r>
    </w:p>
    <w:p w14:paraId="7D0BBBDB" w14:textId="77777777" w:rsidR="001411FC" w:rsidRDefault="00980AD4">
      <w:pPr>
        <w:pStyle w:val="null3"/>
        <w:ind w:firstLine="480"/>
        <w:rPr>
          <w:rFonts w:hint="default"/>
        </w:rPr>
      </w:pPr>
      <w:r>
        <w:rPr>
          <w:rFonts w:ascii="仿宋_GB2312" w:eastAsia="仿宋_GB2312" w:hAnsi="仿宋_GB2312" w:cs="仿宋_GB2312"/>
        </w:rPr>
        <w:t>以上企业，不属于大企业的分支机构，不存在控股股东为大企业的情形，也不存在与大企业的负责人为同一人的情形。</w:t>
      </w:r>
    </w:p>
    <w:p w14:paraId="7DB6A6E3" w14:textId="77777777" w:rsidR="001411FC" w:rsidRDefault="00980AD4">
      <w:pPr>
        <w:pStyle w:val="null3"/>
        <w:ind w:firstLine="480"/>
        <w:rPr>
          <w:rFonts w:hint="default"/>
        </w:rPr>
      </w:pPr>
      <w:r>
        <w:rPr>
          <w:rFonts w:ascii="仿宋_GB2312" w:eastAsia="仿宋_GB2312" w:hAnsi="仿宋_GB2312" w:cs="仿宋_GB2312"/>
        </w:rPr>
        <w:t>本企业对上述声明内容的真实性负责。如有虚假，将依法承担相应责任。</w:t>
      </w:r>
    </w:p>
    <w:p w14:paraId="4A51A850"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5353D3F3"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060C7DE0" w14:textId="77777777" w:rsidR="001411FC" w:rsidRDefault="00980AD4">
      <w:pPr>
        <w:pStyle w:val="null3"/>
        <w:ind w:firstLine="480"/>
        <w:rPr>
          <w:rFonts w:hint="default"/>
        </w:rPr>
      </w:pPr>
      <w:r>
        <w:rPr>
          <w:rFonts w:ascii="仿宋_GB2312" w:eastAsia="仿宋_GB2312" w:hAnsi="仿宋_GB2312" w:cs="仿宋_GB2312"/>
        </w:rPr>
        <w:t>※注意：</w:t>
      </w:r>
    </w:p>
    <w:p w14:paraId="68E0D148"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、从业人员、营业收入、资产总额填报上一年度数据，无上一年度数据的新成立企业可不填报。</w:t>
      </w:r>
    </w:p>
    <w:p w14:paraId="69BBB713"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79730E1"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、投标人应当对其出具的《中小企业声明函》真实性负责，投标人出具的《中小企业声明函》内容不实的，属于提供虚假材料谋取中标。在实际操作中，项目属性为货物且投标人希望获得中小企业政</w:t>
      </w:r>
      <w:r>
        <w:rPr>
          <w:rFonts w:ascii="仿宋_GB2312" w:eastAsia="仿宋_GB2312" w:hAnsi="仿宋_GB2312" w:cs="仿宋_GB2312"/>
        </w:rPr>
        <w:t>策支持的，应从制造商处获得充分、准确的信息。对相关制造商信息了解不充分，或者不能确定相关信息真实、准确的，不建议出具《中小企业声明函》。</w:t>
      </w:r>
    </w:p>
    <w:p w14:paraId="0C5E7AF2"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3E7F6EC"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-2-</w:t>
      </w:r>
      <w:r>
        <w:rPr>
          <w:rFonts w:ascii="仿宋_GB2312" w:eastAsia="仿宋_GB2312" w:hAnsi="仿宋_GB2312" w:cs="仿宋_GB2312"/>
          <w:b/>
          <w:sz w:val="24"/>
        </w:rPr>
        <w:t>②小型、微型企业等证明材料（价格扣除适用，若有）</w:t>
      </w:r>
    </w:p>
    <w:p w14:paraId="303F93AD" w14:textId="77777777" w:rsidR="001411FC" w:rsidRDefault="00980AD4">
      <w:pPr>
        <w:pStyle w:val="null3"/>
        <w:ind w:firstLine="480"/>
        <w:jc w:val="center"/>
        <w:rPr>
          <w:rFonts w:hint="default"/>
        </w:rPr>
      </w:pPr>
      <w:r>
        <w:rPr>
          <w:rFonts w:ascii="仿宋_GB2312" w:eastAsia="仿宋_GB2312" w:hAnsi="仿宋_GB2312" w:cs="仿宋_GB2312"/>
        </w:rPr>
        <w:t>编制说明</w:t>
      </w:r>
    </w:p>
    <w:p w14:paraId="7D2C4808"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、投标人为监狱企业的，根据其提供的由省级以上监狱管理局、戒毒管理局（含新疆生产建设兵团）出具的属于监狱企业的证明文件进行认定，监狱企业视同小型、微型企业。</w:t>
      </w:r>
    </w:p>
    <w:p w14:paraId="4CDB86D0"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、投标人为残疾人福利性单位的，根据其提供的《残疾人福利性单位声明函》（格式附后）进行认定，残疾人福利性单位视同小型、微型企业。残疾人福利性单位属于小型、微型企业的，不重复享受政策。</w:t>
      </w:r>
    </w:p>
    <w:p w14:paraId="22B0FC19" w14:textId="77777777" w:rsidR="001411FC" w:rsidRDefault="00980AD4">
      <w:pPr>
        <w:pStyle w:val="null3"/>
        <w:ind w:firstLine="480"/>
        <w:rPr>
          <w:rFonts w:hint="default"/>
        </w:rPr>
      </w:pPr>
      <w:r>
        <w:rPr>
          <w:rFonts w:ascii="仿宋_GB2312" w:eastAsia="仿宋_GB2312" w:hAnsi="仿宋_GB2312" w:cs="仿宋_GB2312"/>
        </w:rPr>
        <w:t>附：</w:t>
      </w:r>
    </w:p>
    <w:p w14:paraId="630729ED" w14:textId="77777777" w:rsidR="001411FC" w:rsidRDefault="00980AD4">
      <w:pPr>
        <w:pStyle w:val="null3"/>
        <w:jc w:val="center"/>
        <w:outlineLvl w:val="3"/>
        <w:rPr>
          <w:rFonts w:hint="default"/>
        </w:rPr>
      </w:pPr>
      <w:r>
        <w:rPr>
          <w:rFonts w:ascii="仿宋_GB2312" w:eastAsia="仿宋_GB2312" w:hAnsi="仿宋_GB2312" w:cs="仿宋_GB2312"/>
          <w:b/>
          <w:sz w:val="24"/>
        </w:rPr>
        <w:t>残疾人福利性单位声明函（价格扣除适用，若有）</w:t>
      </w:r>
    </w:p>
    <w:p w14:paraId="34D9C509" w14:textId="77777777" w:rsidR="001411FC" w:rsidRDefault="00980AD4">
      <w:pPr>
        <w:pStyle w:val="null3"/>
        <w:ind w:firstLine="480"/>
        <w:rPr>
          <w:rFonts w:hint="default"/>
        </w:rPr>
      </w:pPr>
      <w:r>
        <w:rPr>
          <w:rFonts w:ascii="仿宋_GB2312" w:eastAsia="仿宋_GB2312" w:hAnsi="仿宋_GB2312" w:cs="仿宋_GB2312"/>
        </w:rPr>
        <w:t>本投标人郑重声明，根据《财政部</w:t>
      </w:r>
      <w:r>
        <w:rPr>
          <w:rFonts w:ascii="仿宋_GB2312" w:eastAsia="仿宋_GB2312" w:hAnsi="仿宋_GB2312" w:cs="仿宋_GB2312"/>
        </w:rPr>
        <w:t xml:space="preserve"> </w:t>
      </w:r>
      <w:r>
        <w:rPr>
          <w:rFonts w:ascii="仿宋_GB2312" w:eastAsia="仿宋_GB2312" w:hAnsi="仿宋_GB2312" w:cs="仿宋_GB2312"/>
        </w:rPr>
        <w:t>民政部</w:t>
      </w:r>
      <w:r>
        <w:rPr>
          <w:rFonts w:ascii="仿宋_GB2312" w:eastAsia="仿宋_GB2312" w:hAnsi="仿宋_GB2312" w:cs="仿宋_GB2312"/>
        </w:rPr>
        <w:t xml:space="preserve"> </w:t>
      </w:r>
      <w:r>
        <w:rPr>
          <w:rFonts w:ascii="仿宋_GB2312" w:eastAsia="仿宋_GB2312" w:hAnsi="仿宋_GB2312" w:cs="仿宋_GB2312"/>
        </w:rPr>
        <w:t>中国残疾人联合会关于促进残疾人就业政府采购政策的通知》（财库</w:t>
      </w:r>
      <w:r>
        <w:rPr>
          <w:rFonts w:ascii="仿宋_GB2312" w:eastAsia="仿宋_GB2312" w:hAnsi="仿宋_GB2312" w:cs="仿宋_GB2312"/>
        </w:rPr>
        <w:t>[2017]141</w:t>
      </w:r>
      <w:r>
        <w:rPr>
          <w:rFonts w:ascii="仿宋_GB2312" w:eastAsia="仿宋_GB2312" w:hAnsi="仿宋_GB2312" w:cs="仿宋_GB2312"/>
        </w:rPr>
        <w:t>号）、《政府采购促进中小企业发展管理办法》（财库〔</w:t>
      </w:r>
      <w:r>
        <w:rPr>
          <w:rFonts w:ascii="仿宋_GB2312" w:eastAsia="仿宋_GB2312" w:hAnsi="仿宋_GB2312" w:cs="仿宋_GB2312"/>
        </w:rPr>
        <w:t>2020</w:t>
      </w:r>
      <w:r>
        <w:rPr>
          <w:rFonts w:ascii="仿宋_GB2312" w:eastAsia="仿宋_GB2312" w:hAnsi="仿宋_GB2312" w:cs="仿宋_GB2312"/>
        </w:rPr>
        <w:t>〕</w:t>
      </w:r>
      <w:r>
        <w:rPr>
          <w:rFonts w:ascii="仿宋_GB2312" w:eastAsia="仿宋_GB2312" w:hAnsi="仿宋_GB2312" w:cs="仿宋_GB2312"/>
        </w:rPr>
        <w:t>46</w:t>
      </w:r>
      <w:r>
        <w:rPr>
          <w:rFonts w:ascii="仿宋_GB2312" w:eastAsia="仿宋_GB2312" w:hAnsi="仿宋_GB2312" w:cs="仿宋_GB2312"/>
        </w:rPr>
        <w:t>号）的规定，本投标人为符合条件的残疾人福利性单位，且本投标人参加贵单位的（填写“项目名称”）项</w:t>
      </w:r>
      <w:r>
        <w:rPr>
          <w:rFonts w:ascii="仿宋_GB2312" w:eastAsia="仿宋_GB2312" w:hAnsi="仿宋_GB2312" w:cs="仿宋_GB2312"/>
        </w:rPr>
        <w:t>目采购活动：</w:t>
      </w:r>
    </w:p>
    <w:p w14:paraId="69FDF602"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41A188A3"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）由本投标人承建的（填写“所投采购包、品目号”）工程</w:t>
      </w:r>
    </w:p>
    <w:p w14:paraId="6E9CC4F7" w14:textId="77777777" w:rsidR="001411FC" w:rsidRDefault="00980AD4">
      <w:pPr>
        <w:pStyle w:val="null3"/>
        <w:ind w:firstLine="480"/>
        <w:rPr>
          <w:rFonts w:hint="default"/>
        </w:rPr>
      </w:pPr>
      <w:r>
        <w:rPr>
          <w:rFonts w:ascii="仿宋_GB2312" w:eastAsia="仿宋_GB2312" w:hAnsi="仿宋_GB2312" w:cs="仿宋_GB2312"/>
        </w:rPr>
        <w:t>（</w:t>
      </w:r>
      <w:r>
        <w:rPr>
          <w:rFonts w:ascii="仿宋_GB2312" w:eastAsia="仿宋_GB2312" w:hAnsi="仿宋_GB2312" w:cs="仿宋_GB2312"/>
        </w:rPr>
        <w:t xml:space="preserve"> </w:t>
      </w:r>
      <w:r>
        <w:rPr>
          <w:rFonts w:ascii="仿宋_GB2312" w:eastAsia="仿宋_GB2312" w:hAnsi="仿宋_GB2312" w:cs="仿宋_GB2312"/>
        </w:rPr>
        <w:t>）由本投标人承接的（填写“所投采购包、品目号”）服务；</w:t>
      </w:r>
    </w:p>
    <w:p w14:paraId="2F5512FF" w14:textId="77777777" w:rsidR="001411FC" w:rsidRDefault="00980AD4">
      <w:pPr>
        <w:pStyle w:val="null3"/>
        <w:ind w:firstLine="480"/>
        <w:rPr>
          <w:rFonts w:hint="default"/>
        </w:rPr>
      </w:pPr>
      <w:r>
        <w:rPr>
          <w:rFonts w:ascii="仿宋_GB2312" w:eastAsia="仿宋_GB2312" w:hAnsi="仿宋_GB2312" w:cs="仿宋_GB2312"/>
        </w:rPr>
        <w:t>本投标人对上述声明的真实性负责。如有虚假，将依法承担相应责任。</w:t>
      </w:r>
    </w:p>
    <w:p w14:paraId="6A183490" w14:textId="77777777" w:rsidR="001411FC" w:rsidRDefault="00980AD4">
      <w:pPr>
        <w:pStyle w:val="null3"/>
        <w:ind w:firstLine="480"/>
        <w:rPr>
          <w:rFonts w:hint="default"/>
        </w:rPr>
      </w:pPr>
      <w:r>
        <w:rPr>
          <w:rFonts w:ascii="仿宋_GB2312" w:eastAsia="仿宋_GB2312" w:hAnsi="仿宋_GB2312" w:cs="仿宋_GB2312"/>
        </w:rPr>
        <w:t>备注：</w:t>
      </w:r>
    </w:p>
    <w:p w14:paraId="00024B37"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、请投标人按照实际情况编制填写本声明函，并在相应的（）中打“√”。</w:t>
      </w:r>
    </w:p>
    <w:p w14:paraId="20BC367C"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、若《残疾人福利性单位声明函》内容不真实，视为提供虚假材料。</w:t>
      </w:r>
    </w:p>
    <w:p w14:paraId="1693177C"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4584F16A"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FD23204"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14CE3F2" w14:textId="77777777" w:rsidR="001411FC" w:rsidRDefault="00980AD4">
      <w:pPr>
        <w:pStyle w:val="null3"/>
        <w:ind w:firstLine="480"/>
        <w:rPr>
          <w:rFonts w:hint="default"/>
        </w:rPr>
      </w:pPr>
      <w:r>
        <w:rPr>
          <w:rFonts w:ascii="仿宋_GB2312" w:eastAsia="仿宋_GB2312" w:hAnsi="仿宋_GB2312" w:cs="仿宋_GB2312"/>
        </w:rPr>
        <w:t>附：</w:t>
      </w:r>
    </w:p>
    <w:p w14:paraId="74F960A6" w14:textId="77777777" w:rsidR="001411FC" w:rsidRDefault="00980AD4">
      <w:pPr>
        <w:pStyle w:val="null3"/>
        <w:jc w:val="center"/>
        <w:outlineLvl w:val="3"/>
        <w:rPr>
          <w:rFonts w:hint="default"/>
        </w:rPr>
      </w:pPr>
      <w:r>
        <w:rPr>
          <w:rFonts w:ascii="仿宋_GB2312" w:eastAsia="仿宋_GB2312" w:hAnsi="仿宋_GB2312" w:cs="仿宋_GB2312"/>
          <w:b/>
          <w:sz w:val="24"/>
        </w:rPr>
        <w:t>监狱企业证明材料</w:t>
      </w:r>
    </w:p>
    <w:p w14:paraId="67D55170" w14:textId="77777777" w:rsidR="001411FC" w:rsidRDefault="00980AD4">
      <w:pPr>
        <w:pStyle w:val="null3"/>
        <w:ind w:firstLine="480"/>
        <w:rPr>
          <w:rFonts w:hint="default"/>
        </w:rPr>
      </w:pPr>
      <w:r>
        <w:rPr>
          <w:rFonts w:ascii="仿宋_GB2312" w:eastAsia="仿宋_GB2312" w:hAnsi="仿宋_GB2312" w:cs="仿宋_GB2312"/>
        </w:rPr>
        <w:t>投标人为监狱企业，提供本单位制造的货物（承接的服务），并在电子投标文件中提供省级以上监狱管理局、戒毒管理局（含新疆生产建设兵团）出具的属于监狱企业的证明文件。</w:t>
      </w:r>
    </w:p>
    <w:p w14:paraId="1180139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81E9A74" w14:textId="77777777" w:rsidR="001411FC" w:rsidRDefault="00980AD4">
      <w:pPr>
        <w:pStyle w:val="null3"/>
        <w:jc w:val="center"/>
        <w:outlineLvl w:val="3"/>
        <w:rPr>
          <w:rFonts w:hint="default"/>
        </w:rPr>
      </w:pPr>
      <w:r>
        <w:rPr>
          <w:rFonts w:ascii="仿宋_GB2312" w:eastAsia="仿宋_GB2312" w:hAnsi="仿宋_GB2312" w:cs="仿宋_GB2312"/>
          <w:b/>
          <w:sz w:val="24"/>
        </w:rPr>
        <w:t>三</w:t>
      </w:r>
      <w:r>
        <w:rPr>
          <w:rFonts w:ascii="仿宋_GB2312" w:eastAsia="仿宋_GB2312" w:hAnsi="仿宋_GB2312" w:cs="仿宋_GB2312"/>
          <w:b/>
          <w:sz w:val="24"/>
        </w:rPr>
        <w:t>-3</w:t>
      </w:r>
      <w:r>
        <w:rPr>
          <w:rFonts w:ascii="仿宋_GB2312" w:eastAsia="仿宋_GB2312" w:hAnsi="仿宋_GB2312" w:cs="仿宋_GB2312"/>
          <w:b/>
          <w:sz w:val="24"/>
        </w:rPr>
        <w:t>招标文件规定的其他价格扣除证明材料（若有）</w:t>
      </w:r>
    </w:p>
    <w:p w14:paraId="2541D7EB" w14:textId="77777777" w:rsidR="001411FC" w:rsidRDefault="00980AD4">
      <w:pPr>
        <w:pStyle w:val="null3"/>
        <w:ind w:firstLine="480"/>
        <w:jc w:val="center"/>
        <w:rPr>
          <w:rFonts w:hint="default"/>
        </w:rPr>
      </w:pPr>
      <w:r>
        <w:rPr>
          <w:rFonts w:ascii="仿宋_GB2312" w:eastAsia="仿宋_GB2312" w:hAnsi="仿宋_GB2312" w:cs="仿宋_GB2312"/>
        </w:rPr>
        <w:t>编制说明</w:t>
      </w:r>
    </w:p>
    <w:p w14:paraId="4E6F21F9" w14:textId="77777777" w:rsidR="001411FC" w:rsidRDefault="00980AD4">
      <w:pPr>
        <w:pStyle w:val="null3"/>
        <w:ind w:firstLine="480"/>
        <w:rPr>
          <w:rFonts w:hint="default"/>
        </w:rPr>
      </w:pPr>
      <w:r>
        <w:rPr>
          <w:rFonts w:ascii="仿宋_GB2312" w:eastAsia="仿宋_GB2312" w:hAnsi="仿宋_GB2312" w:cs="仿宋_GB2312"/>
        </w:rPr>
        <w:t>若投标人可享受招标文件规定的除“节能（非强制类）、环境标志产品价格扣除”及“小型、微型企业产品等价格扣除”外的其他价格扣除优惠，则投标人应按照招标文件要求提供相应证明材料。</w:t>
      </w:r>
    </w:p>
    <w:p w14:paraId="5DE19136"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21518D1" w14:textId="77777777" w:rsidR="001411FC" w:rsidRDefault="00980AD4">
      <w:pPr>
        <w:pStyle w:val="null3"/>
        <w:jc w:val="center"/>
        <w:outlineLvl w:val="2"/>
        <w:rPr>
          <w:rFonts w:hint="default"/>
        </w:rPr>
      </w:pPr>
      <w:r>
        <w:rPr>
          <w:rFonts w:ascii="仿宋_GB2312" w:eastAsia="仿宋_GB2312" w:hAnsi="仿宋_GB2312" w:cs="仿宋_GB2312"/>
          <w:b/>
          <w:sz w:val="28"/>
        </w:rPr>
        <w:t>封面格式</w:t>
      </w:r>
      <w:r>
        <w:rPr>
          <w:rFonts w:ascii="仿宋_GB2312" w:eastAsia="仿宋_GB2312" w:hAnsi="仿宋_GB2312" w:cs="仿宋_GB2312"/>
          <w:b/>
          <w:sz w:val="28"/>
        </w:rPr>
        <w:t>(</w:t>
      </w:r>
      <w:r>
        <w:rPr>
          <w:rFonts w:ascii="仿宋_GB2312" w:eastAsia="仿宋_GB2312" w:hAnsi="仿宋_GB2312" w:cs="仿宋_GB2312"/>
          <w:b/>
          <w:sz w:val="28"/>
        </w:rPr>
        <w:t>技术商务部分</w:t>
      </w:r>
      <w:r>
        <w:rPr>
          <w:rFonts w:ascii="仿宋_GB2312" w:eastAsia="仿宋_GB2312" w:hAnsi="仿宋_GB2312" w:cs="仿宋_GB2312"/>
          <w:b/>
          <w:sz w:val="28"/>
        </w:rPr>
        <w:t>)</w:t>
      </w:r>
    </w:p>
    <w:p w14:paraId="54EA145D" w14:textId="77777777" w:rsidR="001411FC" w:rsidRDefault="00980AD4">
      <w:pPr>
        <w:pStyle w:val="null3"/>
        <w:jc w:val="center"/>
        <w:outlineLvl w:val="0"/>
        <w:rPr>
          <w:rFonts w:hint="default"/>
        </w:rPr>
      </w:pPr>
      <w:r>
        <w:rPr>
          <w:rFonts w:ascii="仿宋_GB2312" w:eastAsia="仿宋_GB2312" w:hAnsi="仿宋_GB2312" w:cs="仿宋_GB2312"/>
          <w:b/>
          <w:sz w:val="48"/>
        </w:rPr>
        <w:t>福建省政府采购投标文件</w:t>
      </w:r>
    </w:p>
    <w:p w14:paraId="5ED5C1CB" w14:textId="77777777" w:rsidR="001411FC" w:rsidRDefault="00980AD4">
      <w:pPr>
        <w:pStyle w:val="null3"/>
        <w:jc w:val="center"/>
        <w:outlineLvl w:val="0"/>
        <w:rPr>
          <w:rFonts w:hint="default"/>
        </w:rPr>
      </w:pPr>
      <w:r>
        <w:rPr>
          <w:rFonts w:ascii="仿宋_GB2312" w:eastAsia="仿宋_GB2312" w:hAnsi="仿宋_GB2312" w:cs="仿宋_GB2312"/>
          <w:b/>
          <w:sz w:val="48"/>
        </w:rPr>
        <w:t>（技术商务部分）</w:t>
      </w:r>
      <w:r>
        <w:br/>
      </w:r>
      <w:r>
        <w:br/>
      </w:r>
      <w:r>
        <w:br/>
      </w:r>
    </w:p>
    <w:p w14:paraId="2B79E72F" w14:textId="77777777" w:rsidR="001411FC" w:rsidRDefault="00980AD4">
      <w:pPr>
        <w:pStyle w:val="null3"/>
        <w:jc w:val="center"/>
        <w:outlineLvl w:val="1"/>
        <w:rPr>
          <w:rFonts w:hint="default"/>
        </w:rPr>
      </w:pPr>
      <w:r>
        <w:rPr>
          <w:rFonts w:ascii="仿宋_GB2312" w:eastAsia="仿宋_GB2312" w:hAnsi="仿宋_GB2312" w:cs="仿宋_GB2312"/>
          <w:b/>
          <w:sz w:val="36"/>
        </w:rPr>
        <w:t>（填写正本或副本）</w:t>
      </w:r>
      <w:r>
        <w:br/>
      </w:r>
      <w:r>
        <w:br/>
      </w:r>
      <w:r>
        <w:br/>
      </w:r>
      <w:r>
        <w:br/>
      </w:r>
      <w:r>
        <w:br/>
      </w:r>
    </w:p>
    <w:p w14:paraId="5A45CF8F" w14:textId="77777777" w:rsidR="001411FC" w:rsidRDefault="00980AD4">
      <w:pPr>
        <w:pStyle w:val="null3"/>
        <w:jc w:val="center"/>
        <w:outlineLvl w:val="2"/>
        <w:rPr>
          <w:rFonts w:hint="default"/>
        </w:rPr>
      </w:pPr>
      <w:r>
        <w:rPr>
          <w:rFonts w:ascii="仿宋_GB2312" w:eastAsia="仿宋_GB2312" w:hAnsi="仿宋_GB2312" w:cs="仿宋_GB2312"/>
          <w:b/>
          <w:sz w:val="28"/>
        </w:rPr>
        <w:t>（项目名称：（由投标人填写）</w:t>
      </w:r>
    </w:p>
    <w:p w14:paraId="5E633FB2" w14:textId="77777777" w:rsidR="001411FC" w:rsidRDefault="00980AD4">
      <w:pPr>
        <w:pStyle w:val="null3"/>
        <w:jc w:val="center"/>
        <w:outlineLvl w:val="2"/>
        <w:rPr>
          <w:rFonts w:hint="default"/>
        </w:rPr>
      </w:pPr>
      <w:r>
        <w:rPr>
          <w:rFonts w:ascii="仿宋_GB2312" w:eastAsia="仿宋_GB2312" w:hAnsi="仿宋_GB2312" w:cs="仿宋_GB2312"/>
          <w:b/>
          <w:sz w:val="28"/>
        </w:rPr>
        <w:t>（备案编号：（由投标人填写）</w:t>
      </w:r>
    </w:p>
    <w:p w14:paraId="34089B56" w14:textId="77777777" w:rsidR="001411FC" w:rsidRDefault="00980AD4">
      <w:pPr>
        <w:pStyle w:val="null3"/>
        <w:jc w:val="center"/>
        <w:outlineLvl w:val="2"/>
        <w:rPr>
          <w:rFonts w:hint="default"/>
        </w:rPr>
      </w:pPr>
      <w:r>
        <w:rPr>
          <w:rFonts w:ascii="仿宋_GB2312" w:eastAsia="仿宋_GB2312" w:hAnsi="仿宋_GB2312" w:cs="仿宋_GB2312"/>
          <w:b/>
          <w:sz w:val="28"/>
        </w:rPr>
        <w:t>（项目编号：（由投标人填写）</w:t>
      </w:r>
    </w:p>
    <w:p w14:paraId="08B8B523" w14:textId="77777777" w:rsidR="001411FC" w:rsidRDefault="00980AD4">
      <w:pPr>
        <w:pStyle w:val="null3"/>
        <w:jc w:val="center"/>
        <w:outlineLvl w:val="2"/>
        <w:rPr>
          <w:rFonts w:hint="default"/>
        </w:rPr>
      </w:pPr>
      <w:r>
        <w:rPr>
          <w:rFonts w:ascii="仿宋_GB2312" w:eastAsia="仿宋_GB2312" w:hAnsi="仿宋_GB2312" w:cs="仿宋_GB2312"/>
          <w:b/>
          <w:sz w:val="28"/>
        </w:rPr>
        <w:t>（所投采购包：（由投标人填写）</w:t>
      </w:r>
      <w:r>
        <w:br/>
      </w:r>
      <w:r>
        <w:br/>
      </w:r>
    </w:p>
    <w:p w14:paraId="42D6AFC3" w14:textId="77777777" w:rsidR="001411FC" w:rsidRDefault="00980AD4">
      <w:pPr>
        <w:pStyle w:val="null3"/>
        <w:jc w:val="center"/>
        <w:outlineLvl w:val="2"/>
        <w:rPr>
          <w:rFonts w:hint="default"/>
        </w:rPr>
      </w:pPr>
      <w:r>
        <w:rPr>
          <w:rFonts w:ascii="仿宋_GB2312" w:eastAsia="仿宋_GB2312" w:hAnsi="仿宋_GB2312" w:cs="仿宋_GB2312"/>
          <w:b/>
          <w:sz w:val="28"/>
        </w:rPr>
        <w:t>投标人：（填写“全称”）</w:t>
      </w:r>
    </w:p>
    <w:p w14:paraId="2158713B" w14:textId="77777777" w:rsidR="001411FC" w:rsidRDefault="00980AD4">
      <w:pPr>
        <w:pStyle w:val="null3"/>
        <w:jc w:val="center"/>
        <w:outlineLvl w:val="2"/>
        <w:rPr>
          <w:rFonts w:hint="default"/>
        </w:rPr>
      </w:pPr>
      <w:r>
        <w:rPr>
          <w:rFonts w:ascii="仿宋_GB2312" w:eastAsia="仿宋_GB2312" w:hAnsi="仿宋_GB2312" w:cs="仿宋_GB2312"/>
          <w:b/>
          <w:sz w:val="28"/>
        </w:rPr>
        <w:t>（由投标人填写）年（由投标人填写）月</w:t>
      </w:r>
    </w:p>
    <w:p w14:paraId="2DB740E1"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66372E0" w14:textId="77777777" w:rsidR="001411FC" w:rsidRDefault="00980AD4">
      <w:pPr>
        <w:pStyle w:val="null3"/>
        <w:jc w:val="center"/>
        <w:outlineLvl w:val="2"/>
        <w:rPr>
          <w:rFonts w:hint="default"/>
        </w:rPr>
      </w:pPr>
      <w:r>
        <w:rPr>
          <w:rFonts w:ascii="仿宋_GB2312" w:eastAsia="仿宋_GB2312" w:hAnsi="仿宋_GB2312" w:cs="仿宋_GB2312"/>
          <w:b/>
          <w:sz w:val="28"/>
        </w:rPr>
        <w:t>索引</w:t>
      </w:r>
    </w:p>
    <w:p w14:paraId="15E42329" w14:textId="77777777" w:rsidR="001411FC" w:rsidRDefault="00980AD4">
      <w:pPr>
        <w:pStyle w:val="null3"/>
        <w:ind w:firstLine="480"/>
        <w:rPr>
          <w:rFonts w:hint="default"/>
        </w:rPr>
      </w:pPr>
      <w:r>
        <w:rPr>
          <w:rFonts w:ascii="仿宋_GB2312" w:eastAsia="仿宋_GB2312" w:hAnsi="仿宋_GB2312" w:cs="仿宋_GB2312"/>
        </w:rPr>
        <w:t>一、标的说明一览表</w:t>
      </w:r>
    </w:p>
    <w:p w14:paraId="5938C3C6" w14:textId="77777777" w:rsidR="001411FC" w:rsidRDefault="00980AD4">
      <w:pPr>
        <w:pStyle w:val="null3"/>
        <w:ind w:firstLine="480"/>
        <w:rPr>
          <w:rFonts w:hint="default"/>
        </w:rPr>
      </w:pPr>
      <w:r>
        <w:rPr>
          <w:rFonts w:ascii="仿宋_GB2312" w:eastAsia="仿宋_GB2312" w:hAnsi="仿宋_GB2312" w:cs="仿宋_GB2312"/>
        </w:rPr>
        <w:t>二、技术和服务要求响应表</w:t>
      </w:r>
    </w:p>
    <w:p w14:paraId="569FFA22" w14:textId="77777777" w:rsidR="001411FC" w:rsidRDefault="00980AD4">
      <w:pPr>
        <w:pStyle w:val="null3"/>
        <w:ind w:firstLine="480"/>
        <w:rPr>
          <w:rFonts w:hint="default"/>
        </w:rPr>
      </w:pPr>
      <w:r>
        <w:rPr>
          <w:rFonts w:ascii="仿宋_GB2312" w:eastAsia="仿宋_GB2312" w:hAnsi="仿宋_GB2312" w:cs="仿宋_GB2312"/>
        </w:rPr>
        <w:t>三、商务条件响应表</w:t>
      </w:r>
    </w:p>
    <w:p w14:paraId="29779315" w14:textId="77777777" w:rsidR="001411FC" w:rsidRDefault="00980AD4">
      <w:pPr>
        <w:pStyle w:val="null3"/>
        <w:ind w:firstLine="480"/>
        <w:rPr>
          <w:rFonts w:hint="default"/>
        </w:rPr>
      </w:pPr>
      <w:r>
        <w:rPr>
          <w:rFonts w:ascii="仿宋_GB2312" w:eastAsia="仿宋_GB2312" w:hAnsi="仿宋_GB2312" w:cs="仿宋_GB2312"/>
        </w:rPr>
        <w:t>四、投标人提交的其他资料（若有）</w:t>
      </w:r>
    </w:p>
    <w:p w14:paraId="1954D4F9" w14:textId="77777777" w:rsidR="001411FC" w:rsidRDefault="00980AD4">
      <w:pPr>
        <w:pStyle w:val="null3"/>
        <w:ind w:firstLine="480"/>
        <w:rPr>
          <w:rFonts w:hint="default"/>
        </w:rPr>
      </w:pPr>
      <w:r>
        <w:rPr>
          <w:rFonts w:ascii="仿宋_GB2312" w:eastAsia="仿宋_GB2312" w:hAnsi="仿宋_GB2312" w:cs="仿宋_GB2312"/>
        </w:rPr>
        <w:t>※注意</w:t>
      </w:r>
    </w:p>
    <w:p w14:paraId="5FF924CE" w14:textId="77777777" w:rsidR="001411FC" w:rsidRDefault="00980AD4">
      <w:pPr>
        <w:pStyle w:val="null3"/>
        <w:ind w:firstLine="480"/>
        <w:rPr>
          <w:rFonts w:hint="default"/>
        </w:rPr>
      </w:pPr>
      <w:r>
        <w:rPr>
          <w:rFonts w:ascii="仿宋_GB2312" w:eastAsia="仿宋_GB2312" w:hAnsi="仿宋_GB2312" w:cs="仿宋_GB2312"/>
        </w:rPr>
        <w:t>技术商务部分中不得出现报价部分的全部或部分的投标报价信息（或组成资料），否则符合性审查不合格。</w:t>
      </w:r>
    </w:p>
    <w:p w14:paraId="295F3327"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E530142" w14:textId="77777777" w:rsidR="001411FC" w:rsidRDefault="00980AD4">
      <w:pPr>
        <w:pStyle w:val="null3"/>
        <w:jc w:val="center"/>
        <w:outlineLvl w:val="2"/>
        <w:rPr>
          <w:rFonts w:hint="default"/>
        </w:rPr>
      </w:pPr>
      <w:r>
        <w:rPr>
          <w:rFonts w:ascii="仿宋_GB2312" w:eastAsia="仿宋_GB2312" w:hAnsi="仿宋_GB2312" w:cs="仿宋_GB2312"/>
          <w:b/>
          <w:sz w:val="28"/>
        </w:rPr>
        <w:t>一、标的说明一览表</w:t>
      </w:r>
    </w:p>
    <w:p w14:paraId="5B372C58" w14:textId="77777777" w:rsidR="001411FC" w:rsidRDefault="00980AD4">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1187"/>
        <w:gridCol w:w="1187"/>
        <w:gridCol w:w="1187"/>
        <w:gridCol w:w="1187"/>
        <w:gridCol w:w="1187"/>
        <w:gridCol w:w="1187"/>
      </w:tblGrid>
      <w:tr w:rsidR="001411FC" w14:paraId="473B4A49" w14:textId="77777777">
        <w:tc>
          <w:tcPr>
            <w:tcW w:w="1187" w:type="dxa"/>
          </w:tcPr>
          <w:p w14:paraId="230FF027" w14:textId="77777777" w:rsidR="001411FC" w:rsidRDefault="00980AD4">
            <w:pPr>
              <w:pStyle w:val="null3"/>
              <w:rPr>
                <w:rFonts w:hint="default"/>
              </w:rPr>
            </w:pPr>
            <w:r>
              <w:rPr>
                <w:rFonts w:ascii="仿宋_GB2312" w:eastAsia="仿宋_GB2312" w:hAnsi="仿宋_GB2312" w:cs="仿宋_GB2312"/>
              </w:rPr>
              <w:t>采购包</w:t>
            </w:r>
          </w:p>
        </w:tc>
        <w:tc>
          <w:tcPr>
            <w:tcW w:w="1187" w:type="dxa"/>
          </w:tcPr>
          <w:p w14:paraId="6F689CDE" w14:textId="77777777" w:rsidR="001411FC" w:rsidRDefault="00980AD4">
            <w:pPr>
              <w:pStyle w:val="null3"/>
              <w:rPr>
                <w:rFonts w:hint="default"/>
              </w:rPr>
            </w:pPr>
            <w:r>
              <w:rPr>
                <w:rFonts w:ascii="仿宋_GB2312" w:eastAsia="仿宋_GB2312" w:hAnsi="仿宋_GB2312" w:cs="仿宋_GB2312"/>
              </w:rPr>
              <w:t>品目号</w:t>
            </w:r>
          </w:p>
        </w:tc>
        <w:tc>
          <w:tcPr>
            <w:tcW w:w="1187" w:type="dxa"/>
          </w:tcPr>
          <w:p w14:paraId="597E43D7" w14:textId="77777777" w:rsidR="001411FC" w:rsidRDefault="00980AD4">
            <w:pPr>
              <w:pStyle w:val="null3"/>
              <w:rPr>
                <w:rFonts w:hint="default"/>
              </w:rPr>
            </w:pPr>
            <w:r>
              <w:rPr>
                <w:rFonts w:ascii="仿宋_GB2312" w:eastAsia="仿宋_GB2312" w:hAnsi="仿宋_GB2312" w:cs="仿宋_GB2312"/>
              </w:rPr>
              <w:t>投标标的</w:t>
            </w:r>
          </w:p>
        </w:tc>
        <w:tc>
          <w:tcPr>
            <w:tcW w:w="1187" w:type="dxa"/>
          </w:tcPr>
          <w:p w14:paraId="561E18FA" w14:textId="77777777" w:rsidR="001411FC" w:rsidRDefault="00980AD4">
            <w:pPr>
              <w:pStyle w:val="null3"/>
              <w:rPr>
                <w:rFonts w:hint="default"/>
              </w:rPr>
            </w:pPr>
            <w:r>
              <w:rPr>
                <w:rFonts w:ascii="仿宋_GB2312" w:eastAsia="仿宋_GB2312" w:hAnsi="仿宋_GB2312" w:cs="仿宋_GB2312"/>
              </w:rPr>
              <w:t>数量</w:t>
            </w:r>
          </w:p>
        </w:tc>
        <w:tc>
          <w:tcPr>
            <w:tcW w:w="1187" w:type="dxa"/>
          </w:tcPr>
          <w:p w14:paraId="1516AE86" w14:textId="77777777" w:rsidR="001411FC" w:rsidRDefault="00980AD4">
            <w:pPr>
              <w:pStyle w:val="null3"/>
              <w:rPr>
                <w:rFonts w:hint="default"/>
              </w:rPr>
            </w:pPr>
            <w:r>
              <w:rPr>
                <w:rFonts w:ascii="仿宋_GB2312" w:eastAsia="仿宋_GB2312" w:hAnsi="仿宋_GB2312" w:cs="仿宋_GB2312"/>
              </w:rPr>
              <w:t>规格</w:t>
            </w:r>
          </w:p>
        </w:tc>
        <w:tc>
          <w:tcPr>
            <w:tcW w:w="1187" w:type="dxa"/>
          </w:tcPr>
          <w:p w14:paraId="7FE2FABC" w14:textId="77777777" w:rsidR="001411FC" w:rsidRDefault="00980AD4">
            <w:pPr>
              <w:pStyle w:val="null3"/>
              <w:rPr>
                <w:rFonts w:hint="default"/>
              </w:rPr>
            </w:pPr>
            <w:r>
              <w:rPr>
                <w:rFonts w:ascii="仿宋_GB2312" w:eastAsia="仿宋_GB2312" w:hAnsi="仿宋_GB2312" w:cs="仿宋_GB2312"/>
              </w:rPr>
              <w:t>来源地</w:t>
            </w:r>
          </w:p>
        </w:tc>
        <w:tc>
          <w:tcPr>
            <w:tcW w:w="1187" w:type="dxa"/>
          </w:tcPr>
          <w:p w14:paraId="225D13DD" w14:textId="77777777" w:rsidR="001411FC" w:rsidRDefault="00980AD4">
            <w:pPr>
              <w:pStyle w:val="null3"/>
              <w:rPr>
                <w:rFonts w:hint="default"/>
              </w:rPr>
            </w:pPr>
            <w:r>
              <w:rPr>
                <w:rFonts w:ascii="仿宋_GB2312" w:eastAsia="仿宋_GB2312" w:hAnsi="仿宋_GB2312" w:cs="仿宋_GB2312"/>
              </w:rPr>
              <w:t>备注</w:t>
            </w:r>
          </w:p>
        </w:tc>
      </w:tr>
      <w:tr w:rsidR="001411FC" w14:paraId="6E058DE7" w14:textId="77777777">
        <w:trPr>
          <w:gridAfter w:val="1"/>
          <w:wAfter w:w="1187" w:type="dxa"/>
        </w:trPr>
        <w:tc>
          <w:tcPr>
            <w:tcW w:w="1187" w:type="dxa"/>
            <w:vMerge w:val="restart"/>
          </w:tcPr>
          <w:p w14:paraId="4F442F6B" w14:textId="77777777" w:rsidR="001411FC" w:rsidRDefault="00980AD4">
            <w:pPr>
              <w:pStyle w:val="null3"/>
              <w:rPr>
                <w:rFonts w:hint="default"/>
              </w:rPr>
            </w:pPr>
            <w:r>
              <w:rPr>
                <w:rFonts w:ascii="仿宋_GB2312" w:eastAsia="仿宋_GB2312" w:hAnsi="仿宋_GB2312" w:cs="仿宋_GB2312"/>
              </w:rPr>
              <w:t>*</w:t>
            </w:r>
          </w:p>
        </w:tc>
        <w:tc>
          <w:tcPr>
            <w:tcW w:w="1187" w:type="dxa"/>
          </w:tcPr>
          <w:p w14:paraId="6FA47E60" w14:textId="77777777" w:rsidR="001411FC" w:rsidRDefault="00980AD4">
            <w:pPr>
              <w:pStyle w:val="null3"/>
              <w:rPr>
                <w:rFonts w:hint="default"/>
              </w:rPr>
            </w:pPr>
            <w:r>
              <w:rPr>
                <w:rFonts w:ascii="仿宋_GB2312" w:eastAsia="仿宋_GB2312" w:hAnsi="仿宋_GB2312" w:cs="仿宋_GB2312"/>
              </w:rPr>
              <w:t>*-1</w:t>
            </w:r>
          </w:p>
        </w:tc>
        <w:tc>
          <w:tcPr>
            <w:tcW w:w="1187" w:type="dxa"/>
          </w:tcPr>
          <w:p w14:paraId="1326A29E" w14:textId="77777777" w:rsidR="001411FC" w:rsidRDefault="001411FC"/>
        </w:tc>
        <w:tc>
          <w:tcPr>
            <w:tcW w:w="1187" w:type="dxa"/>
          </w:tcPr>
          <w:p w14:paraId="140D9348" w14:textId="77777777" w:rsidR="001411FC" w:rsidRDefault="001411FC"/>
        </w:tc>
        <w:tc>
          <w:tcPr>
            <w:tcW w:w="1187" w:type="dxa"/>
          </w:tcPr>
          <w:p w14:paraId="16AA343F" w14:textId="77777777" w:rsidR="001411FC" w:rsidRDefault="001411FC"/>
        </w:tc>
        <w:tc>
          <w:tcPr>
            <w:tcW w:w="1187" w:type="dxa"/>
          </w:tcPr>
          <w:p w14:paraId="48CE5369" w14:textId="77777777" w:rsidR="001411FC" w:rsidRDefault="001411FC"/>
        </w:tc>
      </w:tr>
      <w:tr w:rsidR="001411FC" w14:paraId="6DDAE730" w14:textId="77777777">
        <w:trPr>
          <w:gridAfter w:val="1"/>
          <w:wAfter w:w="1187" w:type="dxa"/>
        </w:trPr>
        <w:tc>
          <w:tcPr>
            <w:tcW w:w="1187" w:type="dxa"/>
            <w:vMerge/>
          </w:tcPr>
          <w:p w14:paraId="0A7EC846" w14:textId="77777777" w:rsidR="001411FC" w:rsidRDefault="001411FC"/>
        </w:tc>
        <w:tc>
          <w:tcPr>
            <w:tcW w:w="1187" w:type="dxa"/>
          </w:tcPr>
          <w:p w14:paraId="09720E26" w14:textId="77777777" w:rsidR="001411FC" w:rsidRDefault="00980AD4">
            <w:pPr>
              <w:pStyle w:val="null3"/>
              <w:rPr>
                <w:rFonts w:hint="default"/>
              </w:rPr>
            </w:pPr>
            <w:r>
              <w:rPr>
                <w:rFonts w:ascii="仿宋_GB2312" w:eastAsia="仿宋_GB2312" w:hAnsi="仿宋_GB2312" w:cs="仿宋_GB2312"/>
              </w:rPr>
              <w:t>…</w:t>
            </w:r>
          </w:p>
        </w:tc>
        <w:tc>
          <w:tcPr>
            <w:tcW w:w="1187" w:type="dxa"/>
          </w:tcPr>
          <w:p w14:paraId="6D4F823A" w14:textId="77777777" w:rsidR="001411FC" w:rsidRDefault="001411FC"/>
        </w:tc>
        <w:tc>
          <w:tcPr>
            <w:tcW w:w="1187" w:type="dxa"/>
          </w:tcPr>
          <w:p w14:paraId="35BF981D" w14:textId="77777777" w:rsidR="001411FC" w:rsidRDefault="001411FC"/>
        </w:tc>
        <w:tc>
          <w:tcPr>
            <w:tcW w:w="1187" w:type="dxa"/>
          </w:tcPr>
          <w:p w14:paraId="0DF690D0" w14:textId="77777777" w:rsidR="001411FC" w:rsidRDefault="001411FC"/>
        </w:tc>
        <w:tc>
          <w:tcPr>
            <w:tcW w:w="1187" w:type="dxa"/>
          </w:tcPr>
          <w:p w14:paraId="1299B31E" w14:textId="77777777" w:rsidR="001411FC" w:rsidRDefault="001411FC"/>
        </w:tc>
      </w:tr>
      <w:tr w:rsidR="001411FC" w14:paraId="541BF399" w14:textId="77777777">
        <w:trPr>
          <w:gridAfter w:val="1"/>
          <w:wAfter w:w="1187" w:type="dxa"/>
        </w:trPr>
        <w:tc>
          <w:tcPr>
            <w:tcW w:w="1187" w:type="dxa"/>
          </w:tcPr>
          <w:p w14:paraId="4842AAC1" w14:textId="77777777" w:rsidR="001411FC" w:rsidRDefault="00980AD4">
            <w:pPr>
              <w:pStyle w:val="null3"/>
              <w:rPr>
                <w:rFonts w:hint="default"/>
              </w:rPr>
            </w:pPr>
            <w:r>
              <w:rPr>
                <w:rFonts w:ascii="仿宋_GB2312" w:eastAsia="仿宋_GB2312" w:hAnsi="仿宋_GB2312" w:cs="仿宋_GB2312"/>
              </w:rPr>
              <w:t>…</w:t>
            </w:r>
          </w:p>
        </w:tc>
        <w:tc>
          <w:tcPr>
            <w:tcW w:w="1187" w:type="dxa"/>
          </w:tcPr>
          <w:p w14:paraId="26D341AD" w14:textId="77777777" w:rsidR="001411FC" w:rsidRDefault="001411FC"/>
        </w:tc>
        <w:tc>
          <w:tcPr>
            <w:tcW w:w="1187" w:type="dxa"/>
          </w:tcPr>
          <w:p w14:paraId="09BDC7BC" w14:textId="77777777" w:rsidR="001411FC" w:rsidRDefault="001411FC"/>
        </w:tc>
        <w:tc>
          <w:tcPr>
            <w:tcW w:w="1187" w:type="dxa"/>
          </w:tcPr>
          <w:p w14:paraId="491C4CB7" w14:textId="77777777" w:rsidR="001411FC" w:rsidRDefault="001411FC"/>
        </w:tc>
        <w:tc>
          <w:tcPr>
            <w:tcW w:w="1187" w:type="dxa"/>
          </w:tcPr>
          <w:p w14:paraId="452FDDDA" w14:textId="77777777" w:rsidR="001411FC" w:rsidRDefault="001411FC"/>
        </w:tc>
        <w:tc>
          <w:tcPr>
            <w:tcW w:w="1187" w:type="dxa"/>
          </w:tcPr>
          <w:p w14:paraId="2BF6CFA5" w14:textId="77777777" w:rsidR="001411FC" w:rsidRDefault="001411FC"/>
        </w:tc>
      </w:tr>
    </w:tbl>
    <w:p w14:paraId="3C2F1D62" w14:textId="77777777" w:rsidR="001411FC" w:rsidRDefault="00980AD4">
      <w:pPr>
        <w:pStyle w:val="null3"/>
        <w:ind w:firstLine="480"/>
        <w:rPr>
          <w:rFonts w:hint="default"/>
        </w:rPr>
      </w:pPr>
      <w:r>
        <w:rPr>
          <w:rFonts w:ascii="仿宋_GB2312" w:eastAsia="仿宋_GB2312" w:hAnsi="仿宋_GB2312" w:cs="仿宋_GB2312"/>
        </w:rPr>
        <w:t>※注意：</w:t>
      </w:r>
    </w:p>
    <w:p w14:paraId="6CD72AA0"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、本表应按照下列规定填写：</w:t>
      </w:r>
    </w:p>
    <w:p w14:paraId="336EEEE0" w14:textId="77777777" w:rsidR="001411FC" w:rsidRDefault="00980AD4">
      <w:pPr>
        <w:pStyle w:val="null3"/>
        <w:ind w:firstLine="480"/>
        <w:rPr>
          <w:rFonts w:hint="default"/>
        </w:rPr>
      </w:pPr>
      <w:r>
        <w:rPr>
          <w:rFonts w:ascii="仿宋_GB2312" w:eastAsia="仿宋_GB2312" w:hAnsi="仿宋_GB2312" w:cs="仿宋_GB2312"/>
        </w:rPr>
        <w:t>1.1</w:t>
      </w:r>
      <w:r>
        <w:rPr>
          <w:rFonts w:ascii="仿宋_GB2312" w:eastAsia="仿宋_GB2312" w:hAnsi="仿宋_GB2312" w:cs="仿宋_GB2312"/>
        </w:rPr>
        <w:t>“采购包”、“品目号”、“投标标的”及“数量”应与招标文件《采购标的一览表》中的有关内容（“采购包”、“品目号”、“采购标的”及“数量”）保持一致。</w:t>
      </w:r>
    </w:p>
    <w:p w14:paraId="56DB98A2" w14:textId="77777777" w:rsidR="001411FC" w:rsidRDefault="00980AD4">
      <w:pPr>
        <w:pStyle w:val="null3"/>
        <w:ind w:firstLine="480"/>
        <w:rPr>
          <w:rFonts w:hint="default"/>
        </w:rPr>
      </w:pPr>
      <w:r>
        <w:rPr>
          <w:rFonts w:ascii="仿宋_GB2312" w:eastAsia="仿宋_GB2312" w:hAnsi="仿宋_GB2312" w:cs="仿宋_GB2312"/>
        </w:rPr>
        <w:t>1.2</w:t>
      </w:r>
      <w:r>
        <w:rPr>
          <w:rFonts w:ascii="仿宋_GB2312" w:eastAsia="仿宋_GB2312" w:hAnsi="仿宋_GB2312" w:cs="仿宋_GB2312"/>
        </w:rPr>
        <w:t>“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w:t>
      </w:r>
      <w:r>
        <w:rPr>
          <w:rFonts w:ascii="仿宋_GB2312" w:eastAsia="仿宋_GB2312" w:hAnsi="仿宋_GB2312" w:cs="仿宋_GB2312"/>
        </w:rPr>
        <w:t>产地，备品备件（若有）的名称、数量、原产地等。</w:t>
      </w:r>
    </w:p>
    <w:p w14:paraId="1F143BEE" w14:textId="77777777" w:rsidR="001411FC" w:rsidRDefault="00980AD4">
      <w:pPr>
        <w:pStyle w:val="null3"/>
        <w:ind w:firstLine="480"/>
        <w:rPr>
          <w:rFonts w:hint="default"/>
        </w:rPr>
      </w:pPr>
      <w:r>
        <w:rPr>
          <w:rFonts w:ascii="仿宋_GB2312" w:eastAsia="仿宋_GB2312" w:hAnsi="仿宋_GB2312" w:cs="仿宋_GB2312"/>
        </w:rPr>
        <w:t>1.3</w:t>
      </w:r>
      <w:r>
        <w:rPr>
          <w:rFonts w:ascii="仿宋_GB2312" w:eastAsia="仿宋_GB2312" w:hAnsi="仿宋_GB2312" w:cs="仿宋_GB2312"/>
        </w:rPr>
        <w:t>“投标标的”为服务的：“规格”项下应填写服务提供者提供的服务标准及品牌（若有）。“来源地”应填写服务提供者的所在地。“备注”项下应填写关于服务标准所涵盖的具体项目或内容的说明等。</w:t>
      </w:r>
    </w:p>
    <w:p w14:paraId="4C946CA7"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、投标人需要说明的内容若需特殊表达，应先在本表中进行相应说明，再另页应答，但应做好标注说明，方便评委查阅评审。未标注说明可能导致的不利的评审后果由投标人自行承担。</w:t>
      </w:r>
    </w:p>
    <w:p w14:paraId="3EBD273B"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、电子投标文件中涉及“投标标的”、“数量”、“规格”、“来源地”的内容若不一致，应以本表为准。</w:t>
      </w:r>
    </w:p>
    <w:p w14:paraId="2FBC04B1"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w:t>
      </w:r>
      <w:r>
        <w:rPr>
          <w:rFonts w:ascii="仿宋_GB2312" w:eastAsia="仿宋_GB2312" w:hAnsi="仿宋_GB2312" w:cs="仿宋_GB2312"/>
          <w:u w:val="single"/>
        </w:rPr>
        <w:t>并加盖单位公章）</w:t>
      </w:r>
    </w:p>
    <w:p w14:paraId="042F5969"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1EC1BAA"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38FF8EBA" w14:textId="77777777" w:rsidR="001411FC" w:rsidRDefault="00980AD4">
      <w:pPr>
        <w:pStyle w:val="null3"/>
        <w:jc w:val="center"/>
        <w:outlineLvl w:val="2"/>
        <w:rPr>
          <w:rFonts w:hint="default"/>
        </w:rPr>
      </w:pPr>
      <w:r>
        <w:rPr>
          <w:rFonts w:ascii="仿宋_GB2312" w:eastAsia="仿宋_GB2312" w:hAnsi="仿宋_GB2312" w:cs="仿宋_GB2312"/>
          <w:b/>
          <w:sz w:val="28"/>
        </w:rPr>
        <w:t>二、技术和服务要求响应表</w:t>
      </w:r>
    </w:p>
    <w:p w14:paraId="2A1678EC" w14:textId="77777777" w:rsidR="001411FC" w:rsidRDefault="00980AD4">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1411FC" w14:paraId="63A8FB53" w14:textId="77777777">
        <w:tc>
          <w:tcPr>
            <w:tcW w:w="1661" w:type="dxa"/>
          </w:tcPr>
          <w:p w14:paraId="122209DA" w14:textId="77777777" w:rsidR="001411FC" w:rsidRDefault="00980AD4">
            <w:pPr>
              <w:pStyle w:val="null3"/>
              <w:rPr>
                <w:rFonts w:hint="default"/>
              </w:rPr>
            </w:pPr>
            <w:r>
              <w:rPr>
                <w:rFonts w:ascii="仿宋_GB2312" w:eastAsia="仿宋_GB2312" w:hAnsi="仿宋_GB2312" w:cs="仿宋_GB2312"/>
              </w:rPr>
              <w:t>采购包</w:t>
            </w:r>
          </w:p>
        </w:tc>
        <w:tc>
          <w:tcPr>
            <w:tcW w:w="1661" w:type="dxa"/>
          </w:tcPr>
          <w:p w14:paraId="6AFB7CB6" w14:textId="77777777" w:rsidR="001411FC" w:rsidRDefault="00980AD4">
            <w:pPr>
              <w:pStyle w:val="null3"/>
              <w:rPr>
                <w:rFonts w:hint="default"/>
              </w:rPr>
            </w:pPr>
            <w:r>
              <w:rPr>
                <w:rFonts w:ascii="仿宋_GB2312" w:eastAsia="仿宋_GB2312" w:hAnsi="仿宋_GB2312" w:cs="仿宋_GB2312"/>
              </w:rPr>
              <w:t>品目号</w:t>
            </w:r>
          </w:p>
        </w:tc>
        <w:tc>
          <w:tcPr>
            <w:tcW w:w="1661" w:type="dxa"/>
          </w:tcPr>
          <w:p w14:paraId="2808829E" w14:textId="77777777" w:rsidR="001411FC" w:rsidRDefault="00980AD4">
            <w:pPr>
              <w:pStyle w:val="null3"/>
              <w:rPr>
                <w:rFonts w:hint="default"/>
              </w:rPr>
            </w:pPr>
            <w:r>
              <w:rPr>
                <w:rFonts w:ascii="仿宋_GB2312" w:eastAsia="仿宋_GB2312" w:hAnsi="仿宋_GB2312" w:cs="仿宋_GB2312"/>
              </w:rPr>
              <w:t>技术和服务要求</w:t>
            </w:r>
          </w:p>
        </w:tc>
        <w:tc>
          <w:tcPr>
            <w:tcW w:w="1661" w:type="dxa"/>
          </w:tcPr>
          <w:p w14:paraId="50ED7519" w14:textId="77777777" w:rsidR="001411FC" w:rsidRDefault="00980AD4">
            <w:pPr>
              <w:pStyle w:val="null3"/>
              <w:rPr>
                <w:rFonts w:hint="default"/>
              </w:rPr>
            </w:pPr>
            <w:r>
              <w:rPr>
                <w:rFonts w:ascii="仿宋_GB2312" w:eastAsia="仿宋_GB2312" w:hAnsi="仿宋_GB2312" w:cs="仿宋_GB2312"/>
              </w:rPr>
              <w:t>投标响应</w:t>
            </w:r>
          </w:p>
        </w:tc>
        <w:tc>
          <w:tcPr>
            <w:tcW w:w="1661" w:type="dxa"/>
          </w:tcPr>
          <w:p w14:paraId="7F434774" w14:textId="77777777" w:rsidR="001411FC" w:rsidRDefault="00980AD4">
            <w:pPr>
              <w:pStyle w:val="null3"/>
              <w:rPr>
                <w:rFonts w:hint="default"/>
              </w:rPr>
            </w:pPr>
            <w:r>
              <w:rPr>
                <w:rFonts w:ascii="仿宋_GB2312" w:eastAsia="仿宋_GB2312" w:hAnsi="仿宋_GB2312" w:cs="仿宋_GB2312"/>
              </w:rPr>
              <w:t>是否偏离及说明</w:t>
            </w:r>
          </w:p>
        </w:tc>
      </w:tr>
      <w:tr w:rsidR="001411FC" w14:paraId="194CAF0E" w14:textId="77777777">
        <w:tc>
          <w:tcPr>
            <w:tcW w:w="1661" w:type="dxa"/>
            <w:vMerge w:val="restart"/>
          </w:tcPr>
          <w:p w14:paraId="2EB19926" w14:textId="77777777" w:rsidR="001411FC" w:rsidRDefault="00980AD4">
            <w:pPr>
              <w:pStyle w:val="null3"/>
              <w:rPr>
                <w:rFonts w:hint="default"/>
              </w:rPr>
            </w:pPr>
            <w:r>
              <w:rPr>
                <w:rFonts w:ascii="仿宋_GB2312" w:eastAsia="仿宋_GB2312" w:hAnsi="仿宋_GB2312" w:cs="仿宋_GB2312"/>
              </w:rPr>
              <w:t>*</w:t>
            </w:r>
          </w:p>
        </w:tc>
        <w:tc>
          <w:tcPr>
            <w:tcW w:w="1661" w:type="dxa"/>
          </w:tcPr>
          <w:p w14:paraId="4A3EE170" w14:textId="77777777" w:rsidR="001411FC" w:rsidRDefault="00980AD4">
            <w:pPr>
              <w:pStyle w:val="null3"/>
              <w:rPr>
                <w:rFonts w:hint="default"/>
              </w:rPr>
            </w:pPr>
            <w:r>
              <w:rPr>
                <w:rFonts w:ascii="仿宋_GB2312" w:eastAsia="仿宋_GB2312" w:hAnsi="仿宋_GB2312" w:cs="仿宋_GB2312"/>
              </w:rPr>
              <w:t>*-1</w:t>
            </w:r>
          </w:p>
        </w:tc>
        <w:tc>
          <w:tcPr>
            <w:tcW w:w="1661" w:type="dxa"/>
          </w:tcPr>
          <w:p w14:paraId="7E4809C9" w14:textId="77777777" w:rsidR="001411FC" w:rsidRDefault="001411FC"/>
        </w:tc>
        <w:tc>
          <w:tcPr>
            <w:tcW w:w="1661" w:type="dxa"/>
          </w:tcPr>
          <w:p w14:paraId="31F5A046" w14:textId="77777777" w:rsidR="001411FC" w:rsidRDefault="001411FC"/>
        </w:tc>
        <w:tc>
          <w:tcPr>
            <w:tcW w:w="1661" w:type="dxa"/>
          </w:tcPr>
          <w:p w14:paraId="06381547" w14:textId="77777777" w:rsidR="001411FC" w:rsidRDefault="001411FC"/>
        </w:tc>
      </w:tr>
      <w:tr w:rsidR="001411FC" w14:paraId="4744A9F6" w14:textId="77777777">
        <w:tc>
          <w:tcPr>
            <w:tcW w:w="1661" w:type="dxa"/>
            <w:vMerge/>
          </w:tcPr>
          <w:p w14:paraId="0F13D1C9" w14:textId="77777777" w:rsidR="001411FC" w:rsidRDefault="001411FC"/>
        </w:tc>
        <w:tc>
          <w:tcPr>
            <w:tcW w:w="1661" w:type="dxa"/>
          </w:tcPr>
          <w:p w14:paraId="18C99C75" w14:textId="77777777" w:rsidR="001411FC" w:rsidRDefault="00980AD4">
            <w:pPr>
              <w:pStyle w:val="null3"/>
              <w:rPr>
                <w:rFonts w:hint="default"/>
              </w:rPr>
            </w:pPr>
            <w:r>
              <w:rPr>
                <w:rFonts w:ascii="仿宋_GB2312" w:eastAsia="仿宋_GB2312" w:hAnsi="仿宋_GB2312" w:cs="仿宋_GB2312"/>
              </w:rPr>
              <w:t>…</w:t>
            </w:r>
          </w:p>
        </w:tc>
        <w:tc>
          <w:tcPr>
            <w:tcW w:w="1661" w:type="dxa"/>
          </w:tcPr>
          <w:p w14:paraId="1BD5BF95" w14:textId="77777777" w:rsidR="001411FC" w:rsidRDefault="001411FC"/>
        </w:tc>
        <w:tc>
          <w:tcPr>
            <w:tcW w:w="1661" w:type="dxa"/>
          </w:tcPr>
          <w:p w14:paraId="5E6E168A" w14:textId="77777777" w:rsidR="001411FC" w:rsidRDefault="001411FC"/>
        </w:tc>
        <w:tc>
          <w:tcPr>
            <w:tcW w:w="1661" w:type="dxa"/>
          </w:tcPr>
          <w:p w14:paraId="416DBB32" w14:textId="77777777" w:rsidR="001411FC" w:rsidRDefault="001411FC"/>
        </w:tc>
      </w:tr>
      <w:tr w:rsidR="001411FC" w14:paraId="23E7B1A0" w14:textId="77777777">
        <w:tc>
          <w:tcPr>
            <w:tcW w:w="1661" w:type="dxa"/>
          </w:tcPr>
          <w:p w14:paraId="45FE2FCD" w14:textId="77777777" w:rsidR="001411FC" w:rsidRDefault="00980AD4">
            <w:pPr>
              <w:pStyle w:val="null3"/>
              <w:rPr>
                <w:rFonts w:hint="default"/>
              </w:rPr>
            </w:pPr>
            <w:r>
              <w:rPr>
                <w:rFonts w:ascii="仿宋_GB2312" w:eastAsia="仿宋_GB2312" w:hAnsi="仿宋_GB2312" w:cs="仿宋_GB2312"/>
              </w:rPr>
              <w:t>…</w:t>
            </w:r>
          </w:p>
        </w:tc>
        <w:tc>
          <w:tcPr>
            <w:tcW w:w="1661" w:type="dxa"/>
          </w:tcPr>
          <w:p w14:paraId="13B5693B" w14:textId="77777777" w:rsidR="001411FC" w:rsidRDefault="001411FC"/>
        </w:tc>
        <w:tc>
          <w:tcPr>
            <w:tcW w:w="1661" w:type="dxa"/>
          </w:tcPr>
          <w:p w14:paraId="58F52D07" w14:textId="77777777" w:rsidR="001411FC" w:rsidRDefault="001411FC"/>
        </w:tc>
        <w:tc>
          <w:tcPr>
            <w:tcW w:w="1661" w:type="dxa"/>
          </w:tcPr>
          <w:p w14:paraId="72027C87" w14:textId="77777777" w:rsidR="001411FC" w:rsidRDefault="001411FC"/>
        </w:tc>
        <w:tc>
          <w:tcPr>
            <w:tcW w:w="1661" w:type="dxa"/>
          </w:tcPr>
          <w:p w14:paraId="31A869D0" w14:textId="77777777" w:rsidR="001411FC" w:rsidRDefault="001411FC"/>
        </w:tc>
      </w:tr>
    </w:tbl>
    <w:p w14:paraId="450B2F51" w14:textId="77777777" w:rsidR="001411FC" w:rsidRDefault="00980AD4">
      <w:pPr>
        <w:pStyle w:val="null3"/>
        <w:ind w:firstLine="480"/>
        <w:rPr>
          <w:rFonts w:hint="default"/>
        </w:rPr>
      </w:pPr>
      <w:r>
        <w:rPr>
          <w:rFonts w:ascii="仿宋_GB2312" w:eastAsia="仿宋_GB2312" w:hAnsi="仿宋_GB2312" w:cs="仿宋_GB2312"/>
        </w:rPr>
        <w:t>※注意：</w:t>
      </w:r>
    </w:p>
    <w:p w14:paraId="0C8DC073"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、本表应按照下列规定填写：</w:t>
      </w:r>
    </w:p>
    <w:p w14:paraId="1C016044" w14:textId="77777777" w:rsidR="001411FC" w:rsidRDefault="00980AD4">
      <w:pPr>
        <w:pStyle w:val="null3"/>
        <w:ind w:firstLine="480"/>
        <w:rPr>
          <w:rFonts w:hint="default"/>
        </w:rPr>
      </w:pPr>
      <w:r>
        <w:rPr>
          <w:rFonts w:ascii="仿宋_GB2312" w:eastAsia="仿宋_GB2312" w:hAnsi="仿宋_GB2312" w:cs="仿宋_GB2312"/>
        </w:rPr>
        <w:t>1.1</w:t>
      </w:r>
      <w:r>
        <w:rPr>
          <w:rFonts w:ascii="仿宋_GB2312" w:eastAsia="仿宋_GB2312" w:hAnsi="仿宋_GB2312" w:cs="仿宋_GB2312"/>
        </w:rPr>
        <w:t>“技术和服务要求”项下填写的内容应与招标文件第五章“技术和服务要求”的内容保持一致。</w:t>
      </w:r>
    </w:p>
    <w:p w14:paraId="167D2373" w14:textId="77777777" w:rsidR="001411FC" w:rsidRDefault="00980AD4">
      <w:pPr>
        <w:pStyle w:val="null3"/>
        <w:ind w:firstLine="480"/>
        <w:rPr>
          <w:rFonts w:hint="default"/>
        </w:rPr>
      </w:pPr>
      <w:r>
        <w:rPr>
          <w:rFonts w:ascii="仿宋_GB2312" w:eastAsia="仿宋_GB2312" w:hAnsi="仿宋_GB2312" w:cs="仿宋_GB2312"/>
        </w:rPr>
        <w:t>1.2</w:t>
      </w:r>
      <w:r>
        <w:rPr>
          <w:rFonts w:ascii="仿宋_GB2312" w:eastAsia="仿宋_GB2312" w:hAnsi="仿宋_GB2312" w:cs="仿宋_GB2312"/>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0F386AC" w14:textId="77777777" w:rsidR="001411FC" w:rsidRDefault="00980AD4">
      <w:pPr>
        <w:pStyle w:val="null3"/>
        <w:ind w:firstLine="480"/>
        <w:rPr>
          <w:rFonts w:hint="default"/>
        </w:rPr>
      </w:pPr>
      <w:r>
        <w:rPr>
          <w:rFonts w:ascii="仿宋_GB2312" w:eastAsia="仿宋_GB2312" w:hAnsi="仿宋_GB2312" w:cs="仿宋_GB2312"/>
        </w:rPr>
        <w:t>1.3</w:t>
      </w:r>
      <w:r>
        <w:rPr>
          <w:rFonts w:ascii="仿宋_GB2312" w:eastAsia="仿宋_GB2312" w:hAnsi="仿宋_GB2312" w:cs="仿宋_GB2312"/>
        </w:rPr>
        <w:t>“是否偏离及说明”项下应按下列规定填写：优于的，填写“正偏离”；符合的，填写“无偏离”；低于的，填写“负偏离”。</w:t>
      </w:r>
    </w:p>
    <w:p w14:paraId="5B6D8626"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、投标人需要说明的内容若需特殊表达，应先在本表中进行相应说明，再另页应答，但应做好标注说明，方便评委查阅评审。未标注说明可能导致的不利的评审后果由投标人自行承担。</w:t>
      </w:r>
    </w:p>
    <w:p w14:paraId="18920EF1"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4918544E"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2E03A6E3"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7E4119FD" w14:textId="77777777" w:rsidR="001411FC" w:rsidRDefault="00980AD4">
      <w:pPr>
        <w:pStyle w:val="null3"/>
        <w:jc w:val="center"/>
        <w:outlineLvl w:val="2"/>
        <w:rPr>
          <w:rFonts w:hint="default"/>
        </w:rPr>
      </w:pPr>
      <w:r>
        <w:rPr>
          <w:rFonts w:ascii="仿宋_GB2312" w:eastAsia="仿宋_GB2312" w:hAnsi="仿宋_GB2312" w:cs="仿宋_GB2312"/>
          <w:b/>
          <w:sz w:val="28"/>
        </w:rPr>
        <w:t>三、商务条件响应表</w:t>
      </w:r>
    </w:p>
    <w:p w14:paraId="3B23FEC0" w14:textId="77777777" w:rsidR="001411FC" w:rsidRDefault="00980AD4">
      <w:pPr>
        <w:pStyle w:val="null3"/>
        <w:ind w:firstLine="480"/>
        <w:rPr>
          <w:rFonts w:hint="default"/>
        </w:rPr>
      </w:pPr>
      <w:r>
        <w:rPr>
          <w:rFonts w:ascii="仿宋_GB2312" w:eastAsia="仿宋_GB2312" w:hAnsi="仿宋_GB2312" w:cs="仿宋_GB2312"/>
        </w:rPr>
        <w:t>项目编号：</w:t>
      </w:r>
      <w:r>
        <w:rPr>
          <w:rFonts w:ascii="仿宋_GB2312" w:eastAsia="仿宋_GB2312" w:hAnsi="仿宋_GB2312" w:cs="仿宋_GB2312"/>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61"/>
        <w:gridCol w:w="1661"/>
        <w:gridCol w:w="1661"/>
        <w:gridCol w:w="1661"/>
        <w:gridCol w:w="1661"/>
      </w:tblGrid>
      <w:tr w:rsidR="001411FC" w14:paraId="0D0454DC" w14:textId="77777777">
        <w:tc>
          <w:tcPr>
            <w:tcW w:w="1661" w:type="dxa"/>
          </w:tcPr>
          <w:p w14:paraId="1B5754F8" w14:textId="77777777" w:rsidR="001411FC" w:rsidRDefault="00980AD4">
            <w:pPr>
              <w:pStyle w:val="null3"/>
              <w:rPr>
                <w:rFonts w:hint="default"/>
              </w:rPr>
            </w:pPr>
            <w:r>
              <w:rPr>
                <w:rFonts w:ascii="仿宋_GB2312" w:eastAsia="仿宋_GB2312" w:hAnsi="仿宋_GB2312" w:cs="仿宋_GB2312"/>
              </w:rPr>
              <w:t>采购包</w:t>
            </w:r>
          </w:p>
        </w:tc>
        <w:tc>
          <w:tcPr>
            <w:tcW w:w="1661" w:type="dxa"/>
          </w:tcPr>
          <w:p w14:paraId="0937D4C1" w14:textId="77777777" w:rsidR="001411FC" w:rsidRDefault="00980AD4">
            <w:pPr>
              <w:pStyle w:val="null3"/>
              <w:rPr>
                <w:rFonts w:hint="default"/>
              </w:rPr>
            </w:pPr>
            <w:r>
              <w:rPr>
                <w:rFonts w:ascii="仿宋_GB2312" w:eastAsia="仿宋_GB2312" w:hAnsi="仿宋_GB2312" w:cs="仿宋_GB2312"/>
              </w:rPr>
              <w:t>品目号</w:t>
            </w:r>
          </w:p>
        </w:tc>
        <w:tc>
          <w:tcPr>
            <w:tcW w:w="1661" w:type="dxa"/>
          </w:tcPr>
          <w:p w14:paraId="33E49B93" w14:textId="77777777" w:rsidR="001411FC" w:rsidRDefault="00980AD4">
            <w:pPr>
              <w:pStyle w:val="null3"/>
              <w:rPr>
                <w:rFonts w:hint="default"/>
              </w:rPr>
            </w:pPr>
            <w:r>
              <w:rPr>
                <w:rFonts w:ascii="仿宋_GB2312" w:eastAsia="仿宋_GB2312" w:hAnsi="仿宋_GB2312" w:cs="仿宋_GB2312"/>
              </w:rPr>
              <w:t>商务条件</w:t>
            </w:r>
          </w:p>
        </w:tc>
        <w:tc>
          <w:tcPr>
            <w:tcW w:w="1661" w:type="dxa"/>
          </w:tcPr>
          <w:p w14:paraId="561653EC" w14:textId="77777777" w:rsidR="001411FC" w:rsidRDefault="00980AD4">
            <w:pPr>
              <w:pStyle w:val="null3"/>
              <w:rPr>
                <w:rFonts w:hint="default"/>
              </w:rPr>
            </w:pPr>
            <w:r>
              <w:rPr>
                <w:rFonts w:ascii="仿宋_GB2312" w:eastAsia="仿宋_GB2312" w:hAnsi="仿宋_GB2312" w:cs="仿宋_GB2312"/>
              </w:rPr>
              <w:t>投标响应</w:t>
            </w:r>
          </w:p>
        </w:tc>
        <w:tc>
          <w:tcPr>
            <w:tcW w:w="1661" w:type="dxa"/>
          </w:tcPr>
          <w:p w14:paraId="110DCA60" w14:textId="77777777" w:rsidR="001411FC" w:rsidRDefault="00980AD4">
            <w:pPr>
              <w:pStyle w:val="null3"/>
              <w:rPr>
                <w:rFonts w:hint="default"/>
              </w:rPr>
            </w:pPr>
            <w:r>
              <w:rPr>
                <w:rFonts w:ascii="仿宋_GB2312" w:eastAsia="仿宋_GB2312" w:hAnsi="仿宋_GB2312" w:cs="仿宋_GB2312"/>
              </w:rPr>
              <w:t>是否偏离及说明</w:t>
            </w:r>
          </w:p>
        </w:tc>
      </w:tr>
      <w:tr w:rsidR="001411FC" w14:paraId="566DC701" w14:textId="77777777">
        <w:tc>
          <w:tcPr>
            <w:tcW w:w="1661" w:type="dxa"/>
            <w:vMerge w:val="restart"/>
          </w:tcPr>
          <w:p w14:paraId="3D481ABE" w14:textId="77777777" w:rsidR="001411FC" w:rsidRDefault="00980AD4">
            <w:pPr>
              <w:pStyle w:val="null3"/>
              <w:rPr>
                <w:rFonts w:hint="default"/>
              </w:rPr>
            </w:pPr>
            <w:r>
              <w:rPr>
                <w:rFonts w:ascii="仿宋_GB2312" w:eastAsia="仿宋_GB2312" w:hAnsi="仿宋_GB2312" w:cs="仿宋_GB2312"/>
              </w:rPr>
              <w:t>*</w:t>
            </w:r>
          </w:p>
        </w:tc>
        <w:tc>
          <w:tcPr>
            <w:tcW w:w="1661" w:type="dxa"/>
          </w:tcPr>
          <w:p w14:paraId="4356C574" w14:textId="77777777" w:rsidR="001411FC" w:rsidRDefault="00980AD4">
            <w:pPr>
              <w:pStyle w:val="null3"/>
              <w:rPr>
                <w:rFonts w:hint="default"/>
              </w:rPr>
            </w:pPr>
            <w:r>
              <w:rPr>
                <w:rFonts w:ascii="仿宋_GB2312" w:eastAsia="仿宋_GB2312" w:hAnsi="仿宋_GB2312" w:cs="仿宋_GB2312"/>
              </w:rPr>
              <w:t>*-1</w:t>
            </w:r>
          </w:p>
        </w:tc>
        <w:tc>
          <w:tcPr>
            <w:tcW w:w="1661" w:type="dxa"/>
          </w:tcPr>
          <w:p w14:paraId="0BAAF176" w14:textId="77777777" w:rsidR="001411FC" w:rsidRDefault="001411FC"/>
        </w:tc>
        <w:tc>
          <w:tcPr>
            <w:tcW w:w="1661" w:type="dxa"/>
          </w:tcPr>
          <w:p w14:paraId="025990D5" w14:textId="77777777" w:rsidR="001411FC" w:rsidRDefault="001411FC"/>
        </w:tc>
        <w:tc>
          <w:tcPr>
            <w:tcW w:w="1661" w:type="dxa"/>
          </w:tcPr>
          <w:p w14:paraId="3C5F77AD" w14:textId="77777777" w:rsidR="001411FC" w:rsidRDefault="001411FC"/>
        </w:tc>
      </w:tr>
      <w:tr w:rsidR="001411FC" w14:paraId="5E012FDF" w14:textId="77777777">
        <w:tc>
          <w:tcPr>
            <w:tcW w:w="1661" w:type="dxa"/>
            <w:vMerge/>
          </w:tcPr>
          <w:p w14:paraId="21921E2F" w14:textId="77777777" w:rsidR="001411FC" w:rsidRDefault="001411FC"/>
        </w:tc>
        <w:tc>
          <w:tcPr>
            <w:tcW w:w="1661" w:type="dxa"/>
          </w:tcPr>
          <w:p w14:paraId="58235A01" w14:textId="77777777" w:rsidR="001411FC" w:rsidRDefault="00980AD4">
            <w:pPr>
              <w:pStyle w:val="null3"/>
              <w:rPr>
                <w:rFonts w:hint="default"/>
              </w:rPr>
            </w:pPr>
            <w:r>
              <w:rPr>
                <w:rFonts w:ascii="仿宋_GB2312" w:eastAsia="仿宋_GB2312" w:hAnsi="仿宋_GB2312" w:cs="仿宋_GB2312"/>
              </w:rPr>
              <w:t>…</w:t>
            </w:r>
          </w:p>
        </w:tc>
        <w:tc>
          <w:tcPr>
            <w:tcW w:w="1661" w:type="dxa"/>
          </w:tcPr>
          <w:p w14:paraId="5EEC169E" w14:textId="77777777" w:rsidR="001411FC" w:rsidRDefault="001411FC"/>
        </w:tc>
        <w:tc>
          <w:tcPr>
            <w:tcW w:w="1661" w:type="dxa"/>
          </w:tcPr>
          <w:p w14:paraId="25A0CA82" w14:textId="77777777" w:rsidR="001411FC" w:rsidRDefault="001411FC"/>
        </w:tc>
        <w:tc>
          <w:tcPr>
            <w:tcW w:w="1661" w:type="dxa"/>
          </w:tcPr>
          <w:p w14:paraId="3ED8EFB5" w14:textId="77777777" w:rsidR="001411FC" w:rsidRDefault="001411FC"/>
        </w:tc>
      </w:tr>
      <w:tr w:rsidR="001411FC" w14:paraId="54733A64" w14:textId="77777777">
        <w:tc>
          <w:tcPr>
            <w:tcW w:w="1661" w:type="dxa"/>
          </w:tcPr>
          <w:p w14:paraId="0338F174" w14:textId="77777777" w:rsidR="001411FC" w:rsidRDefault="00980AD4">
            <w:pPr>
              <w:pStyle w:val="null3"/>
              <w:rPr>
                <w:rFonts w:hint="default"/>
              </w:rPr>
            </w:pPr>
            <w:r>
              <w:rPr>
                <w:rFonts w:ascii="仿宋_GB2312" w:eastAsia="仿宋_GB2312" w:hAnsi="仿宋_GB2312" w:cs="仿宋_GB2312"/>
              </w:rPr>
              <w:t>…</w:t>
            </w:r>
          </w:p>
        </w:tc>
        <w:tc>
          <w:tcPr>
            <w:tcW w:w="1661" w:type="dxa"/>
          </w:tcPr>
          <w:p w14:paraId="4E23811C" w14:textId="77777777" w:rsidR="001411FC" w:rsidRDefault="001411FC"/>
        </w:tc>
        <w:tc>
          <w:tcPr>
            <w:tcW w:w="1661" w:type="dxa"/>
          </w:tcPr>
          <w:p w14:paraId="29FF6C97" w14:textId="77777777" w:rsidR="001411FC" w:rsidRDefault="001411FC"/>
        </w:tc>
        <w:tc>
          <w:tcPr>
            <w:tcW w:w="1661" w:type="dxa"/>
          </w:tcPr>
          <w:p w14:paraId="4D5DCB00" w14:textId="77777777" w:rsidR="001411FC" w:rsidRDefault="001411FC"/>
        </w:tc>
        <w:tc>
          <w:tcPr>
            <w:tcW w:w="1661" w:type="dxa"/>
          </w:tcPr>
          <w:p w14:paraId="1A85DA4B" w14:textId="77777777" w:rsidR="001411FC" w:rsidRDefault="001411FC"/>
        </w:tc>
      </w:tr>
    </w:tbl>
    <w:p w14:paraId="3CE76B64" w14:textId="77777777" w:rsidR="001411FC" w:rsidRDefault="00980AD4">
      <w:pPr>
        <w:pStyle w:val="null3"/>
        <w:ind w:firstLine="480"/>
        <w:rPr>
          <w:rFonts w:hint="default"/>
        </w:rPr>
      </w:pPr>
      <w:r>
        <w:rPr>
          <w:rFonts w:ascii="仿宋_GB2312" w:eastAsia="仿宋_GB2312" w:hAnsi="仿宋_GB2312" w:cs="仿宋_GB2312"/>
        </w:rPr>
        <w:t>※注意：</w:t>
      </w:r>
    </w:p>
    <w:p w14:paraId="747481BC"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、本表应按照下列规定填写：</w:t>
      </w:r>
    </w:p>
    <w:p w14:paraId="19ED0CD7" w14:textId="77777777" w:rsidR="001411FC" w:rsidRDefault="00980AD4">
      <w:pPr>
        <w:pStyle w:val="null3"/>
        <w:ind w:firstLine="480"/>
        <w:rPr>
          <w:rFonts w:hint="default"/>
        </w:rPr>
      </w:pPr>
      <w:r>
        <w:rPr>
          <w:rFonts w:ascii="仿宋_GB2312" w:eastAsia="仿宋_GB2312" w:hAnsi="仿宋_GB2312" w:cs="仿宋_GB2312"/>
        </w:rPr>
        <w:t>1.1</w:t>
      </w:r>
      <w:r>
        <w:rPr>
          <w:rFonts w:ascii="仿宋_GB2312" w:eastAsia="仿宋_GB2312" w:hAnsi="仿宋_GB2312" w:cs="仿宋_GB2312"/>
        </w:rPr>
        <w:t>“商务条件”项下填写的内容应与招标文件第五章“商务条件”的内容保持一致。</w:t>
      </w:r>
    </w:p>
    <w:p w14:paraId="0E4A7753" w14:textId="77777777" w:rsidR="001411FC" w:rsidRDefault="00980AD4">
      <w:pPr>
        <w:pStyle w:val="null3"/>
        <w:ind w:firstLine="480"/>
        <w:rPr>
          <w:rFonts w:hint="default"/>
        </w:rPr>
      </w:pPr>
      <w:r>
        <w:rPr>
          <w:rFonts w:ascii="仿宋_GB2312" w:eastAsia="仿宋_GB2312" w:hAnsi="仿宋_GB2312" w:cs="仿宋_GB2312"/>
        </w:rPr>
        <w:t>1.2</w:t>
      </w:r>
      <w:r>
        <w:rPr>
          <w:rFonts w:ascii="仿宋_GB2312" w:eastAsia="仿宋_GB2312" w:hAnsi="仿宋_GB2312" w:cs="仿宋_GB2312"/>
        </w:rPr>
        <w:t>“投标响应”项下应填写具体的响应内容并与“商务条件”项下填写的内容逐项对应；对“商务条件”项下涉及“≥或＞”、“≤或＜”及某个区间值范围内的内容，应填写具体的数值。</w:t>
      </w:r>
    </w:p>
    <w:p w14:paraId="25ADE8E2" w14:textId="77777777" w:rsidR="001411FC" w:rsidRDefault="00980AD4">
      <w:pPr>
        <w:pStyle w:val="null3"/>
        <w:ind w:firstLine="480"/>
        <w:rPr>
          <w:rFonts w:hint="default"/>
        </w:rPr>
      </w:pPr>
      <w:r>
        <w:rPr>
          <w:rFonts w:ascii="仿宋_GB2312" w:eastAsia="仿宋_GB2312" w:hAnsi="仿宋_GB2312" w:cs="仿宋_GB2312"/>
        </w:rPr>
        <w:t>1.3</w:t>
      </w:r>
      <w:r>
        <w:rPr>
          <w:rFonts w:ascii="仿宋_GB2312" w:eastAsia="仿宋_GB2312" w:hAnsi="仿宋_GB2312" w:cs="仿宋_GB2312"/>
        </w:rPr>
        <w:t>“是否偏离及说明”项下应按下列规定填写：优于的，填写“正偏离”；符合的，填写“无偏离”；低于的，填写“负偏离”。</w:t>
      </w:r>
    </w:p>
    <w:p w14:paraId="138AFDBC"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、投标人需要说明的内容若需特殊表达，应先在本表中进行相应说明，再另页应答，但应做好标注说明，方便评委查阅评审。未标注说明可能导致的不利的评</w:t>
      </w:r>
      <w:r>
        <w:rPr>
          <w:rFonts w:ascii="仿宋_GB2312" w:eastAsia="仿宋_GB2312" w:hAnsi="仿宋_GB2312" w:cs="仿宋_GB2312"/>
        </w:rPr>
        <w:t>审后果由投标人自行承担。</w:t>
      </w:r>
    </w:p>
    <w:p w14:paraId="4403C184" w14:textId="77777777" w:rsidR="001411FC" w:rsidRDefault="00980AD4">
      <w:pPr>
        <w:pStyle w:val="null3"/>
        <w:ind w:firstLine="480"/>
        <w:jc w:val="right"/>
        <w:rPr>
          <w:rFonts w:hint="default"/>
        </w:rPr>
      </w:pPr>
      <w:r>
        <w:rPr>
          <w:rFonts w:ascii="仿宋_GB2312" w:eastAsia="仿宋_GB2312" w:hAnsi="仿宋_GB2312" w:cs="仿宋_GB2312"/>
        </w:rPr>
        <w:t>投标人：</w:t>
      </w:r>
      <w:r>
        <w:rPr>
          <w:rFonts w:ascii="仿宋_GB2312" w:eastAsia="仿宋_GB2312" w:hAnsi="仿宋_GB2312" w:cs="仿宋_GB2312"/>
          <w:u w:val="single"/>
        </w:rPr>
        <w:t>（全称并加盖单位公章）</w:t>
      </w:r>
    </w:p>
    <w:p w14:paraId="4CEC318F" w14:textId="77777777" w:rsidR="001411FC" w:rsidRDefault="00980AD4">
      <w:pPr>
        <w:pStyle w:val="null3"/>
        <w:ind w:firstLine="480"/>
        <w:jc w:val="right"/>
        <w:rPr>
          <w:rFonts w:hint="default"/>
        </w:rPr>
      </w:pPr>
      <w:r>
        <w:rPr>
          <w:rFonts w:ascii="仿宋_GB2312" w:eastAsia="仿宋_GB2312" w:hAnsi="仿宋_GB2312" w:cs="仿宋_GB2312"/>
        </w:rPr>
        <w:t>日期：</w:t>
      </w:r>
      <w:r>
        <w:rPr>
          <w:rFonts w:ascii="仿宋_GB2312" w:eastAsia="仿宋_GB2312" w:hAnsi="仿宋_GB2312" w:cs="仿宋_GB2312"/>
          <w:u w:val="single"/>
        </w:rPr>
        <w:t xml:space="preserve">　　年　　月　　日</w:t>
      </w:r>
    </w:p>
    <w:p w14:paraId="0756FB0C" w14:textId="77777777" w:rsidR="001411FC" w:rsidRDefault="00980AD4">
      <w:pPr>
        <w:pStyle w:val="null3"/>
        <w:rPr>
          <w:rFonts w:hint="default"/>
        </w:rPr>
      </w:pPr>
      <w:r>
        <w:rPr>
          <w:rFonts w:ascii="仿宋_GB2312" w:eastAsia="仿宋_GB2312" w:hAnsi="仿宋_GB2312" w:cs="仿宋_GB2312"/>
        </w:rPr>
        <w:t xml:space="preserve"> </w:t>
      </w:r>
      <w:r>
        <w:rPr>
          <w:rFonts w:ascii="仿宋_GB2312" w:eastAsia="仿宋_GB2312" w:hAnsi="仿宋_GB2312" w:cs="仿宋_GB2312"/>
        </w:rPr>
        <w:br/>
      </w:r>
      <w:r>
        <w:rPr>
          <w:rFonts w:ascii="仿宋_GB2312" w:eastAsia="仿宋_GB2312" w:hAnsi="仿宋_GB2312" w:cs="仿宋_GB2312"/>
        </w:rPr>
        <w:br w:type="page"/>
      </w:r>
    </w:p>
    <w:p w14:paraId="40C800A0" w14:textId="77777777" w:rsidR="001411FC" w:rsidRDefault="00980AD4">
      <w:pPr>
        <w:pStyle w:val="null3"/>
        <w:jc w:val="center"/>
        <w:outlineLvl w:val="2"/>
        <w:rPr>
          <w:rFonts w:hint="default"/>
        </w:rPr>
      </w:pPr>
      <w:r>
        <w:rPr>
          <w:rFonts w:ascii="仿宋_GB2312" w:eastAsia="仿宋_GB2312" w:hAnsi="仿宋_GB2312" w:cs="仿宋_GB2312"/>
          <w:b/>
          <w:sz w:val="28"/>
        </w:rPr>
        <w:t>四、投标人提交的其他资料（若有）</w:t>
      </w:r>
    </w:p>
    <w:p w14:paraId="2EEF43AE" w14:textId="77777777" w:rsidR="001411FC" w:rsidRDefault="00980AD4">
      <w:pPr>
        <w:pStyle w:val="null3"/>
        <w:ind w:firstLine="480"/>
        <w:jc w:val="center"/>
        <w:rPr>
          <w:rFonts w:hint="default"/>
        </w:rPr>
      </w:pPr>
      <w:r>
        <w:rPr>
          <w:rFonts w:ascii="仿宋_GB2312" w:eastAsia="仿宋_GB2312" w:hAnsi="仿宋_GB2312" w:cs="仿宋_GB2312"/>
        </w:rPr>
        <w:t>编制说明</w:t>
      </w:r>
    </w:p>
    <w:p w14:paraId="0EACB47C" w14:textId="77777777" w:rsidR="001411FC" w:rsidRDefault="00980AD4">
      <w:pPr>
        <w:pStyle w:val="null3"/>
        <w:ind w:firstLine="480"/>
        <w:rPr>
          <w:rFonts w:hint="default"/>
        </w:rPr>
      </w:pPr>
      <w:r>
        <w:rPr>
          <w:rFonts w:ascii="仿宋_GB2312" w:eastAsia="仿宋_GB2312" w:hAnsi="仿宋_GB2312" w:cs="仿宋_GB2312"/>
        </w:rPr>
        <w:t>1</w:t>
      </w:r>
      <w:r>
        <w:rPr>
          <w:rFonts w:ascii="仿宋_GB2312" w:eastAsia="仿宋_GB2312" w:hAnsi="仿宋_GB2312" w:cs="仿宋_GB2312"/>
        </w:rPr>
        <w:t>、招标文件要求提交的除“资格及资信证明部分”、“报价部分”外的其他证明材料或资料加盖投标人的单位公章后应在此项下提交。</w:t>
      </w:r>
    </w:p>
    <w:p w14:paraId="38A862BE" w14:textId="77777777" w:rsidR="001411FC" w:rsidRDefault="00980AD4">
      <w:pPr>
        <w:pStyle w:val="null3"/>
        <w:ind w:firstLine="480"/>
        <w:rPr>
          <w:rFonts w:hint="default"/>
        </w:rPr>
      </w:pPr>
      <w:r>
        <w:rPr>
          <w:rFonts w:ascii="仿宋_GB2312" w:eastAsia="仿宋_GB2312" w:hAnsi="仿宋_GB2312" w:cs="仿宋_GB2312"/>
        </w:rPr>
        <w:t>2</w:t>
      </w:r>
      <w:r>
        <w:rPr>
          <w:rFonts w:ascii="仿宋_GB2312" w:eastAsia="仿宋_GB2312" w:hAnsi="仿宋_GB2312" w:cs="仿宋_GB2312"/>
        </w:rPr>
        <w:t>、招标文件要求投标人提供方案（包括但不限于：组织、实施、技术、服务方案等）的，投标人应在此项下提交。</w:t>
      </w:r>
    </w:p>
    <w:p w14:paraId="575F7BD7" w14:textId="77777777" w:rsidR="001411FC" w:rsidRDefault="00980AD4">
      <w:pPr>
        <w:pStyle w:val="null3"/>
        <w:ind w:firstLine="480"/>
        <w:rPr>
          <w:rFonts w:hint="default"/>
        </w:rPr>
      </w:pPr>
      <w:r>
        <w:rPr>
          <w:rFonts w:ascii="仿宋_GB2312" w:eastAsia="仿宋_GB2312" w:hAnsi="仿宋_GB2312" w:cs="仿宋_GB2312"/>
        </w:rPr>
        <w:t>3</w:t>
      </w:r>
      <w:r>
        <w:rPr>
          <w:rFonts w:ascii="仿宋_GB2312" w:eastAsia="仿宋_GB2312" w:hAnsi="仿宋_GB2312" w:cs="仿宋_GB2312"/>
        </w:rPr>
        <w:t>、除招标文件另有规定外，投标人认为需要提交的其他证明材料或资料加盖投标人的单位公章后应在此项下提交。</w:t>
      </w:r>
    </w:p>
    <w:p w14:paraId="0E0E2770" w14:textId="77777777" w:rsidR="001411FC" w:rsidRDefault="001411FC">
      <w:pPr>
        <w:pStyle w:val="null3"/>
        <w:rPr>
          <w:rFonts w:hint="default"/>
        </w:rPr>
      </w:pPr>
    </w:p>
    <w:sectPr w:rsidR="001411F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CAEE1" w14:textId="77777777" w:rsidR="00980AD4" w:rsidRDefault="00980AD4" w:rsidP="00980AD4">
      <w:r>
        <w:separator/>
      </w:r>
    </w:p>
  </w:endnote>
  <w:endnote w:type="continuationSeparator" w:id="0">
    <w:p w14:paraId="4407E798" w14:textId="77777777" w:rsidR="00980AD4" w:rsidRDefault="00980AD4" w:rsidP="0098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154164"/>
      <w:docPartObj>
        <w:docPartGallery w:val="Page Numbers (Bottom of Page)"/>
        <w:docPartUnique/>
      </w:docPartObj>
    </w:sdtPr>
    <w:sdtContent>
      <w:p w14:paraId="6322BA2A" w14:textId="0807CC89" w:rsidR="00980AD4" w:rsidRDefault="00980AD4">
        <w:pPr>
          <w:pStyle w:val="a5"/>
          <w:jc w:val="center"/>
        </w:pPr>
        <w:r>
          <w:fldChar w:fldCharType="begin"/>
        </w:r>
        <w:r>
          <w:instrText>PAGE   \* MERGEFORMAT</w:instrText>
        </w:r>
        <w:r>
          <w:fldChar w:fldCharType="separate"/>
        </w:r>
        <w:r>
          <w:rPr>
            <w:lang w:val="zh-CN"/>
          </w:rPr>
          <w:t>2</w:t>
        </w:r>
        <w:r>
          <w:fldChar w:fldCharType="end"/>
        </w:r>
      </w:p>
    </w:sdtContent>
  </w:sdt>
  <w:p w14:paraId="0BA48A3C" w14:textId="77777777" w:rsidR="00980AD4" w:rsidRDefault="00980A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669CA" w14:textId="77777777" w:rsidR="00980AD4" w:rsidRDefault="00980AD4" w:rsidP="00980AD4">
      <w:r>
        <w:separator/>
      </w:r>
    </w:p>
  </w:footnote>
  <w:footnote w:type="continuationSeparator" w:id="0">
    <w:p w14:paraId="02D539A3" w14:textId="77777777" w:rsidR="00980AD4" w:rsidRDefault="00980AD4" w:rsidP="00980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singleLevel"/>
    <w:tmpl w:val="0053208E"/>
    <w:lvl w:ilvl="0">
      <w:start w:val="1"/>
      <w:numFmt w:val="decimal"/>
      <w:lvlText w:val="%1."/>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A0MTQwMTcxOWEwMDI2YWVhYWYyN2E0YjJiYzk5MjgifQ=="/>
  </w:docVars>
  <w:rsids>
    <w:rsidRoot w:val="53B52B8D"/>
    <w:rsid w:val="BBBF7779"/>
    <w:rsid w:val="001411FC"/>
    <w:rsid w:val="00980AD4"/>
    <w:rsid w:val="177F50ED"/>
    <w:rsid w:val="1FBE718F"/>
    <w:rsid w:val="384F0C8B"/>
    <w:rsid w:val="53B52B8D"/>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7117D"/>
  <w15:docId w15:val="{5378E331-D38C-4E0C-9DCD-F6F66DE4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Pr>
      <w:rFonts w:hint="eastAsia"/>
      <w:lang w:eastAsia="zh-Hans"/>
    </w:rPr>
  </w:style>
  <w:style w:type="paragraph" w:styleId="a3">
    <w:name w:val="header"/>
    <w:basedOn w:val="a"/>
    <w:link w:val="a4"/>
    <w:rsid w:val="00980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80AD4"/>
    <w:rPr>
      <w:kern w:val="2"/>
      <w:sz w:val="18"/>
      <w:szCs w:val="18"/>
    </w:rPr>
  </w:style>
  <w:style w:type="paragraph" w:styleId="a5">
    <w:name w:val="footer"/>
    <w:basedOn w:val="a"/>
    <w:link w:val="a6"/>
    <w:uiPriority w:val="99"/>
    <w:rsid w:val="00980AD4"/>
    <w:pPr>
      <w:tabs>
        <w:tab w:val="center" w:pos="4153"/>
        <w:tab w:val="right" w:pos="8306"/>
      </w:tabs>
      <w:snapToGrid w:val="0"/>
      <w:jc w:val="left"/>
    </w:pPr>
    <w:rPr>
      <w:sz w:val="18"/>
      <w:szCs w:val="18"/>
    </w:rPr>
  </w:style>
  <w:style w:type="character" w:customStyle="1" w:styleId="a6">
    <w:name w:val="页脚 字符"/>
    <w:basedOn w:val="a0"/>
    <w:link w:val="a5"/>
    <w:uiPriority w:val="99"/>
    <w:rsid w:val="00980A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99</Pages>
  <Words>9920</Words>
  <Characters>56544</Characters>
  <Application>Microsoft Office Word</Application>
  <DocSecurity>0</DocSecurity>
  <Lines>471</Lines>
  <Paragraphs>132</Paragraphs>
  <ScaleCrop>false</ScaleCrop>
  <Company/>
  <LinksUpToDate>false</LinksUpToDate>
  <CharactersWithSpaces>66332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2022-04-08T19:57:00Z</dcterms:created>
  <dcterms:modified xsi:type="dcterms:W3CDTF">2025-04-14T01:40:00Z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1DF11BE3B0614F7593793AC4C15C213C_12</vt:lpwstr>
  </property>
  <property fmtid="{D5CDD505-2E9C-101B-9397-08002B2CF9AE}" pid="4" name="KSOTemplateDocerSaveRecord">
    <vt:lpwstr>eyJoZGlkIjoiNjZkNWUxZWQzZmI5ZDAyMzE1ODQ2Y2M3MGU4Y2MyOTIiLCJ1c2VySWQiOiI0MzY5NzgzMzYifQ==</vt:lpwstr>
  </property>
</Properties>
</file>