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18F21">
      <w:pPr>
        <w:pStyle w:val="5"/>
        <w:ind w:left="420" w:firstLine="482"/>
        <w:rPr>
          <w:rFonts w:ascii="宋体" w:hAnsi="宋体" w:eastAsia="宋体" w:cs="宋体"/>
          <w:b/>
          <w:bCs/>
          <w:kern w:val="0"/>
          <w:sz w:val="24"/>
          <w:shd w:val="clear" w:color="auto" w:fill="FFFFFF"/>
          <w:lang w:bidi="ar"/>
        </w:rPr>
      </w:pPr>
      <w:bookmarkStart w:id="0" w:name="_GoBack"/>
      <w:bookmarkEnd w:id="0"/>
    </w:p>
    <w:p w14:paraId="4ECCD515">
      <w:pPr>
        <w:widowControl/>
        <w:shd w:val="clear" w:color="auto" w:fill="FFFFFF"/>
        <w:spacing w:line="260" w:lineRule="atLeast"/>
        <w:jc w:val="left"/>
        <w:textAlignment w:val="baseline"/>
        <w:rPr>
          <w:rFonts w:ascii="宋体" w:hAnsi="宋体" w:eastAsia="宋体" w:cs="宋体"/>
          <w:sz w:val="24"/>
        </w:rPr>
      </w:pPr>
      <w:r>
        <w:rPr>
          <w:rFonts w:hint="eastAsia" w:ascii="宋体" w:hAnsi="宋体" w:eastAsia="宋体" w:cs="宋体"/>
          <w:b/>
          <w:bCs/>
          <w:kern w:val="0"/>
          <w:sz w:val="24"/>
          <w:shd w:val="clear" w:color="auto" w:fill="FFFFFF"/>
          <w:lang w:bidi="ar"/>
        </w:rPr>
        <w:t>附1：采购清单</w:t>
      </w:r>
    </w:p>
    <w:tbl>
      <w:tblPr>
        <w:tblStyle w:val="6"/>
        <w:tblW w:w="916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0"/>
        <w:gridCol w:w="1250"/>
        <w:gridCol w:w="656"/>
        <w:gridCol w:w="1175"/>
        <w:gridCol w:w="938"/>
        <w:gridCol w:w="750"/>
        <w:gridCol w:w="725"/>
        <w:gridCol w:w="725"/>
        <w:gridCol w:w="662"/>
        <w:gridCol w:w="1138"/>
        <w:gridCol w:w="791"/>
      </w:tblGrid>
      <w:tr w14:paraId="5DED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0" w:type="dxa"/>
            <w:shd w:val="clear" w:color="auto" w:fill="FFFFFF"/>
            <w:vAlign w:val="center"/>
          </w:tcPr>
          <w:p w14:paraId="23175648">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序号</w:t>
            </w:r>
          </w:p>
        </w:tc>
        <w:tc>
          <w:tcPr>
            <w:tcW w:w="1250" w:type="dxa"/>
            <w:shd w:val="clear" w:color="auto" w:fill="FFFFFF"/>
            <w:vAlign w:val="center"/>
          </w:tcPr>
          <w:p w14:paraId="5155BEDA">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产品名称</w:t>
            </w:r>
          </w:p>
        </w:tc>
        <w:tc>
          <w:tcPr>
            <w:tcW w:w="656" w:type="dxa"/>
            <w:shd w:val="clear" w:color="auto" w:fill="FFFFFF"/>
            <w:vAlign w:val="center"/>
          </w:tcPr>
          <w:p w14:paraId="6187A1F6">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数量</w:t>
            </w:r>
          </w:p>
        </w:tc>
        <w:tc>
          <w:tcPr>
            <w:tcW w:w="1175" w:type="dxa"/>
            <w:shd w:val="clear" w:color="auto" w:fill="FFFFFF"/>
            <w:vAlign w:val="center"/>
          </w:tcPr>
          <w:p w14:paraId="2B5D425F">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参考预算</w:t>
            </w:r>
          </w:p>
          <w:p w14:paraId="33C7EE7C">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（万元）</w:t>
            </w:r>
          </w:p>
        </w:tc>
        <w:tc>
          <w:tcPr>
            <w:tcW w:w="938" w:type="dxa"/>
            <w:shd w:val="clear" w:color="auto" w:fill="FFFFFF"/>
            <w:vAlign w:val="center"/>
          </w:tcPr>
          <w:p w14:paraId="1814D8D3">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品牌、规格、型号</w:t>
            </w:r>
          </w:p>
        </w:tc>
        <w:tc>
          <w:tcPr>
            <w:tcW w:w="750" w:type="dxa"/>
            <w:shd w:val="clear" w:color="auto" w:fill="FFFFFF"/>
            <w:vAlign w:val="center"/>
          </w:tcPr>
          <w:p w14:paraId="72CEDEF5">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制造商</w:t>
            </w:r>
          </w:p>
        </w:tc>
        <w:tc>
          <w:tcPr>
            <w:tcW w:w="725" w:type="dxa"/>
            <w:shd w:val="clear" w:color="auto" w:fill="FFFFFF"/>
            <w:vAlign w:val="center"/>
          </w:tcPr>
          <w:p w14:paraId="054C41B6">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生产场地</w:t>
            </w:r>
          </w:p>
        </w:tc>
        <w:tc>
          <w:tcPr>
            <w:tcW w:w="725" w:type="dxa"/>
            <w:shd w:val="clear" w:color="auto" w:fill="FFFFFF"/>
            <w:vAlign w:val="center"/>
          </w:tcPr>
          <w:p w14:paraId="59819B63">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联系人</w:t>
            </w:r>
          </w:p>
        </w:tc>
        <w:tc>
          <w:tcPr>
            <w:tcW w:w="662" w:type="dxa"/>
            <w:shd w:val="clear" w:color="auto" w:fill="FFFFFF"/>
            <w:vAlign w:val="center"/>
          </w:tcPr>
          <w:p w14:paraId="5C330E9D">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联系方式</w:t>
            </w:r>
          </w:p>
        </w:tc>
        <w:tc>
          <w:tcPr>
            <w:tcW w:w="1138" w:type="dxa"/>
            <w:shd w:val="clear" w:color="auto" w:fill="FFFFFF"/>
            <w:vAlign w:val="center"/>
          </w:tcPr>
          <w:p w14:paraId="2DC47B39">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供货价格（万元）</w:t>
            </w:r>
          </w:p>
        </w:tc>
        <w:tc>
          <w:tcPr>
            <w:tcW w:w="791" w:type="dxa"/>
            <w:shd w:val="clear" w:color="auto" w:fill="FFFFFF"/>
            <w:vAlign w:val="center"/>
          </w:tcPr>
          <w:p w14:paraId="65B7F98B">
            <w:pPr>
              <w:widowControl/>
              <w:jc w:val="center"/>
              <w:textAlignment w:val="baseline"/>
              <w:rPr>
                <w:rFonts w:ascii="宋体" w:hAnsi="宋体" w:eastAsia="宋体" w:cs="宋体"/>
                <w:sz w:val="24"/>
              </w:rPr>
            </w:pPr>
            <w:r>
              <w:rPr>
                <w:rFonts w:hint="eastAsia" w:ascii="宋体" w:hAnsi="宋体" w:eastAsia="宋体" w:cs="宋体"/>
                <w:b/>
                <w:bCs/>
                <w:kern w:val="0"/>
                <w:sz w:val="24"/>
                <w:lang w:bidi="ar"/>
              </w:rPr>
              <w:t>备注</w:t>
            </w:r>
          </w:p>
        </w:tc>
      </w:tr>
      <w:tr w14:paraId="7460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0" w:type="dxa"/>
            <w:shd w:val="clear" w:color="auto" w:fill="FFFFFF"/>
            <w:vAlign w:val="center"/>
          </w:tcPr>
          <w:p w14:paraId="71CCB9BC">
            <w:pPr>
              <w:widowControl/>
              <w:jc w:val="center"/>
              <w:rPr>
                <w:rFonts w:ascii="宋体" w:hAnsi="宋体" w:eastAsia="宋体" w:cs="宋体"/>
                <w:sz w:val="24"/>
              </w:rPr>
            </w:pPr>
            <w:r>
              <w:rPr>
                <w:rFonts w:hint="eastAsia" w:ascii="宋体" w:hAnsi="宋体" w:eastAsia="宋体" w:cs="宋体"/>
                <w:kern w:val="0"/>
                <w:sz w:val="24"/>
                <w:lang w:bidi="ar"/>
              </w:rPr>
              <w:t>1</w:t>
            </w:r>
          </w:p>
        </w:tc>
        <w:tc>
          <w:tcPr>
            <w:tcW w:w="1250" w:type="dxa"/>
            <w:shd w:val="clear" w:color="auto" w:fill="FFFFFF"/>
          </w:tcPr>
          <w:p w14:paraId="55FE46F9">
            <w:pPr>
              <w:widowControl/>
              <w:spacing w:line="260" w:lineRule="atLeast"/>
              <w:jc w:val="center"/>
              <w:textAlignment w:val="baseline"/>
              <w:rPr>
                <w:rFonts w:ascii="宋体" w:hAnsi="宋体" w:eastAsia="宋体" w:cs="宋体"/>
                <w:sz w:val="24"/>
              </w:rPr>
            </w:pPr>
            <w:r>
              <w:rPr>
                <w:rFonts w:hint="eastAsia" w:ascii="新宋体" w:hAnsi="新宋体" w:eastAsia="新宋体" w:cs="新宋体"/>
                <w:kern w:val="0"/>
                <w:sz w:val="24"/>
                <w:lang w:bidi="ar"/>
              </w:rPr>
              <w:t>数字减影血管造影（DSA）</w:t>
            </w:r>
          </w:p>
        </w:tc>
        <w:tc>
          <w:tcPr>
            <w:tcW w:w="656" w:type="dxa"/>
            <w:shd w:val="clear" w:color="auto" w:fill="FFFFFF"/>
          </w:tcPr>
          <w:p w14:paraId="16F5AB08">
            <w:pPr>
              <w:widowControl/>
              <w:spacing w:line="260" w:lineRule="atLeast"/>
              <w:jc w:val="center"/>
              <w:textAlignment w:val="baseline"/>
              <w:rPr>
                <w:rFonts w:ascii="宋体" w:hAnsi="宋体" w:eastAsia="宋体" w:cs="宋体"/>
                <w:sz w:val="24"/>
              </w:rPr>
            </w:pPr>
            <w:r>
              <w:rPr>
                <w:rFonts w:hint="eastAsia" w:ascii="宋体" w:hAnsi="宋体" w:eastAsia="宋体" w:cs="宋体"/>
                <w:kern w:val="0"/>
                <w:sz w:val="24"/>
                <w:shd w:val="clear" w:color="auto" w:fill="FFFFFF"/>
                <w:lang w:bidi="ar"/>
              </w:rPr>
              <w:t>1套</w:t>
            </w:r>
          </w:p>
        </w:tc>
        <w:tc>
          <w:tcPr>
            <w:tcW w:w="1175" w:type="dxa"/>
            <w:shd w:val="clear" w:color="auto" w:fill="FFFFFF"/>
          </w:tcPr>
          <w:p w14:paraId="69AF0CF3">
            <w:pPr>
              <w:widowControl/>
              <w:spacing w:line="260" w:lineRule="atLeast"/>
              <w:jc w:val="center"/>
              <w:textAlignment w:val="baseline"/>
              <w:rPr>
                <w:rFonts w:ascii="宋体" w:hAnsi="宋体" w:eastAsia="宋体" w:cs="宋体"/>
                <w:sz w:val="24"/>
              </w:rPr>
            </w:pPr>
            <w:r>
              <w:rPr>
                <w:rFonts w:ascii="宋体" w:hAnsi="宋体" w:eastAsia="宋体" w:cs="宋体"/>
                <w:bCs/>
                <w:kern w:val="0"/>
                <w:sz w:val="24"/>
                <w:shd w:val="clear" w:color="auto" w:fill="FFFFFF"/>
                <w:lang w:bidi="ar"/>
              </w:rPr>
              <w:t>115</w:t>
            </w:r>
            <w:r>
              <w:rPr>
                <w:rFonts w:hint="eastAsia" w:ascii="宋体" w:hAnsi="宋体" w:eastAsia="宋体" w:cs="宋体"/>
                <w:bCs/>
                <w:kern w:val="0"/>
                <w:sz w:val="24"/>
                <w:shd w:val="clear" w:color="auto" w:fill="FFFFFF"/>
                <w:lang w:bidi="ar"/>
              </w:rPr>
              <w:t>0</w:t>
            </w:r>
          </w:p>
        </w:tc>
        <w:tc>
          <w:tcPr>
            <w:tcW w:w="938" w:type="dxa"/>
            <w:shd w:val="clear" w:color="auto" w:fill="FFFFFF"/>
            <w:vAlign w:val="center"/>
          </w:tcPr>
          <w:p w14:paraId="7B90A535">
            <w:pPr>
              <w:widowControl/>
              <w:jc w:val="center"/>
              <w:textAlignment w:val="baseline"/>
              <w:rPr>
                <w:rFonts w:ascii="宋体" w:hAnsi="宋体" w:eastAsia="宋体" w:cs="宋体"/>
                <w:sz w:val="24"/>
              </w:rPr>
            </w:pPr>
          </w:p>
        </w:tc>
        <w:tc>
          <w:tcPr>
            <w:tcW w:w="750" w:type="dxa"/>
            <w:shd w:val="clear" w:color="auto" w:fill="FFFFFF"/>
            <w:vAlign w:val="center"/>
          </w:tcPr>
          <w:p w14:paraId="771EE7C6">
            <w:pPr>
              <w:widowControl/>
              <w:jc w:val="center"/>
              <w:textAlignment w:val="baseline"/>
              <w:rPr>
                <w:rFonts w:ascii="宋体" w:hAnsi="宋体" w:eastAsia="宋体" w:cs="宋体"/>
                <w:sz w:val="24"/>
              </w:rPr>
            </w:pPr>
          </w:p>
        </w:tc>
        <w:tc>
          <w:tcPr>
            <w:tcW w:w="725" w:type="dxa"/>
            <w:shd w:val="clear" w:color="auto" w:fill="FFFFFF"/>
            <w:vAlign w:val="center"/>
          </w:tcPr>
          <w:p w14:paraId="77AE8B24">
            <w:pPr>
              <w:widowControl/>
              <w:jc w:val="center"/>
              <w:textAlignment w:val="baseline"/>
              <w:rPr>
                <w:rFonts w:ascii="宋体" w:hAnsi="宋体" w:eastAsia="宋体" w:cs="宋体"/>
                <w:sz w:val="24"/>
              </w:rPr>
            </w:pPr>
          </w:p>
        </w:tc>
        <w:tc>
          <w:tcPr>
            <w:tcW w:w="725" w:type="dxa"/>
            <w:shd w:val="clear" w:color="auto" w:fill="FFFFFF"/>
            <w:vAlign w:val="center"/>
          </w:tcPr>
          <w:p w14:paraId="7E1CD9C9">
            <w:pPr>
              <w:widowControl/>
              <w:jc w:val="center"/>
              <w:textAlignment w:val="baseline"/>
              <w:rPr>
                <w:rFonts w:ascii="宋体" w:hAnsi="宋体" w:eastAsia="宋体" w:cs="宋体"/>
                <w:sz w:val="24"/>
              </w:rPr>
            </w:pPr>
          </w:p>
        </w:tc>
        <w:tc>
          <w:tcPr>
            <w:tcW w:w="662" w:type="dxa"/>
            <w:shd w:val="clear" w:color="auto" w:fill="FFFFFF"/>
            <w:vAlign w:val="center"/>
          </w:tcPr>
          <w:p w14:paraId="33DC0202">
            <w:pPr>
              <w:widowControl/>
              <w:jc w:val="center"/>
              <w:textAlignment w:val="baseline"/>
              <w:rPr>
                <w:rFonts w:ascii="宋体" w:hAnsi="宋体" w:eastAsia="宋体" w:cs="宋体"/>
                <w:sz w:val="24"/>
              </w:rPr>
            </w:pPr>
          </w:p>
        </w:tc>
        <w:tc>
          <w:tcPr>
            <w:tcW w:w="1138" w:type="dxa"/>
            <w:shd w:val="clear" w:color="auto" w:fill="FFFFFF"/>
            <w:vAlign w:val="center"/>
          </w:tcPr>
          <w:p w14:paraId="1A45E8A9">
            <w:pPr>
              <w:widowControl/>
              <w:jc w:val="center"/>
              <w:textAlignment w:val="baseline"/>
              <w:rPr>
                <w:rFonts w:ascii="宋体" w:hAnsi="宋体" w:eastAsia="宋体" w:cs="宋体"/>
                <w:sz w:val="24"/>
              </w:rPr>
            </w:pPr>
          </w:p>
        </w:tc>
        <w:tc>
          <w:tcPr>
            <w:tcW w:w="791" w:type="dxa"/>
            <w:shd w:val="clear" w:color="auto" w:fill="FFFFFF"/>
            <w:vAlign w:val="center"/>
          </w:tcPr>
          <w:p w14:paraId="06FB5E62">
            <w:pPr>
              <w:widowControl/>
              <w:jc w:val="center"/>
              <w:textAlignment w:val="baseline"/>
              <w:rPr>
                <w:rFonts w:ascii="宋体" w:hAnsi="宋体" w:eastAsia="宋体" w:cs="宋体"/>
                <w:sz w:val="24"/>
              </w:rPr>
            </w:pPr>
          </w:p>
        </w:tc>
      </w:tr>
    </w:tbl>
    <w:p w14:paraId="38B0BC55">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 </w:t>
      </w:r>
    </w:p>
    <w:p w14:paraId="6F35D7ED">
      <w:pPr>
        <w:widowControl/>
        <w:shd w:val="clear" w:color="auto" w:fill="FFFFFF"/>
        <w:spacing w:line="260" w:lineRule="atLeast"/>
        <w:jc w:val="left"/>
        <w:textAlignment w:val="baseline"/>
        <w:rPr>
          <w:rFonts w:ascii="宋体" w:hAnsi="宋体" w:eastAsia="宋体" w:cs="宋体"/>
          <w:b/>
          <w:bCs/>
          <w:kern w:val="0"/>
          <w:sz w:val="24"/>
          <w:shd w:val="clear" w:color="auto" w:fill="FFFFFF"/>
          <w:lang w:bidi="ar"/>
        </w:rPr>
      </w:pPr>
    </w:p>
    <w:p w14:paraId="7FA99123">
      <w:pPr>
        <w:widowControl/>
        <w:shd w:val="clear" w:color="auto" w:fill="FFFFFF"/>
        <w:spacing w:line="260" w:lineRule="atLeast"/>
        <w:jc w:val="left"/>
        <w:textAlignment w:val="baseline"/>
        <w:rPr>
          <w:rFonts w:ascii="宋体" w:hAnsi="宋体" w:eastAsia="宋体" w:cs="宋体"/>
          <w:b/>
          <w:bCs/>
          <w:kern w:val="0"/>
          <w:sz w:val="24"/>
          <w:shd w:val="clear" w:color="auto" w:fill="FFFFFF"/>
          <w:lang w:bidi="ar"/>
        </w:rPr>
      </w:pPr>
    </w:p>
    <w:p w14:paraId="2731D73D">
      <w:pPr>
        <w:widowControl/>
        <w:shd w:val="clear" w:color="auto" w:fill="FFFFFF"/>
        <w:spacing w:line="260" w:lineRule="atLeast"/>
        <w:jc w:val="left"/>
        <w:textAlignment w:val="baseline"/>
        <w:rPr>
          <w:rFonts w:ascii="宋体" w:hAnsi="宋体" w:eastAsia="宋体" w:cs="宋体"/>
          <w:b/>
          <w:bCs/>
          <w:kern w:val="0"/>
          <w:sz w:val="24"/>
          <w:shd w:val="clear" w:color="auto" w:fill="FFFFFF"/>
          <w:lang w:bidi="ar"/>
        </w:rPr>
      </w:pPr>
    </w:p>
    <w:p w14:paraId="3E1B0BD0">
      <w:pPr>
        <w:widowControl/>
        <w:shd w:val="clear" w:color="auto" w:fill="FFFFFF"/>
        <w:spacing w:line="260" w:lineRule="atLeast"/>
        <w:jc w:val="left"/>
        <w:textAlignment w:val="baseline"/>
        <w:rPr>
          <w:rFonts w:ascii="宋体" w:hAnsi="宋体" w:eastAsia="宋体" w:cs="宋体"/>
          <w:b/>
          <w:bCs/>
          <w:kern w:val="0"/>
          <w:sz w:val="24"/>
          <w:shd w:val="clear" w:color="auto" w:fill="FFFFFF"/>
          <w:lang w:bidi="ar"/>
        </w:rPr>
      </w:pPr>
    </w:p>
    <w:p w14:paraId="2EA0FD6F">
      <w:pPr>
        <w:widowControl/>
        <w:shd w:val="clear" w:color="auto" w:fill="FFFFFF"/>
        <w:spacing w:line="260" w:lineRule="atLeast"/>
        <w:jc w:val="left"/>
        <w:textAlignment w:val="baseline"/>
        <w:rPr>
          <w:rFonts w:ascii="宋体" w:hAnsi="宋体" w:eastAsia="宋体" w:cs="宋体"/>
          <w:b/>
          <w:bCs/>
          <w:kern w:val="0"/>
          <w:sz w:val="24"/>
          <w:shd w:val="clear" w:color="auto" w:fill="FFFFFF"/>
          <w:lang w:bidi="ar"/>
        </w:rPr>
      </w:pPr>
      <w:r>
        <w:rPr>
          <w:rFonts w:hint="eastAsia" w:ascii="宋体" w:hAnsi="宋体" w:eastAsia="宋体" w:cs="宋体"/>
          <w:b/>
          <w:bCs/>
          <w:kern w:val="0"/>
          <w:sz w:val="24"/>
          <w:shd w:val="clear" w:color="auto" w:fill="FFFFFF"/>
          <w:lang w:bidi="ar"/>
        </w:rPr>
        <w:t>附2：产品配置及参数组成模板，递交人应按以下表格提供完整的产品参数信息，包含但不限于以下“</w:t>
      </w:r>
      <w:r>
        <w:rPr>
          <w:rFonts w:hint="eastAsia" w:asciiTheme="majorEastAsia" w:hAnsiTheme="majorEastAsia" w:eastAsiaTheme="majorEastAsia" w:cstheme="majorEastAsia"/>
          <w:b/>
          <w:bCs/>
          <w:sz w:val="24"/>
        </w:rPr>
        <w:t>基本配置要求</w:t>
      </w:r>
      <w:r>
        <w:rPr>
          <w:rFonts w:hint="eastAsia" w:ascii="宋体" w:hAnsi="宋体" w:eastAsia="宋体" w:cs="宋体"/>
          <w:b/>
          <w:bCs/>
          <w:kern w:val="0"/>
          <w:sz w:val="24"/>
          <w:shd w:val="clear" w:color="auto" w:fill="FFFFFF"/>
          <w:lang w:bidi="ar"/>
        </w:rPr>
        <w:t>”及“</w:t>
      </w:r>
      <w:r>
        <w:rPr>
          <w:rFonts w:hint="eastAsia" w:asciiTheme="majorEastAsia" w:hAnsiTheme="majorEastAsia" w:eastAsiaTheme="majorEastAsia" w:cstheme="majorEastAsia"/>
          <w:b/>
          <w:bCs/>
          <w:sz w:val="24"/>
        </w:rPr>
        <w:t>参数名称</w:t>
      </w:r>
      <w:r>
        <w:rPr>
          <w:rFonts w:hint="eastAsia" w:ascii="宋体" w:hAnsi="宋体" w:eastAsia="宋体" w:cs="宋体"/>
          <w:b/>
          <w:bCs/>
          <w:kern w:val="0"/>
          <w:sz w:val="24"/>
          <w:shd w:val="clear" w:color="auto" w:fill="FFFFFF"/>
          <w:lang w:bidi="ar"/>
        </w:rPr>
        <w:t>”所列明的产品要求，未按要求提供或提供的信息未满足以下要求的</w:t>
      </w:r>
      <w:r>
        <w:rPr>
          <w:rFonts w:hint="eastAsia" w:ascii="Calibri" w:hAnsi="Calibri" w:eastAsia="宋体" w:cs="Calibri"/>
          <w:b/>
          <w:bCs/>
          <w:kern w:val="0"/>
          <w:sz w:val="22"/>
          <w:szCs w:val="22"/>
          <w:shd w:val="clear" w:color="auto" w:fill="FFFFFF"/>
          <w:lang w:bidi="ar"/>
        </w:rPr>
        <w:t>的不予采纳。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981"/>
        <w:gridCol w:w="3599"/>
      </w:tblGrid>
      <w:tr w14:paraId="7A80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14:paraId="7127611D">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序号</w:t>
            </w:r>
          </w:p>
        </w:tc>
        <w:tc>
          <w:tcPr>
            <w:tcW w:w="4571" w:type="dxa"/>
            <w:vAlign w:val="center"/>
          </w:tcPr>
          <w:p w14:paraId="0EC594EB">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基本配置要求</w:t>
            </w:r>
          </w:p>
        </w:tc>
        <w:tc>
          <w:tcPr>
            <w:tcW w:w="4162" w:type="dxa"/>
          </w:tcPr>
          <w:p w14:paraId="4CEEA6C1">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供应商响应列明基本配置要求</w:t>
            </w:r>
          </w:p>
        </w:tc>
      </w:tr>
      <w:tr w14:paraId="6118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14:paraId="1F845E10">
            <w:pPr>
              <w:spacing w:line="36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w:t>
            </w:r>
          </w:p>
        </w:tc>
        <w:tc>
          <w:tcPr>
            <w:tcW w:w="4571" w:type="dxa"/>
            <w:vAlign w:val="center"/>
          </w:tcPr>
          <w:p w14:paraId="34195804">
            <w:pPr>
              <w:widowControl/>
              <w:jc w:val="left"/>
              <w:rPr>
                <w:rFonts w:ascii="新宋体" w:hAnsi="新宋体" w:eastAsia="新宋体" w:cs="新宋体"/>
                <w:kern w:val="0"/>
                <w:sz w:val="24"/>
                <w:lang w:bidi="ar"/>
              </w:rPr>
            </w:pPr>
            <w:r>
              <w:rPr>
                <w:rFonts w:hint="eastAsia" w:ascii="新宋体" w:hAnsi="新宋体" w:eastAsia="新宋体" w:cs="新宋体"/>
                <w:kern w:val="0"/>
                <w:sz w:val="24"/>
                <w:lang w:bidi="ar"/>
              </w:rPr>
              <w:t>1、高级后处理工作站1套；</w:t>
            </w:r>
          </w:p>
          <w:p w14:paraId="4B5260E0">
            <w:pPr>
              <w:widowControl/>
              <w:jc w:val="left"/>
              <w:rPr>
                <w:rFonts w:ascii="新宋体" w:hAnsi="新宋体" w:eastAsia="新宋体" w:cs="新宋体"/>
                <w:kern w:val="0"/>
                <w:sz w:val="24"/>
                <w:lang w:bidi="ar"/>
              </w:rPr>
            </w:pPr>
            <w:r>
              <w:rPr>
                <w:rFonts w:hint="eastAsia" w:ascii="新宋体" w:hAnsi="新宋体" w:eastAsia="新宋体" w:cs="新宋体"/>
                <w:kern w:val="0"/>
                <w:sz w:val="24"/>
                <w:lang w:bidi="ar"/>
              </w:rPr>
              <w:t>2、原厂高级专业图像后处理工作站1套；</w:t>
            </w:r>
          </w:p>
          <w:p w14:paraId="325B5FE5">
            <w:pPr>
              <w:widowControl/>
              <w:jc w:val="left"/>
              <w:rPr>
                <w:rFonts w:ascii="新宋体" w:hAnsi="新宋体" w:eastAsia="新宋体" w:cs="新宋体"/>
                <w:kern w:val="0"/>
                <w:sz w:val="24"/>
                <w:lang w:bidi="ar"/>
              </w:rPr>
            </w:pPr>
            <w:r>
              <w:rPr>
                <w:rFonts w:hint="eastAsia" w:ascii="新宋体" w:hAnsi="新宋体" w:eastAsia="新宋体" w:cs="新宋体"/>
                <w:kern w:val="0"/>
                <w:sz w:val="24"/>
                <w:lang w:bidi="ar"/>
              </w:rPr>
              <w:t xml:space="preserve">3、智能高清影像链1套； </w:t>
            </w:r>
          </w:p>
          <w:p w14:paraId="767AAAF5">
            <w:pPr>
              <w:widowControl/>
              <w:jc w:val="left"/>
              <w:rPr>
                <w:rFonts w:ascii="新宋体" w:hAnsi="新宋体" w:eastAsia="新宋体" w:cs="新宋体"/>
                <w:kern w:val="0"/>
                <w:sz w:val="24"/>
                <w:lang w:bidi="ar"/>
              </w:rPr>
            </w:pPr>
            <w:r>
              <w:rPr>
                <w:rFonts w:hint="eastAsia" w:ascii="新宋体" w:hAnsi="新宋体" w:eastAsia="新宋体" w:cs="新宋体"/>
                <w:kern w:val="0"/>
                <w:sz w:val="24"/>
                <w:lang w:bidi="ar"/>
              </w:rPr>
              <w:t>4、射线剂量防护装置：配有床下防护铅帘1套, 配有悬吊式防护铅屏1套 ；</w:t>
            </w:r>
          </w:p>
          <w:p w14:paraId="5AFD5FE1">
            <w:pPr>
              <w:widowControl/>
              <w:jc w:val="left"/>
              <w:rPr>
                <w:rFonts w:ascii="新宋体" w:hAnsi="新宋体" w:eastAsia="新宋体" w:cs="新宋体"/>
                <w:kern w:val="0"/>
                <w:sz w:val="24"/>
                <w:lang w:bidi="ar"/>
              </w:rPr>
            </w:pPr>
            <w:r>
              <w:rPr>
                <w:rFonts w:hint="eastAsia" w:ascii="新宋体" w:hAnsi="新宋体" w:eastAsia="新宋体" w:cs="新宋体"/>
                <w:kern w:val="0"/>
                <w:sz w:val="24"/>
                <w:lang w:bidi="ar"/>
              </w:rPr>
              <w:t>5、功能及软件：具备冠脉定量分析功能、心脏精准测量（含LVA左心室分析软件、提供血管狭窄分析功能）、智能支架精显功能、虚拟支架置入显示功能、双容积重建功能、透视图像存储功能、平板探测器及球管跟踪旋转功能；</w:t>
            </w:r>
          </w:p>
          <w:p w14:paraId="455423B6">
            <w:pPr>
              <w:widowControl/>
              <w:jc w:val="left"/>
              <w:rPr>
                <w:rFonts w:ascii="新宋体" w:hAnsi="新宋体" w:eastAsia="新宋体" w:cs="新宋体"/>
                <w:kern w:val="0"/>
                <w:sz w:val="24"/>
                <w:lang w:bidi="ar"/>
              </w:rPr>
            </w:pPr>
            <w:r>
              <w:rPr>
                <w:rFonts w:hint="eastAsia" w:ascii="新宋体" w:hAnsi="新宋体" w:eastAsia="新宋体" w:cs="新宋体"/>
                <w:kern w:val="0"/>
                <w:sz w:val="24"/>
                <w:lang w:bidi="ar"/>
              </w:rPr>
              <w:t xml:space="preserve">6、手术间内配55英寸医用大屏幕监视器及专用吊架1套，操作控制间共配2台医用高分辨率彩色显示器，2台医用高分辨率黑白显示器；    </w:t>
            </w:r>
          </w:p>
          <w:p w14:paraId="47EAE950">
            <w:pPr>
              <w:adjustRightInd w:val="0"/>
              <w:spacing w:line="360" w:lineRule="exact"/>
              <w:jc w:val="left"/>
              <w:rPr>
                <w:rFonts w:asciiTheme="majorEastAsia" w:hAnsiTheme="majorEastAsia" w:eastAsiaTheme="majorEastAsia" w:cstheme="majorEastAsia"/>
                <w:kern w:val="0"/>
                <w:sz w:val="24"/>
              </w:rPr>
            </w:pPr>
            <w:r>
              <w:rPr>
                <w:rFonts w:hint="eastAsia" w:ascii="新宋体" w:hAnsi="新宋体" w:eastAsia="新宋体" w:cs="新宋体"/>
                <w:kern w:val="0"/>
                <w:sz w:val="24"/>
                <w:lang w:bidi="ar"/>
              </w:rPr>
              <w:t>7、其它：导管床旁液晶触摸控制屏1套；悬吊式手术灯1套；双向对讲通话系统1套；脚闸两套；床旁控制模块两套；桡动脉穿刺用臂托、双侧上臂托架各1套；头托2套;输液器吊架1套；DVD/CD刻录机1套；视频类等端口、网络及图像传输功能软件1套</w:t>
            </w:r>
          </w:p>
        </w:tc>
        <w:tc>
          <w:tcPr>
            <w:tcW w:w="4162" w:type="dxa"/>
          </w:tcPr>
          <w:p w14:paraId="1A0586FE">
            <w:pPr>
              <w:rPr>
                <w:rFonts w:asciiTheme="majorEastAsia" w:hAnsiTheme="majorEastAsia" w:eastAsiaTheme="majorEastAsia" w:cstheme="majorEastAsia"/>
                <w:b/>
                <w:bCs/>
                <w:kern w:val="0"/>
                <w:sz w:val="24"/>
              </w:rPr>
            </w:pPr>
          </w:p>
        </w:tc>
      </w:tr>
      <w:tr w14:paraId="460C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14:paraId="05AA9811">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序号</w:t>
            </w:r>
          </w:p>
        </w:tc>
        <w:tc>
          <w:tcPr>
            <w:tcW w:w="4571" w:type="dxa"/>
            <w:vAlign w:val="center"/>
          </w:tcPr>
          <w:p w14:paraId="7C987D1E">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参数名称</w:t>
            </w:r>
          </w:p>
        </w:tc>
        <w:tc>
          <w:tcPr>
            <w:tcW w:w="4162" w:type="dxa"/>
          </w:tcPr>
          <w:p w14:paraId="0104E9E7">
            <w:pP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供应商列明详细参数信息</w:t>
            </w:r>
          </w:p>
          <w:p w14:paraId="348DFC17">
            <w:pP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（参数项数量不限）</w:t>
            </w:r>
          </w:p>
        </w:tc>
      </w:tr>
      <w:tr w14:paraId="3476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3" w:type="dxa"/>
          </w:tcPr>
          <w:p w14:paraId="73760E5D">
            <w:pPr>
              <w:rPr>
                <w:rFonts w:asciiTheme="majorEastAsia" w:hAnsiTheme="majorEastAsia" w:eastAsiaTheme="majorEastAsia" w:cstheme="majorEastAsia"/>
                <w:kern w:val="0"/>
                <w:sz w:val="24"/>
              </w:rPr>
            </w:pPr>
            <w:r>
              <w:rPr>
                <w:rFonts w:hint="eastAsia" w:asciiTheme="majorEastAsia" w:hAnsiTheme="majorEastAsia" w:eastAsiaTheme="majorEastAsia" w:cstheme="majorEastAsia"/>
                <w:b/>
                <w:bCs/>
                <w:kern w:val="0"/>
                <w:sz w:val="24"/>
              </w:rPr>
              <w:t>（一）</w:t>
            </w:r>
          </w:p>
        </w:tc>
        <w:tc>
          <w:tcPr>
            <w:tcW w:w="8733" w:type="dxa"/>
            <w:gridSpan w:val="2"/>
          </w:tcPr>
          <w:p w14:paraId="1311FF2C">
            <w:pPr>
              <w:rPr>
                <w:rFonts w:asciiTheme="majorEastAsia" w:hAnsiTheme="majorEastAsia" w:eastAsiaTheme="majorEastAsia" w:cstheme="majorEastAsia"/>
                <w:b/>
                <w:bCs/>
                <w:kern w:val="0"/>
                <w:sz w:val="24"/>
              </w:rPr>
            </w:pPr>
            <w:r>
              <w:rPr>
                <w:rFonts w:hint="eastAsia" w:ascii="新宋体" w:hAnsi="新宋体" w:eastAsia="新宋体" w:cs="新宋体"/>
                <w:kern w:val="0"/>
                <w:sz w:val="24"/>
                <w:lang w:bidi="ar"/>
              </w:rPr>
              <w:t>数字减影血管造影（DSA）</w:t>
            </w:r>
          </w:p>
        </w:tc>
      </w:tr>
      <w:tr w14:paraId="540D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14:paraId="53226578">
            <w:pPr>
              <w:numPr>
                <w:ilvl w:val="0"/>
                <w:numId w:val="1"/>
              </w:numPr>
              <w:rPr>
                <w:rFonts w:asciiTheme="majorEastAsia" w:hAnsiTheme="majorEastAsia" w:eastAsiaTheme="majorEastAsia" w:cstheme="majorEastAsia"/>
                <w:kern w:val="0"/>
                <w:sz w:val="24"/>
              </w:rPr>
            </w:pPr>
          </w:p>
        </w:tc>
        <w:tc>
          <w:tcPr>
            <w:tcW w:w="4571" w:type="dxa"/>
          </w:tcPr>
          <w:p w14:paraId="699B7F16">
            <w:pPr>
              <w:rPr>
                <w:rFonts w:asciiTheme="majorEastAsia" w:hAnsiTheme="majorEastAsia" w:eastAsiaTheme="majorEastAsia" w:cstheme="majorEastAsia"/>
                <w:kern w:val="0"/>
                <w:sz w:val="24"/>
              </w:rPr>
            </w:pPr>
          </w:p>
        </w:tc>
        <w:tc>
          <w:tcPr>
            <w:tcW w:w="4162" w:type="dxa"/>
          </w:tcPr>
          <w:p w14:paraId="0D676EAC">
            <w:pPr>
              <w:rPr>
                <w:rFonts w:asciiTheme="majorEastAsia" w:hAnsiTheme="majorEastAsia" w:eastAsiaTheme="majorEastAsia" w:cstheme="majorEastAsia"/>
                <w:kern w:val="0"/>
                <w:sz w:val="24"/>
              </w:rPr>
            </w:pPr>
          </w:p>
        </w:tc>
      </w:tr>
      <w:tr w14:paraId="06F6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14:paraId="2583DFE6">
            <w:pPr>
              <w:numPr>
                <w:ilvl w:val="0"/>
                <w:numId w:val="1"/>
              </w:numPr>
              <w:rPr>
                <w:rFonts w:asciiTheme="majorEastAsia" w:hAnsiTheme="majorEastAsia" w:eastAsiaTheme="majorEastAsia" w:cstheme="majorEastAsia"/>
                <w:kern w:val="0"/>
                <w:sz w:val="24"/>
              </w:rPr>
            </w:pPr>
          </w:p>
        </w:tc>
        <w:tc>
          <w:tcPr>
            <w:tcW w:w="4571" w:type="dxa"/>
          </w:tcPr>
          <w:p w14:paraId="4F314628">
            <w:pPr>
              <w:rPr>
                <w:rFonts w:asciiTheme="majorEastAsia" w:hAnsiTheme="majorEastAsia" w:eastAsiaTheme="majorEastAsia" w:cstheme="majorEastAsia"/>
                <w:kern w:val="0"/>
                <w:sz w:val="24"/>
              </w:rPr>
            </w:pPr>
          </w:p>
        </w:tc>
        <w:tc>
          <w:tcPr>
            <w:tcW w:w="4162" w:type="dxa"/>
          </w:tcPr>
          <w:p w14:paraId="305D50F0">
            <w:pPr>
              <w:rPr>
                <w:rFonts w:asciiTheme="majorEastAsia" w:hAnsiTheme="majorEastAsia" w:eastAsiaTheme="majorEastAsia" w:cstheme="majorEastAsia"/>
                <w:kern w:val="0"/>
                <w:sz w:val="24"/>
              </w:rPr>
            </w:pPr>
          </w:p>
        </w:tc>
      </w:tr>
      <w:tr w14:paraId="7748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14:paraId="44AE430C">
            <w:pPr>
              <w:numPr>
                <w:ilvl w:val="0"/>
                <w:numId w:val="1"/>
              </w:numPr>
              <w:rPr>
                <w:rFonts w:asciiTheme="majorEastAsia" w:hAnsiTheme="majorEastAsia" w:eastAsiaTheme="majorEastAsia" w:cstheme="majorEastAsia"/>
                <w:kern w:val="0"/>
                <w:sz w:val="24"/>
              </w:rPr>
            </w:pPr>
          </w:p>
        </w:tc>
        <w:tc>
          <w:tcPr>
            <w:tcW w:w="4571" w:type="dxa"/>
          </w:tcPr>
          <w:p w14:paraId="6C4F000B">
            <w:pPr>
              <w:rPr>
                <w:rFonts w:asciiTheme="majorEastAsia" w:hAnsiTheme="majorEastAsia" w:eastAsiaTheme="majorEastAsia" w:cstheme="majorEastAsia"/>
                <w:kern w:val="0"/>
                <w:sz w:val="24"/>
              </w:rPr>
            </w:pPr>
          </w:p>
        </w:tc>
        <w:tc>
          <w:tcPr>
            <w:tcW w:w="4162" w:type="dxa"/>
          </w:tcPr>
          <w:p w14:paraId="2DC19A49">
            <w:pPr>
              <w:rPr>
                <w:rFonts w:asciiTheme="majorEastAsia" w:hAnsiTheme="majorEastAsia" w:eastAsiaTheme="majorEastAsia" w:cstheme="majorEastAsia"/>
                <w:kern w:val="0"/>
                <w:sz w:val="24"/>
              </w:rPr>
            </w:pPr>
          </w:p>
        </w:tc>
      </w:tr>
      <w:tr w14:paraId="3E63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14:paraId="3BE4ED4D">
            <w:pPr>
              <w:numPr>
                <w:ilvl w:val="0"/>
                <w:numId w:val="1"/>
              </w:numPr>
              <w:rPr>
                <w:rFonts w:asciiTheme="majorEastAsia" w:hAnsiTheme="majorEastAsia" w:eastAsiaTheme="majorEastAsia" w:cstheme="majorEastAsia"/>
                <w:kern w:val="0"/>
                <w:sz w:val="24"/>
              </w:rPr>
            </w:pPr>
          </w:p>
        </w:tc>
        <w:tc>
          <w:tcPr>
            <w:tcW w:w="4571" w:type="dxa"/>
          </w:tcPr>
          <w:p w14:paraId="58708281">
            <w:pPr>
              <w:rPr>
                <w:rFonts w:asciiTheme="majorEastAsia" w:hAnsiTheme="majorEastAsia" w:eastAsiaTheme="majorEastAsia" w:cstheme="majorEastAsia"/>
                <w:kern w:val="0"/>
                <w:sz w:val="24"/>
              </w:rPr>
            </w:pPr>
          </w:p>
        </w:tc>
        <w:tc>
          <w:tcPr>
            <w:tcW w:w="4162" w:type="dxa"/>
          </w:tcPr>
          <w:p w14:paraId="6F4B7F67">
            <w:pPr>
              <w:rPr>
                <w:rFonts w:asciiTheme="majorEastAsia" w:hAnsiTheme="majorEastAsia" w:eastAsiaTheme="majorEastAsia" w:cstheme="majorEastAsia"/>
                <w:kern w:val="0"/>
                <w:sz w:val="24"/>
              </w:rPr>
            </w:pPr>
          </w:p>
        </w:tc>
      </w:tr>
      <w:tr w14:paraId="6B2A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14:paraId="0BF9FB27">
            <w:pP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（二）</w:t>
            </w:r>
          </w:p>
        </w:tc>
        <w:tc>
          <w:tcPr>
            <w:tcW w:w="8733" w:type="dxa"/>
            <w:gridSpan w:val="2"/>
          </w:tcPr>
          <w:p w14:paraId="1024B46E">
            <w:pP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其他补充参数（若有，供应商可自行补充）</w:t>
            </w:r>
          </w:p>
        </w:tc>
      </w:tr>
      <w:tr w14:paraId="6CF9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14:paraId="59BD9480">
            <w:pPr>
              <w:rPr>
                <w:rFonts w:asciiTheme="majorEastAsia" w:hAnsiTheme="majorEastAsia" w:eastAsiaTheme="majorEastAsia" w:cstheme="majorEastAsia"/>
                <w:kern w:val="0"/>
                <w:sz w:val="24"/>
              </w:rPr>
            </w:pPr>
          </w:p>
        </w:tc>
        <w:tc>
          <w:tcPr>
            <w:tcW w:w="4571" w:type="dxa"/>
          </w:tcPr>
          <w:p w14:paraId="58F6C824">
            <w:pPr>
              <w:rPr>
                <w:rFonts w:asciiTheme="majorEastAsia" w:hAnsiTheme="majorEastAsia" w:eastAsiaTheme="majorEastAsia" w:cstheme="majorEastAsia"/>
                <w:kern w:val="0"/>
                <w:sz w:val="24"/>
              </w:rPr>
            </w:pPr>
          </w:p>
        </w:tc>
        <w:tc>
          <w:tcPr>
            <w:tcW w:w="4162" w:type="dxa"/>
          </w:tcPr>
          <w:p w14:paraId="0E68FE86">
            <w:pPr>
              <w:rPr>
                <w:rFonts w:asciiTheme="majorEastAsia" w:hAnsiTheme="majorEastAsia" w:eastAsiaTheme="majorEastAsia" w:cstheme="majorEastAsia"/>
                <w:kern w:val="0"/>
                <w:sz w:val="24"/>
              </w:rPr>
            </w:pPr>
          </w:p>
        </w:tc>
      </w:tr>
      <w:tr w14:paraId="729C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14:paraId="29A6A5F2">
            <w:pPr>
              <w:rPr>
                <w:rFonts w:asciiTheme="majorEastAsia" w:hAnsiTheme="majorEastAsia" w:eastAsiaTheme="majorEastAsia" w:cstheme="majorEastAsia"/>
                <w:kern w:val="0"/>
                <w:sz w:val="24"/>
              </w:rPr>
            </w:pPr>
          </w:p>
        </w:tc>
        <w:tc>
          <w:tcPr>
            <w:tcW w:w="4571" w:type="dxa"/>
          </w:tcPr>
          <w:p w14:paraId="7939060F">
            <w:pPr>
              <w:rPr>
                <w:rFonts w:asciiTheme="majorEastAsia" w:hAnsiTheme="majorEastAsia" w:eastAsiaTheme="majorEastAsia" w:cstheme="majorEastAsia"/>
                <w:kern w:val="0"/>
                <w:sz w:val="24"/>
              </w:rPr>
            </w:pPr>
          </w:p>
        </w:tc>
        <w:tc>
          <w:tcPr>
            <w:tcW w:w="4162" w:type="dxa"/>
          </w:tcPr>
          <w:p w14:paraId="1BAA62CA">
            <w:pPr>
              <w:rPr>
                <w:rFonts w:asciiTheme="majorEastAsia" w:hAnsiTheme="majorEastAsia" w:eastAsiaTheme="majorEastAsia" w:cstheme="majorEastAsia"/>
                <w:kern w:val="0"/>
                <w:sz w:val="24"/>
              </w:rPr>
            </w:pPr>
          </w:p>
        </w:tc>
      </w:tr>
    </w:tbl>
    <w:p w14:paraId="7E55B596">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39243E65">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3E7A68C1">
      <w:pPr>
        <w:widowControl/>
        <w:shd w:val="clear" w:color="auto" w:fill="FFFFFF"/>
        <w:spacing w:line="260" w:lineRule="atLeast"/>
        <w:jc w:val="center"/>
        <w:textAlignment w:val="baseline"/>
        <w:rPr>
          <w:rFonts w:ascii="宋体" w:hAnsi="宋体" w:eastAsia="宋体" w:cs="宋体"/>
          <w:sz w:val="24"/>
        </w:rPr>
      </w:pPr>
      <w:r>
        <w:rPr>
          <w:rFonts w:hint="eastAsia" w:ascii="宋体" w:hAnsi="宋体" w:eastAsia="宋体" w:cs="宋体"/>
          <w:kern w:val="0"/>
          <w:sz w:val="24"/>
          <w:shd w:val="clear" w:color="auto" w:fill="FFFFFF"/>
          <w:lang w:bidi="ar"/>
        </w:rPr>
        <w:t xml:space="preserve">                公司名称：</w:t>
      </w:r>
      <w:r>
        <w:rPr>
          <w:rFonts w:hint="eastAsia" w:ascii="宋体" w:hAnsi="宋体" w:eastAsia="宋体" w:cs="宋体"/>
          <w:kern w:val="0"/>
          <w:sz w:val="24"/>
          <w:u w:val="single"/>
          <w:shd w:val="clear" w:color="auto" w:fill="FFFFFF"/>
          <w:lang w:bidi="ar"/>
        </w:rPr>
        <w:t>（全称并加盖单位公章）</w:t>
      </w:r>
    </w:p>
    <w:p w14:paraId="79119990">
      <w:pPr>
        <w:widowControl/>
        <w:shd w:val="clear" w:color="auto" w:fill="FFFFFF"/>
        <w:spacing w:line="260" w:lineRule="atLeast"/>
        <w:jc w:val="center"/>
        <w:textAlignment w:val="baseline"/>
        <w:rPr>
          <w:rFonts w:ascii="宋体" w:hAnsi="宋体" w:eastAsia="宋体" w:cs="宋体"/>
          <w:sz w:val="24"/>
        </w:rPr>
      </w:pPr>
      <w:r>
        <w:rPr>
          <w:rFonts w:hint="eastAsia" w:ascii="宋体" w:hAnsi="宋体" w:eastAsia="宋体" w:cs="宋体"/>
          <w:kern w:val="0"/>
          <w:sz w:val="24"/>
          <w:shd w:val="clear" w:color="auto" w:fill="FFFFFF"/>
          <w:lang w:bidi="ar"/>
        </w:rPr>
        <w:t>授权代表人签字：</w:t>
      </w:r>
    </w:p>
    <w:p w14:paraId="333D2745">
      <w:pPr>
        <w:widowControl/>
        <w:shd w:val="clear" w:color="auto" w:fill="FFFFFF"/>
        <w:spacing w:line="260" w:lineRule="atLeast"/>
        <w:jc w:val="center"/>
        <w:textAlignment w:val="baseline"/>
        <w:rPr>
          <w:rFonts w:ascii="宋体" w:hAnsi="宋体" w:eastAsia="宋体" w:cs="宋体"/>
          <w:sz w:val="24"/>
        </w:rPr>
      </w:pPr>
      <w:r>
        <w:rPr>
          <w:rFonts w:hint="eastAsia" w:ascii="宋体" w:hAnsi="宋体" w:eastAsia="宋体" w:cs="宋体"/>
          <w:kern w:val="0"/>
          <w:sz w:val="24"/>
          <w:shd w:val="clear" w:color="auto" w:fill="FFFFFF"/>
          <w:lang w:bidi="ar"/>
        </w:rPr>
        <w:t>        日期：    年   月   日</w:t>
      </w:r>
    </w:p>
    <w:p w14:paraId="4C184294">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59BF10AA">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11EF2EFD">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1FEA6299">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7DD55461">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7C131468">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0302CDB3">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1D99FF81">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37EBC98A">
      <w:pPr>
        <w:widowControl/>
        <w:shd w:val="clear" w:color="auto" w:fill="FFFFFF"/>
        <w:spacing w:line="260" w:lineRule="atLeast"/>
        <w:jc w:val="left"/>
        <w:textAlignment w:val="baseline"/>
        <w:rPr>
          <w:rFonts w:ascii="宋体" w:hAnsi="宋体" w:eastAsia="宋体" w:cs="宋体"/>
          <w:kern w:val="0"/>
          <w:sz w:val="24"/>
          <w:shd w:val="clear" w:color="auto" w:fill="FFFFFF"/>
          <w:lang w:bidi="ar"/>
        </w:rPr>
      </w:pPr>
    </w:p>
    <w:p w14:paraId="6B9F7D29">
      <w:pPr>
        <w:widowControl/>
        <w:shd w:val="clear" w:color="auto" w:fill="FFFFFF"/>
        <w:spacing w:line="260" w:lineRule="atLeast"/>
        <w:jc w:val="left"/>
        <w:textAlignment w:val="baseline"/>
        <w:rPr>
          <w:rFonts w:ascii="宋体" w:hAnsi="宋体" w:eastAsia="宋体" w:cs="宋体"/>
          <w:sz w:val="24"/>
        </w:rPr>
      </w:pPr>
      <w:r>
        <w:rPr>
          <w:rFonts w:hint="eastAsia" w:ascii="宋体" w:hAnsi="宋体" w:eastAsia="宋体" w:cs="宋体"/>
          <w:kern w:val="0"/>
          <w:sz w:val="24"/>
          <w:shd w:val="clear" w:color="auto" w:fill="FFFFFF"/>
          <w:lang w:bidi="ar"/>
        </w:rPr>
        <w:t> </w:t>
      </w:r>
    </w:p>
    <w:p w14:paraId="6091796A">
      <w:pPr>
        <w:widowControl/>
        <w:shd w:val="clear" w:color="auto" w:fill="FFFFFF"/>
        <w:spacing w:line="260" w:lineRule="atLeast"/>
        <w:jc w:val="left"/>
        <w:textAlignment w:val="baseline"/>
        <w:rPr>
          <w:rFonts w:ascii="宋体" w:hAnsi="宋体" w:eastAsia="宋体" w:cs="宋体"/>
          <w:sz w:val="24"/>
        </w:rPr>
      </w:pPr>
      <w:r>
        <w:rPr>
          <w:rFonts w:hint="eastAsia" w:ascii="宋体" w:hAnsi="宋体" w:eastAsia="宋体" w:cs="宋体"/>
          <w:kern w:val="0"/>
          <w:sz w:val="24"/>
          <w:shd w:val="clear" w:color="auto" w:fill="FFFFFF"/>
          <w:lang w:bidi="ar"/>
        </w:rPr>
        <w:t> </w:t>
      </w:r>
      <w:r>
        <w:rPr>
          <w:rFonts w:hint="eastAsia" w:ascii="宋体" w:hAnsi="宋体" w:eastAsia="宋体" w:cs="宋体"/>
          <w:b/>
          <w:bCs/>
          <w:kern w:val="0"/>
          <w:sz w:val="24"/>
          <w:shd w:val="clear" w:color="auto" w:fill="FFFFFF"/>
          <w:lang w:bidi="ar"/>
        </w:rPr>
        <w:t>附3：材料真实性声明函格式</w:t>
      </w:r>
    </w:p>
    <w:p w14:paraId="47EBCA86">
      <w:pPr>
        <w:widowControl/>
        <w:shd w:val="clear" w:color="auto" w:fill="FFFFFF"/>
        <w:spacing w:line="260" w:lineRule="atLeast"/>
        <w:jc w:val="center"/>
        <w:textAlignment w:val="baseline"/>
        <w:rPr>
          <w:rFonts w:ascii="宋体" w:hAnsi="宋体" w:eastAsia="宋体" w:cs="宋体"/>
          <w:sz w:val="24"/>
        </w:rPr>
      </w:pPr>
      <w:r>
        <w:rPr>
          <w:rFonts w:hint="eastAsia" w:ascii="宋体" w:hAnsi="宋体" w:eastAsia="宋体" w:cs="宋体"/>
          <w:b/>
          <w:bCs/>
          <w:kern w:val="0"/>
          <w:sz w:val="24"/>
          <w:shd w:val="clear" w:color="auto" w:fill="FFFFFF"/>
          <w:lang w:bidi="ar"/>
        </w:rPr>
        <w:t>材料真实性声明函</w:t>
      </w:r>
    </w:p>
    <w:p w14:paraId="3BC5498D">
      <w:pPr>
        <w:widowControl/>
        <w:shd w:val="clear" w:color="auto" w:fill="FFFFFF"/>
        <w:spacing w:line="260" w:lineRule="atLeast"/>
        <w:jc w:val="left"/>
        <w:textAlignment w:val="baseline"/>
        <w:rPr>
          <w:rFonts w:ascii="宋体" w:hAnsi="宋体" w:eastAsia="宋体" w:cs="宋体"/>
          <w:sz w:val="24"/>
        </w:rPr>
      </w:pPr>
      <w:r>
        <w:rPr>
          <w:rFonts w:hint="eastAsia" w:ascii="宋体" w:hAnsi="宋体" w:eastAsia="宋体" w:cs="宋体"/>
          <w:kern w:val="0"/>
          <w:sz w:val="24"/>
          <w:shd w:val="clear" w:color="auto" w:fill="FFFFFF"/>
          <w:lang w:bidi="ar"/>
        </w:rPr>
        <w:t> 致：                     </w:t>
      </w:r>
    </w:p>
    <w:p w14:paraId="1AA37C05">
      <w:pPr>
        <w:widowControl/>
        <w:shd w:val="clear" w:color="auto" w:fill="FFFFFF"/>
        <w:spacing w:line="260" w:lineRule="atLeast"/>
        <w:ind w:firstLine="480"/>
        <w:jc w:val="left"/>
        <w:textAlignment w:val="baseline"/>
        <w:rPr>
          <w:rFonts w:ascii="宋体" w:hAnsi="宋体" w:eastAsia="宋体" w:cs="宋体"/>
          <w:sz w:val="24"/>
        </w:rPr>
      </w:pPr>
      <w:r>
        <w:rPr>
          <w:rFonts w:hint="eastAsia" w:ascii="宋体" w:hAnsi="宋体" w:eastAsia="宋体" w:cs="宋体"/>
          <w:kern w:val="0"/>
          <w:sz w:val="24"/>
          <w:shd w:val="clear" w:color="auto" w:fill="FFFFFF"/>
          <w:lang w:bidi="ar"/>
        </w:rPr>
        <w:t> 我公司郑重声明：本次参与_______________项目医疗设备招标采购过程中所提交的所有材料和所附的佐证资料真实、合法、有效。如有不实之处，愿负相应的法律责任，并承担由此产生的一切后果。</w:t>
      </w:r>
    </w:p>
    <w:p w14:paraId="0CD97E79">
      <w:pPr>
        <w:widowControl/>
        <w:shd w:val="clear" w:color="auto" w:fill="FFFFFF"/>
        <w:spacing w:line="260" w:lineRule="atLeast"/>
        <w:ind w:firstLine="480"/>
        <w:jc w:val="left"/>
        <w:textAlignment w:val="baseline"/>
        <w:rPr>
          <w:rFonts w:ascii="宋体" w:hAnsi="宋体" w:eastAsia="宋体" w:cs="宋体"/>
          <w:sz w:val="24"/>
        </w:rPr>
      </w:pPr>
      <w:r>
        <w:rPr>
          <w:rFonts w:hint="eastAsia" w:ascii="宋体" w:hAnsi="宋体" w:eastAsia="宋体" w:cs="宋体"/>
          <w:kern w:val="0"/>
          <w:sz w:val="24"/>
          <w:shd w:val="clear" w:color="auto" w:fill="FFFFFF"/>
          <w:lang w:bidi="ar"/>
        </w:rPr>
        <w:t> 特此声明。</w:t>
      </w:r>
    </w:p>
    <w:p w14:paraId="0ED59358">
      <w:pPr>
        <w:widowControl/>
        <w:shd w:val="clear" w:color="auto" w:fill="FFFFFF"/>
        <w:spacing w:line="260" w:lineRule="atLeast"/>
        <w:jc w:val="center"/>
        <w:textAlignment w:val="baseline"/>
        <w:rPr>
          <w:rFonts w:ascii="宋体" w:hAnsi="宋体" w:eastAsia="宋体" w:cs="宋体"/>
          <w:sz w:val="24"/>
        </w:rPr>
      </w:pPr>
      <w:r>
        <w:rPr>
          <w:rFonts w:hint="eastAsia" w:ascii="宋体" w:hAnsi="宋体" w:eastAsia="宋体" w:cs="宋体"/>
          <w:kern w:val="0"/>
          <w:sz w:val="24"/>
          <w:shd w:val="clear" w:color="auto" w:fill="FFFFFF"/>
          <w:lang w:bidi="ar"/>
        </w:rPr>
        <w:t>           公司名称：</w:t>
      </w:r>
      <w:r>
        <w:rPr>
          <w:rFonts w:hint="eastAsia" w:ascii="宋体" w:hAnsi="宋体" w:eastAsia="宋体" w:cs="宋体"/>
          <w:kern w:val="0"/>
          <w:sz w:val="24"/>
          <w:u w:val="single"/>
          <w:shd w:val="clear" w:color="auto" w:fill="FFFFFF"/>
          <w:lang w:bidi="ar"/>
        </w:rPr>
        <w:t>（全称并加盖单位公章）</w:t>
      </w:r>
    </w:p>
    <w:p w14:paraId="328250F7">
      <w:pPr>
        <w:widowControl/>
        <w:shd w:val="clear" w:color="auto" w:fill="FFFFFF"/>
        <w:spacing w:line="260" w:lineRule="atLeast"/>
        <w:jc w:val="center"/>
        <w:textAlignment w:val="baseline"/>
        <w:rPr>
          <w:rFonts w:ascii="宋体" w:hAnsi="宋体" w:eastAsia="宋体" w:cs="宋体"/>
          <w:sz w:val="24"/>
        </w:rPr>
      </w:pPr>
      <w:r>
        <w:rPr>
          <w:rFonts w:hint="eastAsia" w:ascii="宋体" w:hAnsi="宋体" w:eastAsia="宋体" w:cs="宋体"/>
          <w:kern w:val="0"/>
          <w:sz w:val="24"/>
          <w:shd w:val="clear" w:color="auto" w:fill="FFFFFF"/>
          <w:lang w:bidi="ar"/>
        </w:rPr>
        <w:t>授权代表人签字：</w:t>
      </w:r>
    </w:p>
    <w:p w14:paraId="4C68DDD6">
      <w:pPr>
        <w:widowControl/>
        <w:shd w:val="clear" w:color="auto" w:fill="FFFFFF"/>
        <w:spacing w:line="260" w:lineRule="atLeast"/>
        <w:jc w:val="center"/>
        <w:textAlignment w:val="baseline"/>
        <w:rPr>
          <w:rFonts w:ascii="宋体" w:hAnsi="宋体" w:eastAsia="宋体" w:cs="宋体"/>
          <w:sz w:val="24"/>
        </w:rPr>
      </w:pPr>
      <w:r>
        <w:rPr>
          <w:rFonts w:hint="eastAsia" w:ascii="宋体" w:hAnsi="宋体" w:eastAsia="宋体" w:cs="宋体"/>
          <w:kern w:val="0"/>
          <w:sz w:val="24"/>
          <w:shd w:val="clear" w:color="auto" w:fill="FFFFFF"/>
          <w:lang w:bidi="ar"/>
        </w:rPr>
        <w:t>        日期：    年   月   日</w:t>
      </w:r>
    </w:p>
    <w:p w14:paraId="6E1326DE">
      <w:pPr>
        <w:rPr>
          <w:rFonts w:ascii="宋体" w:hAnsi="宋体" w:eastAsia="宋体" w:cs="宋体"/>
          <w:sz w:val="24"/>
        </w:rPr>
      </w:pPr>
    </w:p>
    <w:p w14:paraId="6FC70177">
      <w:pPr>
        <w:rPr>
          <w:rFonts w:ascii="宋体" w:hAnsi="宋体" w:eastAsia="宋体" w:cs="宋体"/>
          <w:sz w:val="24"/>
        </w:rPr>
      </w:pPr>
    </w:p>
    <w:p w14:paraId="409024F2">
      <w:pPr>
        <w:rPr>
          <w:rFonts w:ascii="宋体" w:hAnsi="宋体" w:eastAsia="宋体" w:cs="宋体"/>
          <w:sz w:val="24"/>
        </w:rPr>
      </w:pPr>
    </w:p>
    <w:p w14:paraId="74E63559">
      <w:pPr>
        <w:spacing w:line="400" w:lineRule="exact"/>
        <w:jc w:val="center"/>
        <w:rPr>
          <w:rFonts w:ascii="Courier New" w:hAnsi="Courier New" w:cs="宋体"/>
          <w:kern w:val="0"/>
          <w:sz w:val="30"/>
          <w:szCs w:val="30"/>
        </w:rPr>
      </w:pPr>
      <w:r>
        <w:rPr>
          <w:rFonts w:hint="eastAsia" w:ascii="宋体" w:hAnsi="宋体" w:eastAsia="宋体" w:cs="宋体"/>
          <w:b/>
          <w:bCs/>
          <w:kern w:val="0"/>
          <w:sz w:val="24"/>
          <w:shd w:val="clear" w:color="auto" w:fill="FFFFFF"/>
          <w:lang w:bidi="ar"/>
        </w:rPr>
        <w:t>附4：关于数字减影血管造影DSA产品推介的相关技术参数及推介方公司资质内容的要求</w:t>
      </w:r>
    </w:p>
    <w:p w14:paraId="3E998494">
      <w:pPr>
        <w:rPr>
          <w:rFonts w:ascii="Courier New" w:hAnsi="Courier New" w:cs="宋体"/>
          <w:kern w:val="0"/>
          <w:sz w:val="24"/>
        </w:rPr>
      </w:pPr>
      <w:r>
        <w:rPr>
          <w:rFonts w:hint="eastAsia" w:ascii="Courier New" w:hAnsi="Courier New" w:cs="宋体"/>
          <w:kern w:val="0"/>
          <w:sz w:val="24"/>
        </w:rPr>
        <w:t>考虑不同数字减影血管造影DSA系统技术参数及功能内容上存在差异性，为保障DSA各设备推介厂商提供数据的真实性与公平性，建议各厂家推介产品时至少需包括以下内容：</w:t>
      </w:r>
    </w:p>
    <w:p w14:paraId="227FF550">
      <w:pPr>
        <w:spacing w:line="360" w:lineRule="auto"/>
        <w:rPr>
          <w:rFonts w:cs="宋体" w:asciiTheme="minorEastAsia" w:hAnsiTheme="minorEastAsia"/>
          <w:kern w:val="0"/>
          <w:sz w:val="24"/>
        </w:rPr>
      </w:pPr>
      <w:r>
        <w:rPr>
          <w:rFonts w:hint="eastAsia" w:ascii="Courier New" w:hAnsi="Courier New" w:cs="宋体"/>
          <w:kern w:val="0"/>
          <w:sz w:val="24"/>
        </w:rPr>
        <w:t>1、</w:t>
      </w:r>
      <w:r>
        <w:rPr>
          <w:rFonts w:hint="eastAsia" w:cs="宋体" w:asciiTheme="minorEastAsia" w:hAnsiTheme="minorEastAsia"/>
          <w:kern w:val="0"/>
          <w:sz w:val="24"/>
        </w:rPr>
        <w:t>产品首次注册时间；</w:t>
      </w:r>
    </w:p>
    <w:p w14:paraId="21F2C5D9">
      <w:pPr>
        <w:spacing w:line="360" w:lineRule="auto"/>
        <w:rPr>
          <w:rFonts w:cs="宋体" w:asciiTheme="minorEastAsia" w:hAnsiTheme="minorEastAsia"/>
          <w:kern w:val="0"/>
          <w:sz w:val="24"/>
        </w:rPr>
      </w:pPr>
      <w:r>
        <w:rPr>
          <w:rFonts w:hint="eastAsia" w:cs="宋体" w:asciiTheme="minorEastAsia" w:hAnsiTheme="minorEastAsia"/>
          <w:kern w:val="0"/>
          <w:sz w:val="24"/>
        </w:rPr>
        <w:t>2、能否适用于复合手术，能满足最低哪个级别洁净手术室并提供证明；</w:t>
      </w:r>
    </w:p>
    <w:p w14:paraId="799CC9C1">
      <w:pPr>
        <w:spacing w:line="360" w:lineRule="auto"/>
        <w:rPr>
          <w:rFonts w:cs="宋体" w:asciiTheme="minorEastAsia" w:hAnsiTheme="minorEastAsia"/>
          <w:kern w:val="0"/>
          <w:sz w:val="24"/>
        </w:rPr>
      </w:pPr>
      <w:r>
        <w:rPr>
          <w:rFonts w:hint="eastAsia" w:cs="宋体" w:asciiTheme="minorEastAsia" w:hAnsiTheme="minorEastAsia"/>
          <w:kern w:val="0"/>
          <w:sz w:val="24"/>
        </w:rPr>
        <w:t>3、是否具有抗菌涂层；</w:t>
      </w:r>
    </w:p>
    <w:p w14:paraId="0EF4EC99">
      <w:pPr>
        <w:spacing w:line="360" w:lineRule="auto"/>
        <w:rPr>
          <w:rFonts w:cs="宋体" w:asciiTheme="minorEastAsia" w:hAnsiTheme="minorEastAsia"/>
          <w:kern w:val="0"/>
          <w:sz w:val="24"/>
        </w:rPr>
      </w:pPr>
      <w:r>
        <w:rPr>
          <w:rFonts w:hint="eastAsia" w:cs="宋体" w:asciiTheme="minorEastAsia" w:hAnsiTheme="minorEastAsia"/>
          <w:kern w:val="0"/>
          <w:sz w:val="24"/>
        </w:rPr>
        <w:t>4、机架系统方面：</w:t>
      </w:r>
    </w:p>
    <w:p w14:paraId="65256A3E">
      <w:pPr>
        <w:spacing w:line="360" w:lineRule="auto"/>
        <w:rPr>
          <w:rFonts w:cs="宋体" w:asciiTheme="minorEastAsia" w:hAnsiTheme="minorEastAsia"/>
          <w:kern w:val="0"/>
          <w:sz w:val="24"/>
        </w:rPr>
      </w:pPr>
      <w:r>
        <w:rPr>
          <w:rFonts w:hint="eastAsia" w:cs="宋体" w:asciiTheme="minorEastAsia" w:hAnsiTheme="minorEastAsia"/>
          <w:kern w:val="0"/>
          <w:sz w:val="24"/>
        </w:rPr>
        <w:t>4.1机架机械系统轴数的数量；</w:t>
      </w:r>
    </w:p>
    <w:p w14:paraId="6769C35C">
      <w:pPr>
        <w:spacing w:line="360" w:lineRule="auto"/>
        <w:rPr>
          <w:rFonts w:cs="宋体" w:asciiTheme="minorEastAsia" w:hAnsiTheme="minorEastAsia"/>
          <w:kern w:val="0"/>
          <w:sz w:val="24"/>
        </w:rPr>
      </w:pPr>
      <w:r>
        <w:rPr>
          <w:rFonts w:hint="eastAsia" w:cs="宋体" w:asciiTheme="minorEastAsia" w:hAnsiTheme="minorEastAsia"/>
          <w:kern w:val="0"/>
          <w:sz w:val="24"/>
        </w:rPr>
        <w:t>4.2头位机架旋转采集的最快速度；</w:t>
      </w:r>
    </w:p>
    <w:p w14:paraId="5F787D68">
      <w:pPr>
        <w:spacing w:line="360" w:lineRule="auto"/>
        <w:rPr>
          <w:rFonts w:cs="宋体" w:asciiTheme="minorEastAsia" w:hAnsiTheme="minorEastAsia"/>
          <w:kern w:val="0"/>
          <w:sz w:val="24"/>
        </w:rPr>
      </w:pPr>
      <w:r>
        <w:rPr>
          <w:rFonts w:hint="eastAsia" w:cs="宋体" w:asciiTheme="minorEastAsia" w:hAnsiTheme="minorEastAsia"/>
          <w:kern w:val="0"/>
          <w:sz w:val="24"/>
        </w:rPr>
        <w:t>4.3机架旋转的采集范围；</w:t>
      </w:r>
    </w:p>
    <w:p w14:paraId="2C6FE895">
      <w:pPr>
        <w:spacing w:line="360" w:lineRule="auto"/>
        <w:rPr>
          <w:rFonts w:cs="宋体" w:asciiTheme="minorEastAsia" w:hAnsiTheme="minorEastAsia"/>
          <w:kern w:val="0"/>
          <w:sz w:val="24"/>
        </w:rPr>
      </w:pPr>
      <w:r>
        <w:rPr>
          <w:rFonts w:hint="eastAsia" w:cs="宋体" w:asciiTheme="minorEastAsia" w:hAnsiTheme="minorEastAsia"/>
          <w:kern w:val="0"/>
          <w:sz w:val="24"/>
        </w:rPr>
        <w:t>4.4是否具有智能防撞保护系统；</w:t>
      </w:r>
    </w:p>
    <w:p w14:paraId="5C3A61E3">
      <w:pPr>
        <w:spacing w:line="360" w:lineRule="auto"/>
        <w:rPr>
          <w:rFonts w:cs="宋体" w:asciiTheme="minorEastAsia" w:hAnsiTheme="minorEastAsia"/>
          <w:kern w:val="0"/>
          <w:sz w:val="24"/>
        </w:rPr>
      </w:pPr>
      <w:r>
        <w:rPr>
          <w:rFonts w:hint="eastAsia" w:cs="宋体" w:asciiTheme="minorEastAsia" w:hAnsiTheme="minorEastAsia"/>
          <w:kern w:val="0"/>
          <w:sz w:val="24"/>
        </w:rPr>
        <w:t>4.5是否具备准直器和平板探测器同步旋转技术，无论C臂机架与检查床投照角度如何，平板探测器始终与检查床保持相对静止，实时图像始终保持正直向上无偏转；</w:t>
      </w:r>
    </w:p>
    <w:p w14:paraId="46CA1F6D">
      <w:pPr>
        <w:spacing w:line="360" w:lineRule="auto"/>
        <w:rPr>
          <w:rFonts w:cs="宋体" w:asciiTheme="minorEastAsia" w:hAnsiTheme="minorEastAsia"/>
          <w:kern w:val="0"/>
          <w:sz w:val="24"/>
        </w:rPr>
      </w:pPr>
      <w:r>
        <w:rPr>
          <w:rFonts w:hint="eastAsia" w:cs="宋体" w:asciiTheme="minorEastAsia" w:hAnsiTheme="minorEastAsia"/>
          <w:kern w:val="0"/>
          <w:sz w:val="24"/>
        </w:rPr>
        <w:t>4.6有效弧深；</w:t>
      </w:r>
    </w:p>
    <w:p w14:paraId="532469E5">
      <w:pPr>
        <w:spacing w:line="360" w:lineRule="auto"/>
        <w:rPr>
          <w:rFonts w:cs="宋体" w:asciiTheme="minorEastAsia" w:hAnsiTheme="minorEastAsia"/>
          <w:kern w:val="0"/>
          <w:sz w:val="24"/>
        </w:rPr>
      </w:pPr>
      <w:r>
        <w:rPr>
          <w:rFonts w:hint="eastAsia" w:cs="宋体" w:asciiTheme="minorEastAsia" w:hAnsiTheme="minorEastAsia"/>
          <w:kern w:val="0"/>
          <w:sz w:val="24"/>
        </w:rPr>
        <w:t>4.7机架是否具有多位置预设。</w:t>
      </w:r>
    </w:p>
    <w:p w14:paraId="36FF531A">
      <w:pPr>
        <w:spacing w:line="360" w:lineRule="auto"/>
        <w:rPr>
          <w:rFonts w:cs="宋体" w:asciiTheme="minorEastAsia" w:hAnsiTheme="minorEastAsia"/>
          <w:kern w:val="0"/>
          <w:sz w:val="24"/>
        </w:rPr>
      </w:pPr>
      <w:r>
        <w:rPr>
          <w:rFonts w:hint="eastAsia" w:cs="宋体" w:asciiTheme="minorEastAsia" w:hAnsiTheme="minorEastAsia"/>
          <w:kern w:val="0"/>
          <w:sz w:val="24"/>
        </w:rPr>
        <w:t>5、导管床方面：</w:t>
      </w:r>
    </w:p>
    <w:p w14:paraId="7C23EF46">
      <w:pPr>
        <w:spacing w:line="360" w:lineRule="auto"/>
        <w:rPr>
          <w:rFonts w:cs="宋体" w:asciiTheme="minorEastAsia" w:hAnsiTheme="minorEastAsia"/>
          <w:kern w:val="0"/>
          <w:sz w:val="24"/>
        </w:rPr>
      </w:pPr>
      <w:r>
        <w:rPr>
          <w:rFonts w:hint="eastAsia" w:cs="宋体" w:asciiTheme="minorEastAsia" w:hAnsiTheme="minorEastAsia"/>
          <w:kern w:val="0"/>
          <w:sz w:val="24"/>
        </w:rPr>
        <w:t>5.1床面材质，床板是否有防碰撞保护功能。</w:t>
      </w:r>
    </w:p>
    <w:p w14:paraId="099F40AD">
      <w:pPr>
        <w:spacing w:line="360" w:lineRule="auto"/>
        <w:rPr>
          <w:rFonts w:cs="宋体" w:asciiTheme="minorEastAsia" w:hAnsiTheme="minorEastAsia"/>
          <w:kern w:val="0"/>
          <w:sz w:val="24"/>
        </w:rPr>
      </w:pPr>
      <w:r>
        <w:rPr>
          <w:rFonts w:hint="eastAsia" w:cs="宋体" w:asciiTheme="minorEastAsia" w:hAnsiTheme="minorEastAsia"/>
          <w:kern w:val="0"/>
          <w:sz w:val="24"/>
        </w:rPr>
        <w:t>5.2床长、床宽参数；</w:t>
      </w:r>
    </w:p>
    <w:p w14:paraId="3D80E438">
      <w:pPr>
        <w:spacing w:line="360" w:lineRule="auto"/>
        <w:rPr>
          <w:rFonts w:cs="宋体" w:asciiTheme="minorEastAsia" w:hAnsiTheme="minorEastAsia"/>
          <w:kern w:val="0"/>
          <w:sz w:val="24"/>
        </w:rPr>
      </w:pPr>
      <w:r>
        <w:rPr>
          <w:rFonts w:hint="eastAsia" w:cs="宋体" w:asciiTheme="minorEastAsia" w:hAnsiTheme="minorEastAsia"/>
          <w:kern w:val="0"/>
          <w:sz w:val="24"/>
        </w:rPr>
        <w:t>5.3床面可旋转的角度参数；</w:t>
      </w:r>
    </w:p>
    <w:p w14:paraId="14C01B1A">
      <w:pPr>
        <w:spacing w:line="360" w:lineRule="auto"/>
        <w:rPr>
          <w:rFonts w:cs="宋体" w:asciiTheme="minorEastAsia" w:hAnsiTheme="minorEastAsia"/>
          <w:kern w:val="0"/>
          <w:sz w:val="24"/>
        </w:rPr>
      </w:pPr>
      <w:r>
        <w:rPr>
          <w:rFonts w:hint="eastAsia" w:cs="宋体" w:asciiTheme="minorEastAsia" w:hAnsiTheme="minorEastAsia"/>
          <w:kern w:val="0"/>
          <w:sz w:val="24"/>
        </w:rPr>
        <w:t>5.4是否支持床边第三方信号自由接入和移除；若可以接入和移除，提供其接口数量；</w:t>
      </w:r>
    </w:p>
    <w:p w14:paraId="28DC775C">
      <w:pPr>
        <w:spacing w:line="360" w:lineRule="auto"/>
        <w:rPr>
          <w:rFonts w:cs="宋体" w:asciiTheme="minorEastAsia" w:hAnsiTheme="minorEastAsia"/>
          <w:kern w:val="0"/>
          <w:sz w:val="24"/>
        </w:rPr>
      </w:pPr>
      <w:r>
        <w:rPr>
          <w:rFonts w:hint="eastAsia" w:cs="宋体" w:asciiTheme="minorEastAsia" w:hAnsiTheme="minorEastAsia"/>
          <w:kern w:val="0"/>
          <w:sz w:val="24"/>
        </w:rPr>
        <w:t>6、高压发生器方面：</w:t>
      </w:r>
    </w:p>
    <w:p w14:paraId="2CDBBFC4">
      <w:pPr>
        <w:spacing w:line="360" w:lineRule="auto"/>
        <w:rPr>
          <w:rFonts w:cs="宋体" w:asciiTheme="minorEastAsia" w:hAnsiTheme="minorEastAsia"/>
          <w:kern w:val="0"/>
          <w:sz w:val="24"/>
        </w:rPr>
      </w:pPr>
      <w:r>
        <w:rPr>
          <w:rFonts w:hint="eastAsia" w:cs="宋体" w:asciiTheme="minorEastAsia" w:hAnsiTheme="minorEastAsia"/>
          <w:kern w:val="0"/>
          <w:sz w:val="24"/>
        </w:rPr>
        <w:t>6.1最大管电流、最大管电压、最大输出电功率、最大透视管电流、最短曝光时间等；</w:t>
      </w:r>
    </w:p>
    <w:p w14:paraId="055896A7">
      <w:pPr>
        <w:spacing w:line="360" w:lineRule="auto"/>
        <w:rPr>
          <w:rFonts w:cs="宋体" w:asciiTheme="minorEastAsia" w:hAnsiTheme="minorEastAsia"/>
          <w:kern w:val="0"/>
          <w:sz w:val="24"/>
        </w:rPr>
      </w:pPr>
      <w:r>
        <w:rPr>
          <w:rFonts w:hint="eastAsia" w:cs="宋体" w:asciiTheme="minorEastAsia" w:hAnsiTheme="minorEastAsia"/>
          <w:kern w:val="0"/>
          <w:sz w:val="24"/>
        </w:rPr>
        <w:t>7、球管方面：</w:t>
      </w:r>
    </w:p>
    <w:p w14:paraId="32982CFB">
      <w:pPr>
        <w:spacing w:line="360" w:lineRule="auto"/>
        <w:rPr>
          <w:rFonts w:cs="宋体" w:asciiTheme="minorEastAsia" w:hAnsiTheme="minorEastAsia"/>
          <w:kern w:val="0"/>
          <w:sz w:val="24"/>
        </w:rPr>
      </w:pPr>
      <w:r>
        <w:rPr>
          <w:rFonts w:hint="eastAsia" w:cs="宋体" w:asciiTheme="minorEastAsia" w:hAnsiTheme="minorEastAsia"/>
          <w:kern w:val="0"/>
          <w:sz w:val="24"/>
        </w:rPr>
        <w:t>7.1球管阳极物理热容量、最大焦点功率、灯丝技术；</w:t>
      </w:r>
    </w:p>
    <w:p w14:paraId="13026863">
      <w:pPr>
        <w:spacing w:line="360" w:lineRule="auto"/>
        <w:rPr>
          <w:rFonts w:cs="宋体" w:asciiTheme="minorEastAsia" w:hAnsiTheme="minorEastAsia"/>
          <w:kern w:val="0"/>
          <w:sz w:val="24"/>
        </w:rPr>
      </w:pPr>
      <w:r>
        <w:rPr>
          <w:rFonts w:hint="eastAsia" w:cs="宋体" w:asciiTheme="minorEastAsia" w:hAnsiTheme="minorEastAsia"/>
          <w:kern w:val="0"/>
          <w:sz w:val="24"/>
        </w:rPr>
        <w:t>7.2阳极的冷却方式；</w:t>
      </w:r>
    </w:p>
    <w:p w14:paraId="5E6B5137">
      <w:pPr>
        <w:spacing w:line="360" w:lineRule="auto"/>
        <w:rPr>
          <w:rFonts w:cs="宋体" w:asciiTheme="minorEastAsia" w:hAnsiTheme="minorEastAsia"/>
          <w:kern w:val="0"/>
          <w:sz w:val="24"/>
        </w:rPr>
      </w:pPr>
      <w:r>
        <w:rPr>
          <w:rFonts w:hint="eastAsia" w:cs="宋体" w:asciiTheme="minorEastAsia" w:hAnsiTheme="minorEastAsia"/>
          <w:kern w:val="0"/>
          <w:sz w:val="24"/>
        </w:rPr>
        <w:t>7.3球管阳极散热率；</w:t>
      </w:r>
    </w:p>
    <w:p w14:paraId="56178E1C">
      <w:pPr>
        <w:spacing w:line="360" w:lineRule="auto"/>
        <w:rPr>
          <w:rFonts w:cs="宋体" w:asciiTheme="minorEastAsia" w:hAnsiTheme="minorEastAsia"/>
          <w:kern w:val="0"/>
          <w:sz w:val="24"/>
        </w:rPr>
      </w:pPr>
      <w:r>
        <w:rPr>
          <w:rFonts w:hint="eastAsia" w:cs="宋体" w:asciiTheme="minorEastAsia" w:hAnsiTheme="minorEastAsia"/>
          <w:kern w:val="0"/>
          <w:sz w:val="24"/>
        </w:rPr>
        <w:t>7.4球管焦点数量；</w:t>
      </w:r>
    </w:p>
    <w:p w14:paraId="60B3ADEC">
      <w:pPr>
        <w:spacing w:line="360" w:lineRule="auto"/>
        <w:rPr>
          <w:rFonts w:cs="宋体" w:asciiTheme="minorEastAsia" w:hAnsiTheme="minorEastAsia"/>
          <w:kern w:val="0"/>
          <w:sz w:val="24"/>
        </w:rPr>
      </w:pPr>
      <w:r>
        <w:rPr>
          <w:rFonts w:hint="eastAsia" w:cs="宋体" w:asciiTheme="minorEastAsia" w:hAnsiTheme="minorEastAsia"/>
          <w:kern w:val="0"/>
          <w:sz w:val="24"/>
        </w:rPr>
        <w:t>7.5是否球管与主机同一品牌；X线球管是否为原厂生产；</w:t>
      </w:r>
    </w:p>
    <w:p w14:paraId="68242A32">
      <w:pPr>
        <w:spacing w:line="360" w:lineRule="auto"/>
        <w:rPr>
          <w:rFonts w:cs="宋体" w:asciiTheme="minorEastAsia" w:hAnsiTheme="minorEastAsia"/>
          <w:kern w:val="0"/>
          <w:sz w:val="24"/>
        </w:rPr>
      </w:pPr>
      <w:r>
        <w:rPr>
          <w:rFonts w:hint="eastAsia" w:cs="宋体" w:asciiTheme="minorEastAsia" w:hAnsiTheme="minorEastAsia"/>
          <w:kern w:val="0"/>
          <w:sz w:val="24"/>
        </w:rPr>
        <w:t>7.6自动插入铜滤片数；</w:t>
      </w:r>
    </w:p>
    <w:p w14:paraId="4E73BCD8">
      <w:pPr>
        <w:spacing w:line="360" w:lineRule="auto"/>
        <w:rPr>
          <w:rFonts w:cs="宋体" w:asciiTheme="minorEastAsia" w:hAnsiTheme="minorEastAsia"/>
          <w:kern w:val="0"/>
          <w:sz w:val="24"/>
        </w:rPr>
      </w:pPr>
      <w:r>
        <w:rPr>
          <w:rFonts w:hint="eastAsia" w:cs="宋体" w:asciiTheme="minorEastAsia" w:hAnsiTheme="minorEastAsia"/>
          <w:kern w:val="0"/>
          <w:sz w:val="24"/>
        </w:rPr>
        <w:t>7.7是否具有栅控技术；</w:t>
      </w:r>
    </w:p>
    <w:p w14:paraId="49208DE6">
      <w:pPr>
        <w:spacing w:line="360" w:lineRule="auto"/>
        <w:rPr>
          <w:rFonts w:cs="宋体" w:asciiTheme="minorEastAsia" w:hAnsiTheme="minorEastAsia"/>
          <w:kern w:val="0"/>
          <w:sz w:val="24"/>
        </w:rPr>
      </w:pPr>
      <w:r>
        <w:rPr>
          <w:rFonts w:hint="eastAsia" w:cs="宋体" w:asciiTheme="minorEastAsia" w:hAnsiTheme="minorEastAsia"/>
          <w:kern w:val="0"/>
          <w:sz w:val="24"/>
        </w:rPr>
        <w:t>7.8是否球管带有防碰撞保护装置；</w:t>
      </w:r>
    </w:p>
    <w:p w14:paraId="00F08BD2">
      <w:pPr>
        <w:spacing w:line="360" w:lineRule="auto"/>
        <w:rPr>
          <w:rFonts w:cs="宋体" w:asciiTheme="minorEastAsia" w:hAnsiTheme="minorEastAsia"/>
          <w:kern w:val="0"/>
          <w:sz w:val="24"/>
        </w:rPr>
      </w:pPr>
      <w:r>
        <w:rPr>
          <w:rFonts w:hint="eastAsia" w:cs="宋体" w:asciiTheme="minorEastAsia" w:hAnsiTheme="minorEastAsia"/>
          <w:kern w:val="0"/>
          <w:sz w:val="24"/>
        </w:rPr>
        <w:t>8、平板探测器方面：</w:t>
      </w:r>
    </w:p>
    <w:p w14:paraId="2730B3E8">
      <w:pPr>
        <w:spacing w:line="360" w:lineRule="auto"/>
        <w:rPr>
          <w:rFonts w:cs="宋体" w:asciiTheme="minorEastAsia" w:hAnsiTheme="minorEastAsia"/>
          <w:kern w:val="0"/>
          <w:sz w:val="24"/>
        </w:rPr>
      </w:pPr>
      <w:r>
        <w:rPr>
          <w:rFonts w:hint="eastAsia" w:cs="宋体" w:asciiTheme="minorEastAsia" w:hAnsiTheme="minorEastAsia"/>
          <w:kern w:val="0"/>
          <w:sz w:val="24"/>
        </w:rPr>
        <w:t>8.1动态数字化平板探测器的材质及其 DQE（X射线转换效率）；</w:t>
      </w:r>
    </w:p>
    <w:p w14:paraId="1272A31A">
      <w:pPr>
        <w:spacing w:line="360" w:lineRule="auto"/>
        <w:rPr>
          <w:rFonts w:cs="宋体" w:asciiTheme="minorEastAsia" w:hAnsiTheme="minorEastAsia"/>
          <w:kern w:val="0"/>
          <w:sz w:val="24"/>
        </w:rPr>
      </w:pPr>
      <w:r>
        <w:rPr>
          <w:rFonts w:hint="eastAsia" w:cs="宋体" w:asciiTheme="minorEastAsia" w:hAnsiTheme="minorEastAsia"/>
          <w:kern w:val="0"/>
          <w:sz w:val="24"/>
        </w:rPr>
        <w:t>8.2平板空间分辨率、平板像素尺寸、平板灰阶、动态范围；</w:t>
      </w:r>
    </w:p>
    <w:p w14:paraId="52E7D6ED">
      <w:pPr>
        <w:spacing w:line="360" w:lineRule="auto"/>
        <w:rPr>
          <w:rFonts w:cs="宋体" w:asciiTheme="minorEastAsia" w:hAnsiTheme="minorEastAsia"/>
          <w:kern w:val="0"/>
          <w:sz w:val="24"/>
        </w:rPr>
      </w:pPr>
      <w:r>
        <w:rPr>
          <w:rFonts w:hint="eastAsia" w:cs="宋体" w:asciiTheme="minorEastAsia" w:hAnsiTheme="minorEastAsia"/>
          <w:kern w:val="0"/>
          <w:sz w:val="24"/>
        </w:rPr>
        <w:t>8.3是否具备2K采集及透视；</w:t>
      </w:r>
    </w:p>
    <w:p w14:paraId="232D2651">
      <w:pPr>
        <w:spacing w:line="360" w:lineRule="auto"/>
        <w:rPr>
          <w:rFonts w:cs="宋体" w:asciiTheme="minorEastAsia" w:hAnsiTheme="minorEastAsia"/>
          <w:kern w:val="0"/>
          <w:sz w:val="24"/>
        </w:rPr>
      </w:pPr>
      <w:r>
        <w:rPr>
          <w:rFonts w:hint="eastAsia" w:cs="宋体" w:asciiTheme="minorEastAsia" w:hAnsiTheme="minorEastAsia"/>
          <w:kern w:val="0"/>
          <w:sz w:val="24"/>
        </w:rPr>
        <w:t>9、射线剂量防护技术方面：</w:t>
      </w:r>
    </w:p>
    <w:p w14:paraId="1623B5EA">
      <w:pPr>
        <w:spacing w:line="360" w:lineRule="auto"/>
        <w:rPr>
          <w:rFonts w:cs="宋体" w:asciiTheme="minorEastAsia" w:hAnsiTheme="minorEastAsia"/>
          <w:kern w:val="0"/>
          <w:sz w:val="24"/>
        </w:rPr>
      </w:pPr>
      <w:r>
        <w:rPr>
          <w:rFonts w:hint="eastAsia" w:cs="宋体" w:asciiTheme="minorEastAsia" w:hAnsiTheme="minorEastAsia"/>
          <w:kern w:val="0"/>
          <w:sz w:val="24"/>
        </w:rPr>
        <w:t>9.1是否提供高清低剂量成像技术（若有，各厂家需提供原厂原装最优版本低剂量高清成像技术平台）；是否可以提供DICOM格式的剂量报告；</w:t>
      </w:r>
    </w:p>
    <w:p w14:paraId="7306863B">
      <w:pPr>
        <w:spacing w:line="360" w:lineRule="auto"/>
        <w:rPr>
          <w:rFonts w:cs="宋体" w:asciiTheme="minorEastAsia" w:hAnsiTheme="minorEastAsia"/>
          <w:kern w:val="0"/>
          <w:sz w:val="24"/>
        </w:rPr>
      </w:pPr>
      <w:r>
        <w:rPr>
          <w:rFonts w:hint="eastAsia" w:cs="宋体" w:asciiTheme="minorEastAsia" w:hAnsiTheme="minorEastAsia"/>
          <w:kern w:val="0"/>
          <w:sz w:val="24"/>
        </w:rPr>
        <w:t>10、网络与接口方面：</w:t>
      </w:r>
    </w:p>
    <w:p w14:paraId="5C58766D">
      <w:pPr>
        <w:spacing w:line="360" w:lineRule="auto"/>
        <w:rPr>
          <w:rFonts w:cs="宋体" w:asciiTheme="minorEastAsia" w:hAnsiTheme="minorEastAsia"/>
          <w:kern w:val="0"/>
          <w:sz w:val="24"/>
        </w:rPr>
      </w:pPr>
      <w:r>
        <w:rPr>
          <w:rFonts w:hint="eastAsia" w:cs="宋体" w:asciiTheme="minorEastAsia" w:hAnsiTheme="minorEastAsia"/>
          <w:kern w:val="0"/>
          <w:sz w:val="24"/>
        </w:rPr>
        <w:t>10.1是否具有DICOM RIS-Modality工作表、打印功能、相应设备接口、具备影像worklist功能；</w:t>
      </w:r>
    </w:p>
    <w:p w14:paraId="48C40A24">
      <w:pPr>
        <w:spacing w:line="360" w:lineRule="auto"/>
        <w:rPr>
          <w:rFonts w:cs="宋体" w:asciiTheme="minorEastAsia" w:hAnsiTheme="minorEastAsia"/>
          <w:kern w:val="0"/>
          <w:sz w:val="24"/>
        </w:rPr>
      </w:pPr>
      <w:r>
        <w:rPr>
          <w:rFonts w:hint="eastAsia" w:cs="宋体" w:asciiTheme="minorEastAsia" w:hAnsiTheme="minorEastAsia"/>
          <w:kern w:val="0"/>
          <w:sz w:val="24"/>
        </w:rPr>
        <w:t>11、是否具有智能高清影像链，能否提供 2K 影像链配置；</w:t>
      </w:r>
    </w:p>
    <w:p w14:paraId="23C5D90D">
      <w:pPr>
        <w:spacing w:line="360" w:lineRule="auto"/>
        <w:rPr>
          <w:rFonts w:cs="宋体" w:asciiTheme="minorEastAsia" w:hAnsiTheme="minorEastAsia"/>
          <w:kern w:val="0"/>
          <w:sz w:val="24"/>
        </w:rPr>
      </w:pPr>
      <w:r>
        <w:rPr>
          <w:rFonts w:hint="eastAsia" w:cs="宋体" w:asciiTheme="minorEastAsia" w:hAnsiTheme="minorEastAsia"/>
          <w:kern w:val="0"/>
          <w:sz w:val="24"/>
        </w:rPr>
        <w:t>12、图像显示器方面：</w:t>
      </w:r>
    </w:p>
    <w:p w14:paraId="7824969E">
      <w:pPr>
        <w:spacing w:line="360" w:lineRule="auto"/>
        <w:rPr>
          <w:rFonts w:cs="宋体" w:asciiTheme="minorEastAsia" w:hAnsiTheme="minorEastAsia"/>
          <w:kern w:val="0"/>
          <w:sz w:val="24"/>
        </w:rPr>
      </w:pPr>
      <w:r>
        <w:rPr>
          <w:rFonts w:hint="eastAsia" w:cs="宋体" w:asciiTheme="minorEastAsia" w:hAnsiTheme="minorEastAsia"/>
          <w:kern w:val="0"/>
          <w:sz w:val="24"/>
        </w:rPr>
        <w:t>12.1  提供的医用高分辨率黑白显示器及医用高分辨率彩色显示器的尺寸与数量；</w:t>
      </w:r>
    </w:p>
    <w:p w14:paraId="2EB335DE">
      <w:pPr>
        <w:spacing w:line="360" w:lineRule="auto"/>
        <w:rPr>
          <w:rFonts w:cs="宋体" w:asciiTheme="minorEastAsia" w:hAnsiTheme="minorEastAsia"/>
          <w:kern w:val="0"/>
          <w:sz w:val="24"/>
        </w:rPr>
      </w:pPr>
      <w:r>
        <w:rPr>
          <w:rFonts w:hint="eastAsia" w:cs="宋体" w:asciiTheme="minorEastAsia" w:hAnsiTheme="minorEastAsia"/>
          <w:kern w:val="0"/>
          <w:sz w:val="24"/>
        </w:rPr>
        <w:t>12.2 一体屏的厂家品牌及分辨率参数是什么；</w:t>
      </w:r>
    </w:p>
    <w:p w14:paraId="2C2652E7">
      <w:pPr>
        <w:spacing w:line="360" w:lineRule="auto"/>
        <w:rPr>
          <w:rFonts w:cs="宋体" w:asciiTheme="minorEastAsia" w:hAnsiTheme="minorEastAsia"/>
          <w:kern w:val="0"/>
          <w:sz w:val="24"/>
        </w:rPr>
      </w:pPr>
      <w:r>
        <w:rPr>
          <w:rFonts w:hint="eastAsia" w:cs="宋体" w:asciiTheme="minorEastAsia" w:hAnsiTheme="minorEastAsia"/>
          <w:kern w:val="0"/>
          <w:sz w:val="24"/>
        </w:rPr>
        <w:t>12.3观测角度；</w:t>
      </w:r>
    </w:p>
    <w:p w14:paraId="554725CF">
      <w:pPr>
        <w:spacing w:line="360" w:lineRule="auto"/>
        <w:rPr>
          <w:rFonts w:cs="宋体" w:asciiTheme="minorEastAsia" w:hAnsiTheme="minorEastAsia"/>
          <w:kern w:val="0"/>
          <w:sz w:val="24"/>
        </w:rPr>
      </w:pPr>
      <w:r>
        <w:rPr>
          <w:rFonts w:hint="eastAsia" w:cs="宋体" w:asciiTheme="minorEastAsia" w:hAnsiTheme="minorEastAsia"/>
          <w:kern w:val="0"/>
          <w:sz w:val="24"/>
        </w:rPr>
        <w:t>12.4能否提供手术间备用屏1套；</w:t>
      </w:r>
    </w:p>
    <w:p w14:paraId="25825164">
      <w:pPr>
        <w:spacing w:line="360" w:lineRule="auto"/>
        <w:rPr>
          <w:rFonts w:cs="宋体" w:asciiTheme="minorEastAsia" w:hAnsiTheme="minorEastAsia"/>
          <w:kern w:val="0"/>
          <w:sz w:val="24"/>
        </w:rPr>
      </w:pPr>
      <w:r>
        <w:rPr>
          <w:rFonts w:hint="eastAsia" w:cs="宋体" w:asciiTheme="minorEastAsia" w:hAnsiTheme="minorEastAsia"/>
          <w:kern w:val="0"/>
          <w:sz w:val="24"/>
        </w:rPr>
        <w:t>13、是否具有智能路图功能，包括透视路图和DSA路图；</w:t>
      </w:r>
    </w:p>
    <w:p w14:paraId="13791EFB">
      <w:pPr>
        <w:spacing w:line="360" w:lineRule="auto"/>
        <w:rPr>
          <w:rFonts w:cs="宋体" w:asciiTheme="minorEastAsia" w:hAnsiTheme="minorEastAsia"/>
          <w:kern w:val="0"/>
          <w:sz w:val="24"/>
        </w:rPr>
      </w:pPr>
      <w:r>
        <w:rPr>
          <w:rFonts w:hint="eastAsia" w:cs="宋体" w:asciiTheme="minorEastAsia" w:hAnsiTheme="minorEastAsia"/>
          <w:kern w:val="0"/>
          <w:sz w:val="24"/>
        </w:rPr>
        <w:t>14、是否具有透视存储功能；</w:t>
      </w:r>
    </w:p>
    <w:p w14:paraId="28A638C2">
      <w:pPr>
        <w:spacing w:line="360" w:lineRule="auto"/>
        <w:rPr>
          <w:rFonts w:cs="宋体" w:asciiTheme="minorEastAsia" w:hAnsiTheme="minorEastAsia"/>
          <w:kern w:val="0"/>
          <w:sz w:val="24"/>
        </w:rPr>
      </w:pPr>
      <w:r>
        <w:rPr>
          <w:rFonts w:hint="eastAsia" w:cs="宋体" w:asciiTheme="minorEastAsia" w:hAnsiTheme="minorEastAsia"/>
          <w:kern w:val="0"/>
          <w:sz w:val="24"/>
        </w:rPr>
        <w:t>15、图像采集与处理系统方面：</w:t>
      </w:r>
    </w:p>
    <w:p w14:paraId="0BDC3F73">
      <w:pPr>
        <w:spacing w:line="360" w:lineRule="auto"/>
        <w:rPr>
          <w:rFonts w:cs="宋体" w:asciiTheme="minorEastAsia" w:hAnsiTheme="minorEastAsia"/>
          <w:kern w:val="0"/>
          <w:sz w:val="24"/>
        </w:rPr>
      </w:pPr>
      <w:r>
        <w:rPr>
          <w:rFonts w:hint="eastAsia" w:cs="宋体" w:asciiTheme="minorEastAsia" w:hAnsiTheme="minorEastAsia"/>
          <w:kern w:val="0"/>
          <w:sz w:val="24"/>
        </w:rPr>
        <w:t>15.1图像硬盘存储量能否可超过4TB；</w:t>
      </w:r>
    </w:p>
    <w:p w14:paraId="1B7AD182">
      <w:pPr>
        <w:spacing w:line="360" w:lineRule="auto"/>
        <w:rPr>
          <w:rFonts w:cs="宋体" w:asciiTheme="minorEastAsia" w:hAnsiTheme="minorEastAsia"/>
          <w:kern w:val="0"/>
          <w:sz w:val="24"/>
        </w:rPr>
      </w:pPr>
      <w:r>
        <w:rPr>
          <w:rFonts w:hint="eastAsia" w:cs="宋体" w:asciiTheme="minorEastAsia" w:hAnsiTheme="minorEastAsia"/>
          <w:kern w:val="0"/>
          <w:sz w:val="24"/>
        </w:rPr>
        <w:t>15.2是否系统具有并行处理工作站；</w:t>
      </w:r>
    </w:p>
    <w:p w14:paraId="51C41A94">
      <w:pPr>
        <w:spacing w:line="360" w:lineRule="auto"/>
        <w:rPr>
          <w:rFonts w:cs="宋体" w:asciiTheme="minorEastAsia" w:hAnsiTheme="minorEastAsia"/>
          <w:kern w:val="0"/>
          <w:sz w:val="24"/>
        </w:rPr>
      </w:pPr>
      <w:r>
        <w:rPr>
          <w:rFonts w:hint="eastAsia" w:cs="宋体" w:asciiTheme="minorEastAsia" w:hAnsiTheme="minorEastAsia"/>
          <w:kern w:val="0"/>
          <w:sz w:val="24"/>
        </w:rPr>
        <w:t>16、高级临床工具与后处理工作站方面：</w:t>
      </w:r>
    </w:p>
    <w:p w14:paraId="6B3C7C00">
      <w:pPr>
        <w:spacing w:line="360" w:lineRule="auto"/>
        <w:rPr>
          <w:rFonts w:cs="宋体" w:asciiTheme="minorEastAsia" w:hAnsiTheme="minorEastAsia"/>
          <w:kern w:val="0"/>
          <w:sz w:val="24"/>
        </w:rPr>
      </w:pPr>
      <w:r>
        <w:rPr>
          <w:rFonts w:hint="eastAsia" w:cs="宋体" w:asciiTheme="minorEastAsia" w:hAnsiTheme="minorEastAsia"/>
          <w:kern w:val="0"/>
          <w:sz w:val="24"/>
        </w:rPr>
        <w:t>16.1是否具有高级三维重建功能：</w:t>
      </w:r>
    </w:p>
    <w:p w14:paraId="0A6DFCD8">
      <w:pPr>
        <w:spacing w:line="360" w:lineRule="auto"/>
        <w:rPr>
          <w:rFonts w:cs="宋体" w:asciiTheme="minorEastAsia" w:hAnsiTheme="minorEastAsia"/>
          <w:kern w:val="0"/>
          <w:sz w:val="24"/>
        </w:rPr>
      </w:pPr>
      <w:r>
        <w:rPr>
          <w:rFonts w:hint="eastAsia" w:cs="宋体" w:asciiTheme="minorEastAsia" w:hAnsiTheme="minorEastAsia"/>
          <w:kern w:val="0"/>
          <w:sz w:val="24"/>
        </w:rPr>
        <w:t>16.1.1 是否具有3D DSA功能；</w:t>
      </w:r>
    </w:p>
    <w:p w14:paraId="3889B33A">
      <w:pPr>
        <w:spacing w:line="360" w:lineRule="auto"/>
        <w:rPr>
          <w:rFonts w:cs="宋体" w:asciiTheme="minorEastAsia" w:hAnsiTheme="minorEastAsia"/>
          <w:kern w:val="0"/>
          <w:sz w:val="24"/>
        </w:rPr>
      </w:pPr>
      <w:r>
        <w:rPr>
          <w:rFonts w:hint="eastAsia" w:cs="宋体" w:asciiTheme="minorEastAsia" w:hAnsiTheme="minorEastAsia"/>
          <w:kern w:val="0"/>
          <w:sz w:val="24"/>
        </w:rPr>
        <w:t>16.1.2是否具有3D DR功能；</w:t>
      </w:r>
    </w:p>
    <w:p w14:paraId="15AD79DC">
      <w:pPr>
        <w:spacing w:line="360" w:lineRule="auto"/>
        <w:rPr>
          <w:rFonts w:cs="宋体" w:asciiTheme="minorEastAsia" w:hAnsiTheme="minorEastAsia"/>
          <w:kern w:val="0"/>
          <w:sz w:val="24"/>
        </w:rPr>
      </w:pPr>
      <w:r>
        <w:rPr>
          <w:rFonts w:hint="eastAsia" w:cs="宋体" w:asciiTheme="minorEastAsia" w:hAnsiTheme="minorEastAsia"/>
          <w:kern w:val="0"/>
          <w:sz w:val="24"/>
        </w:rPr>
        <w:t>16.1.3是否具有体积/表面重建,最大密度投影、模拟机架位、透明血管成像功能、具有局部放大重建；</w:t>
      </w:r>
    </w:p>
    <w:p w14:paraId="3B28B2D5">
      <w:pPr>
        <w:spacing w:line="360" w:lineRule="auto"/>
        <w:rPr>
          <w:rFonts w:cs="宋体" w:asciiTheme="minorEastAsia" w:hAnsiTheme="minorEastAsia"/>
          <w:kern w:val="0"/>
          <w:sz w:val="24"/>
        </w:rPr>
      </w:pPr>
      <w:r>
        <w:rPr>
          <w:rFonts w:hint="eastAsia" w:cs="宋体" w:asciiTheme="minorEastAsia" w:hAnsiTheme="minorEastAsia"/>
          <w:kern w:val="0"/>
          <w:sz w:val="24"/>
        </w:rPr>
        <w:t>16.1.4 是否具有三维血管虚拟支架功能、三维血管仿真内窥镜功能、双透视功能；</w:t>
      </w:r>
    </w:p>
    <w:p w14:paraId="23615AEA">
      <w:pPr>
        <w:spacing w:line="360" w:lineRule="auto"/>
        <w:rPr>
          <w:rFonts w:cs="宋体" w:asciiTheme="minorEastAsia" w:hAnsiTheme="minorEastAsia"/>
          <w:kern w:val="0"/>
          <w:sz w:val="24"/>
        </w:rPr>
      </w:pPr>
      <w:r>
        <w:rPr>
          <w:rFonts w:hint="eastAsia" w:cs="宋体" w:asciiTheme="minorEastAsia" w:hAnsiTheme="minorEastAsia"/>
          <w:kern w:val="0"/>
          <w:sz w:val="24"/>
        </w:rPr>
        <w:t>16.1.5是否原装三维重建工作站和刻盘工作站各一台，均可使用移动硬盘存储，调取并处理原始图像；</w:t>
      </w:r>
    </w:p>
    <w:p w14:paraId="68E98C10">
      <w:pPr>
        <w:spacing w:line="360" w:lineRule="auto"/>
        <w:rPr>
          <w:rFonts w:cs="宋体" w:asciiTheme="minorEastAsia" w:hAnsiTheme="minorEastAsia"/>
          <w:kern w:val="0"/>
          <w:sz w:val="24"/>
        </w:rPr>
      </w:pPr>
      <w:r>
        <w:rPr>
          <w:rFonts w:hint="eastAsia" w:cs="宋体" w:asciiTheme="minorEastAsia" w:hAnsiTheme="minorEastAsia"/>
          <w:kern w:val="0"/>
          <w:sz w:val="24"/>
        </w:rPr>
        <w:t>16.1.6图像硬盘容量是否可超过4TB；</w:t>
      </w:r>
    </w:p>
    <w:p w14:paraId="62AF1F79">
      <w:pPr>
        <w:spacing w:line="360" w:lineRule="auto"/>
        <w:rPr>
          <w:rFonts w:cs="宋体" w:asciiTheme="minorEastAsia" w:hAnsiTheme="minorEastAsia"/>
          <w:kern w:val="0"/>
          <w:sz w:val="24"/>
        </w:rPr>
      </w:pPr>
      <w:r>
        <w:rPr>
          <w:rFonts w:hint="eastAsia" w:cs="宋体" w:asciiTheme="minorEastAsia" w:hAnsiTheme="minorEastAsia"/>
          <w:kern w:val="0"/>
          <w:sz w:val="24"/>
        </w:rPr>
        <w:t>16.2是否具有三维/三维、二维/三维融合功能、三维与CT/MR等多模态的图像融合功能，容积数多少；是否具有多模态影像自动融合引导功能？</w:t>
      </w:r>
    </w:p>
    <w:p w14:paraId="735740BE">
      <w:pPr>
        <w:spacing w:line="360" w:lineRule="auto"/>
        <w:rPr>
          <w:rFonts w:cs="宋体" w:asciiTheme="minorEastAsia" w:hAnsiTheme="minorEastAsia"/>
          <w:kern w:val="0"/>
          <w:sz w:val="24"/>
        </w:rPr>
      </w:pPr>
      <w:r>
        <w:rPr>
          <w:rFonts w:hint="eastAsia" w:cs="宋体" w:asciiTheme="minorEastAsia" w:hAnsiTheme="minorEastAsia"/>
          <w:kern w:val="0"/>
          <w:sz w:val="24"/>
        </w:rPr>
        <w:t>16.3是否具有肿瘤自动分割功能；</w:t>
      </w:r>
    </w:p>
    <w:p w14:paraId="755BA66A">
      <w:pPr>
        <w:spacing w:line="360" w:lineRule="auto"/>
        <w:rPr>
          <w:rFonts w:cs="宋体" w:asciiTheme="minorEastAsia" w:hAnsiTheme="minorEastAsia"/>
          <w:kern w:val="0"/>
          <w:sz w:val="24"/>
        </w:rPr>
      </w:pPr>
      <w:r>
        <w:rPr>
          <w:rFonts w:hint="eastAsia" w:cs="宋体" w:asciiTheme="minorEastAsia" w:hAnsiTheme="minorEastAsia"/>
          <w:kern w:val="0"/>
          <w:sz w:val="24"/>
        </w:rPr>
        <w:t>16.4是否具有去金属伪影消除采集程序；</w:t>
      </w:r>
    </w:p>
    <w:p w14:paraId="580C3834">
      <w:pPr>
        <w:spacing w:line="360" w:lineRule="auto"/>
        <w:rPr>
          <w:rFonts w:cs="宋体" w:asciiTheme="minorEastAsia" w:hAnsiTheme="minorEastAsia"/>
          <w:kern w:val="0"/>
          <w:sz w:val="24"/>
        </w:rPr>
      </w:pPr>
      <w:r>
        <w:rPr>
          <w:rFonts w:hint="eastAsia" w:cs="宋体" w:asciiTheme="minorEastAsia" w:hAnsiTheme="minorEastAsia"/>
          <w:kern w:val="0"/>
          <w:sz w:val="24"/>
        </w:rPr>
        <w:t>16.5是否具有实时三维路图功能；</w:t>
      </w:r>
    </w:p>
    <w:p w14:paraId="67D4FAEE">
      <w:pPr>
        <w:spacing w:line="360" w:lineRule="auto"/>
        <w:rPr>
          <w:rFonts w:cs="宋体" w:asciiTheme="minorEastAsia" w:hAnsiTheme="minorEastAsia"/>
          <w:kern w:val="0"/>
          <w:sz w:val="24"/>
        </w:rPr>
      </w:pPr>
      <w:r>
        <w:rPr>
          <w:rFonts w:hint="eastAsia" w:cs="宋体" w:asciiTheme="minorEastAsia" w:hAnsiTheme="minorEastAsia"/>
          <w:kern w:val="0"/>
          <w:sz w:val="24"/>
        </w:rPr>
        <w:t>16.6是否具有下肢步进及自动拼接功能；</w:t>
      </w:r>
    </w:p>
    <w:p w14:paraId="70AB66B5">
      <w:pPr>
        <w:spacing w:line="360" w:lineRule="auto"/>
        <w:rPr>
          <w:rFonts w:cs="宋体" w:asciiTheme="minorEastAsia" w:hAnsiTheme="minorEastAsia"/>
          <w:kern w:val="0"/>
          <w:sz w:val="24"/>
        </w:rPr>
      </w:pPr>
      <w:r>
        <w:rPr>
          <w:rFonts w:hint="eastAsia" w:cs="宋体" w:asciiTheme="minorEastAsia" w:hAnsiTheme="minorEastAsia"/>
          <w:kern w:val="0"/>
          <w:sz w:val="24"/>
        </w:rPr>
        <w:t>16.7是否具备计算机辅助动脉瘤分析功能；</w:t>
      </w:r>
    </w:p>
    <w:p w14:paraId="7A901D52">
      <w:pPr>
        <w:spacing w:line="360" w:lineRule="auto"/>
        <w:rPr>
          <w:rFonts w:cs="宋体" w:asciiTheme="minorEastAsia" w:hAnsiTheme="minorEastAsia"/>
          <w:kern w:val="0"/>
          <w:sz w:val="24"/>
        </w:rPr>
      </w:pPr>
      <w:r>
        <w:rPr>
          <w:rFonts w:hint="eastAsia" w:cs="宋体" w:asciiTheme="minorEastAsia" w:hAnsiTheme="minorEastAsia"/>
          <w:kern w:val="0"/>
          <w:sz w:val="24"/>
        </w:rPr>
        <w:t>16.8是否具有三维导航功能;</w:t>
      </w:r>
    </w:p>
    <w:p w14:paraId="05C1BE77">
      <w:pPr>
        <w:spacing w:line="360" w:lineRule="auto"/>
        <w:rPr>
          <w:rFonts w:cs="宋体" w:asciiTheme="minorEastAsia" w:hAnsiTheme="minorEastAsia"/>
          <w:kern w:val="0"/>
          <w:sz w:val="24"/>
        </w:rPr>
      </w:pPr>
      <w:r>
        <w:rPr>
          <w:rFonts w:hint="eastAsia" w:cs="宋体" w:asciiTheme="minorEastAsia" w:hAnsiTheme="minorEastAsia"/>
          <w:kern w:val="0"/>
          <w:sz w:val="24"/>
        </w:rPr>
        <w:t>16.9是否具有穿刺导航功能；</w:t>
      </w:r>
    </w:p>
    <w:p w14:paraId="74B48F74">
      <w:pPr>
        <w:spacing w:line="360" w:lineRule="auto"/>
        <w:rPr>
          <w:rFonts w:cs="宋体" w:asciiTheme="minorEastAsia" w:hAnsiTheme="minorEastAsia"/>
          <w:kern w:val="0"/>
          <w:sz w:val="24"/>
        </w:rPr>
      </w:pPr>
      <w:r>
        <w:rPr>
          <w:rFonts w:hint="eastAsia" w:cs="宋体" w:asciiTheme="minorEastAsia" w:hAnsiTheme="minorEastAsia"/>
          <w:kern w:val="0"/>
          <w:sz w:val="24"/>
        </w:rPr>
        <w:t>16.10是否具有肿瘤血管提取（肿瘤栓塞导航）功能；</w:t>
      </w:r>
    </w:p>
    <w:p w14:paraId="4DF04622">
      <w:pPr>
        <w:spacing w:line="360" w:lineRule="auto"/>
        <w:rPr>
          <w:rFonts w:cs="宋体" w:asciiTheme="minorEastAsia" w:hAnsiTheme="minorEastAsia"/>
          <w:kern w:val="0"/>
          <w:sz w:val="24"/>
        </w:rPr>
      </w:pPr>
      <w:r>
        <w:rPr>
          <w:rFonts w:hint="eastAsia" w:cs="宋体" w:asciiTheme="minorEastAsia" w:hAnsiTheme="minorEastAsia"/>
          <w:kern w:val="0"/>
          <w:sz w:val="24"/>
        </w:rPr>
        <w:t>16.11 是否具有肿瘤穿刺引导功能；</w:t>
      </w:r>
    </w:p>
    <w:p w14:paraId="15BF5CE6">
      <w:pPr>
        <w:spacing w:line="360" w:lineRule="auto"/>
        <w:rPr>
          <w:rFonts w:cs="宋体" w:asciiTheme="minorEastAsia" w:hAnsiTheme="minorEastAsia"/>
          <w:kern w:val="0"/>
          <w:sz w:val="24"/>
        </w:rPr>
      </w:pPr>
      <w:r>
        <w:rPr>
          <w:rFonts w:hint="eastAsia" w:cs="宋体" w:asciiTheme="minorEastAsia" w:hAnsiTheme="minorEastAsia"/>
          <w:kern w:val="0"/>
          <w:sz w:val="24"/>
        </w:rPr>
        <w:t>16.12 是否具有供血动脉自动侦测功能；</w:t>
      </w:r>
    </w:p>
    <w:p w14:paraId="695B8F29">
      <w:pPr>
        <w:spacing w:line="360" w:lineRule="auto"/>
        <w:rPr>
          <w:rFonts w:cs="宋体" w:asciiTheme="minorEastAsia" w:hAnsiTheme="minorEastAsia"/>
          <w:kern w:val="0"/>
          <w:sz w:val="24"/>
        </w:rPr>
      </w:pPr>
      <w:r>
        <w:rPr>
          <w:rFonts w:hint="eastAsia" w:cs="宋体" w:asciiTheme="minorEastAsia" w:hAnsiTheme="minorEastAsia"/>
          <w:kern w:val="0"/>
          <w:sz w:val="24"/>
        </w:rPr>
        <w:t>16.13 是否具有冠状动脉定量分析功能；</w:t>
      </w:r>
    </w:p>
    <w:p w14:paraId="78900D27">
      <w:pPr>
        <w:spacing w:line="360" w:lineRule="auto"/>
        <w:rPr>
          <w:rFonts w:cs="宋体" w:asciiTheme="minorEastAsia" w:hAnsiTheme="minorEastAsia"/>
          <w:kern w:val="0"/>
          <w:sz w:val="24"/>
        </w:rPr>
      </w:pPr>
      <w:r>
        <w:rPr>
          <w:rFonts w:hint="eastAsia" w:cs="宋体" w:asciiTheme="minorEastAsia" w:hAnsiTheme="minorEastAsia"/>
          <w:kern w:val="0"/>
          <w:sz w:val="24"/>
        </w:rPr>
        <w:t>16.14 是否具有左室定量分析功能；</w:t>
      </w:r>
    </w:p>
    <w:p w14:paraId="49559BA3">
      <w:pPr>
        <w:spacing w:line="360" w:lineRule="auto"/>
        <w:rPr>
          <w:rFonts w:cs="宋体" w:asciiTheme="minorEastAsia" w:hAnsiTheme="minorEastAsia"/>
          <w:kern w:val="0"/>
          <w:sz w:val="24"/>
        </w:rPr>
      </w:pPr>
      <w:r>
        <w:rPr>
          <w:rFonts w:hint="eastAsia" w:cs="宋体" w:asciiTheme="minorEastAsia" w:hAnsiTheme="minorEastAsia"/>
          <w:kern w:val="0"/>
          <w:sz w:val="24"/>
        </w:rPr>
        <w:t>16.15 是否具有冠脉提取增强功能；</w:t>
      </w:r>
    </w:p>
    <w:p w14:paraId="74408977">
      <w:pPr>
        <w:spacing w:line="360" w:lineRule="auto"/>
        <w:rPr>
          <w:rFonts w:cs="宋体" w:asciiTheme="minorEastAsia" w:hAnsiTheme="minorEastAsia"/>
          <w:kern w:val="0"/>
          <w:sz w:val="24"/>
        </w:rPr>
      </w:pPr>
      <w:r>
        <w:rPr>
          <w:rFonts w:hint="eastAsia" w:cs="宋体" w:asciiTheme="minorEastAsia" w:hAnsiTheme="minorEastAsia"/>
          <w:kern w:val="0"/>
          <w:sz w:val="24"/>
        </w:rPr>
        <w:t>16.16 是否具有支架精细显影功能；</w:t>
      </w:r>
    </w:p>
    <w:p w14:paraId="6AE67E7B">
      <w:pPr>
        <w:spacing w:line="360" w:lineRule="auto"/>
        <w:rPr>
          <w:rFonts w:cs="宋体" w:asciiTheme="minorEastAsia" w:hAnsiTheme="minorEastAsia"/>
          <w:kern w:val="0"/>
          <w:sz w:val="24"/>
        </w:rPr>
      </w:pPr>
      <w:r>
        <w:rPr>
          <w:rFonts w:hint="eastAsia" w:cs="宋体" w:asciiTheme="minorEastAsia" w:hAnsiTheme="minorEastAsia"/>
          <w:kern w:val="0"/>
          <w:sz w:val="24"/>
        </w:rPr>
        <w:t>16.17 是否具有类CT成像功能，扫描速率及空间分辨率多少；</w:t>
      </w:r>
    </w:p>
    <w:p w14:paraId="278F3663">
      <w:pPr>
        <w:spacing w:line="360" w:lineRule="auto"/>
        <w:rPr>
          <w:rFonts w:cs="宋体" w:asciiTheme="minorEastAsia" w:hAnsiTheme="minorEastAsia"/>
          <w:kern w:val="0"/>
          <w:sz w:val="24"/>
        </w:rPr>
      </w:pPr>
      <w:r>
        <w:rPr>
          <w:rFonts w:hint="eastAsia" w:cs="宋体" w:asciiTheme="minorEastAsia" w:hAnsiTheme="minorEastAsia"/>
          <w:kern w:val="0"/>
          <w:sz w:val="24"/>
        </w:rPr>
        <w:t>16.18 类CT功能中是否支持HD高分辨率CT；</w:t>
      </w:r>
    </w:p>
    <w:p w14:paraId="3C2637A0">
      <w:pPr>
        <w:spacing w:line="360" w:lineRule="auto"/>
        <w:rPr>
          <w:rFonts w:cs="宋体" w:asciiTheme="minorEastAsia" w:hAnsiTheme="minorEastAsia"/>
          <w:kern w:val="0"/>
          <w:sz w:val="24"/>
        </w:rPr>
      </w:pPr>
      <w:r>
        <w:rPr>
          <w:rFonts w:hint="eastAsia" w:cs="宋体" w:asciiTheme="minorEastAsia" w:hAnsiTheme="minorEastAsia"/>
          <w:kern w:val="0"/>
          <w:sz w:val="24"/>
        </w:rPr>
        <w:t>16.19 类C功能是否支持Multi 多期CT。</w:t>
      </w:r>
    </w:p>
    <w:p w14:paraId="2130CFCA">
      <w:pPr>
        <w:spacing w:line="360" w:lineRule="auto"/>
        <w:rPr>
          <w:rFonts w:cs="宋体" w:asciiTheme="minorEastAsia" w:hAnsiTheme="minorEastAsia"/>
          <w:kern w:val="0"/>
          <w:sz w:val="24"/>
        </w:rPr>
      </w:pPr>
    </w:p>
    <w:p w14:paraId="23F2060C">
      <w:r>
        <w:rPr>
          <w:rFonts w:hint="eastAsia" w:cs="宋体" w:asciiTheme="minorEastAsia" w:hAnsiTheme="minorEastAsia"/>
          <w:kern w:val="0"/>
          <w:sz w:val="24"/>
        </w:rPr>
        <w:t>若各厂家设备还有以上之外的功能，请在材料最后予以补充说明。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643306"/>
      <w:docPartObj>
        <w:docPartGallery w:val="AutoText"/>
      </w:docPartObj>
    </w:sdtPr>
    <w:sdtContent>
      <w:p w14:paraId="0E989E7F">
        <w:pPr>
          <w:pStyle w:val="3"/>
          <w:jc w:val="center"/>
        </w:pPr>
        <w:r>
          <w:fldChar w:fldCharType="begin"/>
        </w:r>
        <w:r>
          <w:instrText xml:space="preserve">PAGE   \* MERGEFORMAT</w:instrText>
        </w:r>
        <w:r>
          <w:fldChar w:fldCharType="separate"/>
        </w:r>
        <w:r>
          <w:rPr>
            <w:lang w:val="zh-CN"/>
          </w:rPr>
          <w:t>2</w:t>
        </w:r>
        <w:r>
          <w:fldChar w:fldCharType="end"/>
        </w:r>
      </w:p>
    </w:sdtContent>
  </w:sdt>
  <w:p w14:paraId="1CFAEF6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F1B5E"/>
    <w:multiLevelType w:val="singleLevel"/>
    <w:tmpl w:val="83FF1B5E"/>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05"/>
    <w:rsid w:val="008666B1"/>
    <w:rsid w:val="00AA45F3"/>
    <w:rsid w:val="00DE7D05"/>
    <w:rsid w:val="00F21DD2"/>
    <w:rsid w:val="156F7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2"/>
    <w:qFormat/>
    <w:uiPriority w:val="99"/>
    <w:pPr>
      <w:ind w:left="200" w:firstLine="420" w:firstLineChars="200"/>
    </w:pPr>
    <w:rPr>
      <w:rFonts w:ascii="Times New Roman" w:eastAsia="仿宋_GB2312"/>
      <w:sz w:val="32"/>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正文文本缩进 字符"/>
    <w:basedOn w:val="8"/>
    <w:link w:val="2"/>
    <w:semiHidden/>
    <w:qFormat/>
    <w:uiPriority w:val="99"/>
    <w:rPr>
      <w:szCs w:val="24"/>
    </w:rPr>
  </w:style>
  <w:style w:type="character" w:customStyle="1" w:styleId="12">
    <w:name w:val="正文文本首行缩进 2 字符"/>
    <w:basedOn w:val="11"/>
    <w:link w:val="5"/>
    <w:qFormat/>
    <w:uiPriority w:val="99"/>
    <w:rPr>
      <w:rFonts w:ascii="Times New Roman"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972</Words>
  <Characters>1011</Characters>
  <Lines>20</Lines>
  <Paragraphs>5</Paragraphs>
  <TotalTime>4</TotalTime>
  <ScaleCrop>false</ScaleCrop>
  <LinksUpToDate>false</LinksUpToDate>
  <CharactersWithSpaces>1108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2025-09-15T06:53:00Z</dcterms:created>
  <dc:creator>Administrator</dc:creator>
  <cp:lastModifiedBy>陈建飞</cp:lastModifiedBy>
  <dcterms:modified xsi:type="dcterms:W3CDTF">2025-09-15T07:35:38Z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E313E791947A4572A41DAFE1551024FC_13</vt:lpwstr>
  </property>
</Properties>
</file>